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6A5" w:rsidRDefault="00BB46A5" w:rsidP="00134F4B">
      <w:pPr>
        <w:pStyle w:val="20"/>
        <w:framePr w:wrap="none" w:vAnchor="page" w:hAnchor="page" w:x="3029" w:y="15127"/>
        <w:shd w:val="clear" w:color="auto" w:fill="auto"/>
        <w:spacing w:after="0" w:line="280" w:lineRule="exact"/>
        <w:ind w:firstLine="0"/>
      </w:pPr>
      <w:bookmarkStart w:id="0" w:name="_GoBack"/>
      <w:bookmarkEnd w:id="0"/>
    </w:p>
    <w:p w:rsidR="00134F4B" w:rsidRDefault="00134F4B" w:rsidP="00134F4B">
      <w:pPr>
        <w:rPr>
          <w:noProof/>
          <w:sz w:val="28"/>
          <w:szCs w:val="28"/>
        </w:rPr>
      </w:pPr>
    </w:p>
    <w:p w:rsidR="00134F4B" w:rsidRDefault="00134F4B" w:rsidP="00134F4B">
      <w:pPr>
        <w:rPr>
          <w:noProof/>
          <w:sz w:val="28"/>
          <w:szCs w:val="28"/>
        </w:rPr>
      </w:pPr>
    </w:p>
    <w:p w:rsidR="00134F4B" w:rsidRPr="008D1B61" w:rsidRDefault="00134F4B" w:rsidP="00134F4B">
      <w:pPr>
        <w:jc w:val="right"/>
        <w:rPr>
          <w:rFonts w:ascii="Arial" w:hAnsi="Arial" w:cs="Arial"/>
        </w:rPr>
      </w:pPr>
      <w:r w:rsidRPr="008D1B61">
        <w:rPr>
          <w:rFonts w:ascii="Arial" w:hAnsi="Arial" w:cs="Arial"/>
        </w:rPr>
        <w:t>Утвержден</w:t>
      </w:r>
    </w:p>
    <w:p w:rsidR="00134F4B" w:rsidRPr="008D1B61" w:rsidRDefault="00134F4B" w:rsidP="00134F4B">
      <w:pPr>
        <w:tabs>
          <w:tab w:val="left" w:pos="1134"/>
        </w:tabs>
        <w:ind w:firstLine="567"/>
        <w:jc w:val="right"/>
        <w:rPr>
          <w:rFonts w:ascii="Arial" w:hAnsi="Arial" w:cs="Arial"/>
        </w:rPr>
      </w:pPr>
      <w:r w:rsidRPr="008D1B61">
        <w:rPr>
          <w:rFonts w:ascii="Arial" w:hAnsi="Arial" w:cs="Arial"/>
        </w:rPr>
        <w:t xml:space="preserve">распоряжением председателя </w:t>
      </w:r>
    </w:p>
    <w:p w:rsidR="00134F4B" w:rsidRPr="008D1B61" w:rsidRDefault="00134F4B" w:rsidP="00134F4B">
      <w:pPr>
        <w:tabs>
          <w:tab w:val="left" w:pos="1134"/>
        </w:tabs>
        <w:ind w:firstLine="567"/>
        <w:jc w:val="right"/>
        <w:rPr>
          <w:rFonts w:ascii="Arial" w:hAnsi="Arial" w:cs="Arial"/>
        </w:rPr>
      </w:pPr>
      <w:r w:rsidRPr="008D1B61">
        <w:rPr>
          <w:rFonts w:ascii="Arial" w:hAnsi="Arial" w:cs="Arial"/>
        </w:rPr>
        <w:t xml:space="preserve">контрольно-ревизионной комиссии </w:t>
      </w:r>
    </w:p>
    <w:p w:rsidR="00134F4B" w:rsidRPr="008D1B61" w:rsidRDefault="00134F4B" w:rsidP="00134F4B">
      <w:pPr>
        <w:tabs>
          <w:tab w:val="left" w:pos="1134"/>
        </w:tabs>
        <w:ind w:firstLine="567"/>
        <w:jc w:val="right"/>
        <w:rPr>
          <w:rFonts w:ascii="Arial" w:hAnsi="Arial" w:cs="Arial"/>
        </w:rPr>
      </w:pPr>
      <w:r w:rsidRPr="008D1B61">
        <w:rPr>
          <w:rFonts w:ascii="Arial" w:hAnsi="Arial" w:cs="Arial"/>
        </w:rPr>
        <w:t xml:space="preserve">города Долгопрудного </w:t>
      </w:r>
    </w:p>
    <w:p w:rsidR="00134F4B" w:rsidRPr="008D1B61" w:rsidRDefault="00134F4B" w:rsidP="00134F4B">
      <w:pPr>
        <w:tabs>
          <w:tab w:val="left" w:pos="1134"/>
        </w:tabs>
        <w:ind w:firstLine="567"/>
        <w:jc w:val="right"/>
        <w:rPr>
          <w:rFonts w:ascii="Arial" w:hAnsi="Arial" w:cs="Arial"/>
        </w:rPr>
      </w:pPr>
      <w:r w:rsidRPr="008D1B61">
        <w:rPr>
          <w:rFonts w:ascii="Arial" w:hAnsi="Arial" w:cs="Arial"/>
        </w:rPr>
        <w:t xml:space="preserve">                                                                         от 06.07.20</w:t>
      </w:r>
      <w:r w:rsidR="00300E16">
        <w:rPr>
          <w:rFonts w:ascii="Arial" w:hAnsi="Arial" w:cs="Arial"/>
        </w:rPr>
        <w:t>1</w:t>
      </w:r>
      <w:r w:rsidRPr="008D1B61">
        <w:rPr>
          <w:rFonts w:ascii="Arial" w:hAnsi="Arial" w:cs="Arial"/>
        </w:rPr>
        <w:t xml:space="preserve">7 г.  № 29/с </w:t>
      </w:r>
    </w:p>
    <w:p w:rsidR="00134F4B" w:rsidRPr="008D1B61" w:rsidRDefault="00134F4B" w:rsidP="00134F4B">
      <w:pPr>
        <w:ind w:left="5" w:hanging="5"/>
        <w:jc w:val="center"/>
        <w:rPr>
          <w:rFonts w:ascii="Arial" w:hAnsi="Arial" w:cs="Arial"/>
          <w:sz w:val="28"/>
          <w:szCs w:val="28"/>
        </w:rPr>
      </w:pPr>
    </w:p>
    <w:p w:rsidR="00134F4B" w:rsidRPr="008D1B61" w:rsidRDefault="00134F4B" w:rsidP="00134F4B">
      <w:pPr>
        <w:ind w:left="5" w:hanging="5"/>
        <w:jc w:val="center"/>
        <w:rPr>
          <w:rFonts w:ascii="Arial" w:hAnsi="Arial" w:cs="Arial"/>
          <w:sz w:val="28"/>
          <w:szCs w:val="28"/>
        </w:rPr>
      </w:pPr>
    </w:p>
    <w:p w:rsidR="00134F4B" w:rsidRPr="008D1B61" w:rsidRDefault="00134F4B" w:rsidP="00134F4B">
      <w:pPr>
        <w:ind w:left="5" w:hanging="5"/>
        <w:jc w:val="center"/>
        <w:rPr>
          <w:rFonts w:ascii="Arial" w:hAnsi="Arial" w:cs="Arial"/>
          <w:sz w:val="28"/>
          <w:szCs w:val="28"/>
        </w:rPr>
      </w:pPr>
    </w:p>
    <w:p w:rsidR="00134F4B" w:rsidRPr="008D1B61" w:rsidRDefault="00134F4B" w:rsidP="00134F4B">
      <w:pPr>
        <w:ind w:left="5" w:hanging="5"/>
        <w:jc w:val="center"/>
        <w:rPr>
          <w:rFonts w:ascii="Arial" w:hAnsi="Arial" w:cs="Arial"/>
          <w:sz w:val="28"/>
          <w:szCs w:val="28"/>
        </w:rPr>
      </w:pPr>
    </w:p>
    <w:p w:rsidR="00134F4B" w:rsidRPr="008D1B61" w:rsidRDefault="00134F4B" w:rsidP="00134F4B">
      <w:pPr>
        <w:ind w:left="5" w:hanging="5"/>
        <w:jc w:val="center"/>
        <w:rPr>
          <w:rFonts w:ascii="Arial" w:hAnsi="Arial" w:cs="Arial"/>
          <w:sz w:val="28"/>
          <w:szCs w:val="28"/>
        </w:rPr>
      </w:pPr>
    </w:p>
    <w:p w:rsidR="00134F4B" w:rsidRPr="008D1B61" w:rsidRDefault="00134F4B" w:rsidP="00134F4B">
      <w:pPr>
        <w:ind w:left="5" w:hanging="5"/>
        <w:jc w:val="center"/>
        <w:rPr>
          <w:rFonts w:ascii="Arial" w:hAnsi="Arial" w:cs="Arial"/>
          <w:sz w:val="28"/>
          <w:szCs w:val="28"/>
        </w:rPr>
      </w:pPr>
    </w:p>
    <w:p w:rsidR="00134F4B" w:rsidRPr="008D1B61" w:rsidRDefault="00134F4B" w:rsidP="00134F4B">
      <w:pPr>
        <w:tabs>
          <w:tab w:val="left" w:pos="1134"/>
        </w:tabs>
        <w:ind w:firstLine="567"/>
        <w:jc w:val="center"/>
        <w:rPr>
          <w:rFonts w:ascii="Arial" w:hAnsi="Arial" w:cs="Arial"/>
          <w:sz w:val="28"/>
          <w:szCs w:val="28"/>
        </w:rPr>
      </w:pPr>
    </w:p>
    <w:p w:rsidR="00134F4B" w:rsidRPr="008D1B61" w:rsidRDefault="00134F4B" w:rsidP="00134F4B">
      <w:pPr>
        <w:widowControl/>
        <w:ind w:left="5" w:hanging="5"/>
        <w:jc w:val="center"/>
        <w:rPr>
          <w:rFonts w:ascii="Arial" w:eastAsia="Calibri" w:hAnsi="Arial" w:cs="Arial"/>
          <w:color w:val="auto"/>
          <w:sz w:val="28"/>
          <w:szCs w:val="28"/>
          <w:lang w:eastAsia="en-US" w:bidi="ar-SA"/>
        </w:rPr>
      </w:pPr>
      <w:r w:rsidRPr="008D1B61">
        <w:rPr>
          <w:rFonts w:ascii="Arial" w:hAnsi="Arial" w:cs="Arial"/>
          <w:sz w:val="28"/>
          <w:szCs w:val="28"/>
        </w:rPr>
        <w:tab/>
      </w:r>
      <w:r w:rsidRPr="008D1B61">
        <w:rPr>
          <w:rFonts w:ascii="Arial" w:hAnsi="Arial" w:cs="Arial"/>
          <w:sz w:val="28"/>
          <w:szCs w:val="28"/>
        </w:rPr>
        <w:tab/>
      </w:r>
      <w:r w:rsidRPr="008D1B61">
        <w:rPr>
          <w:rFonts w:ascii="Arial" w:eastAsia="Calibri" w:hAnsi="Arial" w:cs="Arial"/>
          <w:color w:val="auto"/>
          <w:sz w:val="28"/>
          <w:szCs w:val="28"/>
          <w:lang w:eastAsia="en-US" w:bidi="ar-SA"/>
        </w:rPr>
        <w:t xml:space="preserve">СТАНДАРТ ВНЕШНЕГО МУНИЦИПАЛЬНОГО </w:t>
      </w:r>
    </w:p>
    <w:p w:rsidR="00134F4B" w:rsidRPr="008D1B61" w:rsidRDefault="00134F4B" w:rsidP="00134F4B">
      <w:pPr>
        <w:widowControl/>
        <w:ind w:left="5" w:hanging="5"/>
        <w:jc w:val="center"/>
        <w:rPr>
          <w:rFonts w:ascii="Arial" w:eastAsia="Calibri" w:hAnsi="Arial" w:cs="Arial"/>
          <w:color w:val="auto"/>
          <w:sz w:val="28"/>
          <w:szCs w:val="28"/>
          <w:lang w:eastAsia="en-US" w:bidi="ar-SA"/>
        </w:rPr>
      </w:pPr>
      <w:r w:rsidRPr="008D1B61">
        <w:rPr>
          <w:rFonts w:ascii="Arial" w:eastAsia="Calibri" w:hAnsi="Arial" w:cs="Arial"/>
          <w:color w:val="auto"/>
          <w:sz w:val="28"/>
          <w:szCs w:val="28"/>
          <w:lang w:eastAsia="en-US" w:bidi="ar-SA"/>
        </w:rPr>
        <w:t>ФИНАНСОВОГО КОНТРОЛЯ</w:t>
      </w:r>
    </w:p>
    <w:p w:rsidR="00134F4B" w:rsidRPr="008D1B61" w:rsidRDefault="00134F4B" w:rsidP="00134F4B">
      <w:pPr>
        <w:tabs>
          <w:tab w:val="left" w:pos="1134"/>
          <w:tab w:val="left" w:pos="3195"/>
        </w:tabs>
        <w:ind w:firstLine="567"/>
        <w:rPr>
          <w:rFonts w:ascii="Arial" w:hAnsi="Arial" w:cs="Arial"/>
          <w:sz w:val="28"/>
          <w:szCs w:val="28"/>
        </w:rPr>
      </w:pPr>
    </w:p>
    <w:p w:rsidR="00134F4B" w:rsidRPr="008D1B61" w:rsidRDefault="00134F4B" w:rsidP="00134F4B">
      <w:pPr>
        <w:tabs>
          <w:tab w:val="left" w:pos="1134"/>
        </w:tabs>
        <w:ind w:firstLine="567"/>
        <w:jc w:val="center"/>
        <w:rPr>
          <w:rFonts w:ascii="Arial" w:hAnsi="Arial" w:cs="Arial"/>
          <w:sz w:val="28"/>
          <w:szCs w:val="28"/>
        </w:rPr>
      </w:pPr>
    </w:p>
    <w:p w:rsidR="00134F4B" w:rsidRPr="008D1B61" w:rsidRDefault="00134F4B" w:rsidP="00134F4B">
      <w:pPr>
        <w:tabs>
          <w:tab w:val="left" w:pos="1134"/>
        </w:tabs>
        <w:ind w:firstLine="567"/>
        <w:jc w:val="center"/>
        <w:rPr>
          <w:rFonts w:ascii="Arial" w:hAnsi="Arial" w:cs="Arial"/>
          <w:sz w:val="28"/>
          <w:szCs w:val="28"/>
        </w:rPr>
      </w:pPr>
    </w:p>
    <w:p w:rsidR="00134F4B" w:rsidRPr="009818FB" w:rsidRDefault="00134F4B" w:rsidP="0069184E">
      <w:pPr>
        <w:pStyle w:val="a5"/>
        <w:tabs>
          <w:tab w:val="left" w:pos="1260"/>
        </w:tabs>
        <w:spacing w:after="0" w:line="360" w:lineRule="auto"/>
        <w:jc w:val="center"/>
        <w:rPr>
          <w:rFonts w:ascii="Arial" w:hAnsi="Arial" w:cs="Arial"/>
          <w:caps/>
          <w:sz w:val="28"/>
          <w:szCs w:val="28"/>
          <w:lang w:val="ru-RU"/>
        </w:rPr>
      </w:pPr>
      <w:r w:rsidRPr="009818FB">
        <w:rPr>
          <w:rFonts w:ascii="Arial" w:hAnsi="Arial" w:cs="Arial"/>
          <w:caps/>
          <w:sz w:val="28"/>
          <w:szCs w:val="28"/>
          <w:lang w:val="ru-RU" w:bidi="ru-RU"/>
        </w:rPr>
        <w:t>Проведение экспертизы проекта решения Совета депутатов об исполнении бюджета городского округа Долгопрудный Московской области</w:t>
      </w:r>
    </w:p>
    <w:p w:rsidR="00134F4B" w:rsidRPr="009818FB" w:rsidRDefault="00134F4B" w:rsidP="0069184E">
      <w:pPr>
        <w:pStyle w:val="a5"/>
        <w:tabs>
          <w:tab w:val="left" w:pos="1260"/>
        </w:tabs>
        <w:spacing w:after="0" w:line="360" w:lineRule="auto"/>
        <w:jc w:val="center"/>
        <w:rPr>
          <w:rFonts w:ascii="Arial" w:hAnsi="Arial" w:cs="Arial"/>
          <w:caps/>
          <w:sz w:val="28"/>
          <w:szCs w:val="28"/>
          <w:lang w:val="ru-RU"/>
        </w:rPr>
      </w:pPr>
    </w:p>
    <w:p w:rsidR="00134F4B" w:rsidRDefault="00134F4B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134F4B" w:rsidRDefault="00134F4B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134F4B" w:rsidRDefault="00134F4B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134F4B" w:rsidRDefault="00134F4B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134F4B" w:rsidRDefault="00134F4B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134F4B" w:rsidRDefault="00134F4B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134F4B" w:rsidRDefault="00134F4B" w:rsidP="00134F4B">
      <w:pPr>
        <w:pStyle w:val="a5"/>
        <w:tabs>
          <w:tab w:val="left" w:pos="1260"/>
          <w:tab w:val="left" w:pos="5010"/>
        </w:tabs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134F4B" w:rsidRDefault="00134F4B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134F4B" w:rsidRDefault="00134F4B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134F4B" w:rsidRDefault="00134F4B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134F4B" w:rsidRDefault="00134F4B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134F4B" w:rsidRDefault="00134F4B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134F4B" w:rsidRDefault="00134F4B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134F4B" w:rsidRDefault="00134F4B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8D1B61" w:rsidRDefault="008D1B61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8D1B61" w:rsidRDefault="008D1B61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8D1B61" w:rsidRDefault="008D1B61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8D1B61" w:rsidRDefault="008D1B61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8D1B61" w:rsidRDefault="008D1B61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8D1B61" w:rsidRDefault="008D1B61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</w:p>
    <w:p w:rsidR="00134F4B" w:rsidRPr="004E1FB9" w:rsidRDefault="009818FB" w:rsidP="00134F4B">
      <w:pPr>
        <w:pStyle w:val="a5"/>
        <w:tabs>
          <w:tab w:val="left" w:pos="1260"/>
        </w:tabs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134F4B">
        <w:rPr>
          <w:sz w:val="28"/>
          <w:szCs w:val="28"/>
          <w:lang w:val="ru-RU"/>
        </w:rPr>
        <w:t>017г.</w:t>
      </w:r>
    </w:p>
    <w:p w:rsidR="00BB46A5" w:rsidRDefault="00BB46A5">
      <w:pPr>
        <w:rPr>
          <w:sz w:val="2"/>
          <w:szCs w:val="2"/>
        </w:rPr>
      </w:pPr>
    </w:p>
    <w:p w:rsidR="00756AA3" w:rsidRDefault="00756AA3">
      <w:pPr>
        <w:rPr>
          <w:sz w:val="2"/>
          <w:szCs w:val="2"/>
        </w:rPr>
      </w:pPr>
    </w:p>
    <w:p w:rsidR="00756AA3" w:rsidRDefault="00756AA3">
      <w:pPr>
        <w:rPr>
          <w:sz w:val="2"/>
          <w:szCs w:val="2"/>
        </w:rPr>
        <w:sectPr w:rsidR="00756AA3" w:rsidSect="0069184E">
          <w:pgSz w:w="11900" w:h="16840"/>
          <w:pgMar w:top="851" w:right="510" w:bottom="851" w:left="1418" w:header="0" w:footer="6" w:gutter="0"/>
          <w:cols w:space="720"/>
          <w:noEndnote/>
          <w:docGrid w:linePitch="360"/>
        </w:sectPr>
      </w:pPr>
    </w:p>
    <w:p w:rsidR="00BB46A5" w:rsidRDefault="00FE76A5" w:rsidP="009818FB">
      <w:pPr>
        <w:pStyle w:val="30"/>
        <w:numPr>
          <w:ilvl w:val="0"/>
          <w:numId w:val="1"/>
        </w:numPr>
        <w:shd w:val="clear" w:color="auto" w:fill="auto"/>
        <w:tabs>
          <w:tab w:val="left" w:pos="3624"/>
        </w:tabs>
        <w:spacing w:before="0" w:after="0" w:line="280" w:lineRule="exact"/>
        <w:ind w:left="3300"/>
        <w:jc w:val="both"/>
      </w:pPr>
      <w:r>
        <w:lastRenderedPageBreak/>
        <w:t>Общие положения</w:t>
      </w:r>
    </w:p>
    <w:p w:rsidR="009818FB" w:rsidRDefault="009818FB" w:rsidP="009818FB">
      <w:pPr>
        <w:pStyle w:val="30"/>
        <w:shd w:val="clear" w:color="auto" w:fill="auto"/>
        <w:tabs>
          <w:tab w:val="left" w:pos="3624"/>
        </w:tabs>
        <w:spacing w:before="0" w:after="0" w:line="280" w:lineRule="exact"/>
        <w:ind w:left="3300" w:firstLine="0"/>
        <w:jc w:val="both"/>
      </w:pPr>
    </w:p>
    <w:p w:rsidR="003225A8" w:rsidRDefault="00FE76A5" w:rsidP="003225A8">
      <w:pPr>
        <w:pStyle w:val="20"/>
        <w:numPr>
          <w:ilvl w:val="1"/>
          <w:numId w:val="1"/>
        </w:numPr>
        <w:shd w:val="clear" w:color="auto" w:fill="auto"/>
        <w:tabs>
          <w:tab w:val="left" w:pos="545"/>
        </w:tabs>
        <w:spacing w:after="0" w:line="480" w:lineRule="exact"/>
        <w:jc w:val="both"/>
      </w:pPr>
      <w:r>
        <w:t xml:space="preserve">Стандарт внешнего муниципального финансового контроля </w:t>
      </w:r>
      <w:r w:rsidR="00300E16">
        <w:t>контрольно-ревизионной комиссии</w:t>
      </w:r>
      <w:r>
        <w:t xml:space="preserve"> город</w:t>
      </w:r>
      <w:r w:rsidR="00300E16">
        <w:t>а</w:t>
      </w:r>
      <w:r w:rsidR="003340A2">
        <w:t xml:space="preserve"> </w:t>
      </w:r>
      <w:r w:rsidR="00595763">
        <w:t>Долгопрудн</w:t>
      </w:r>
      <w:r w:rsidR="00300E16">
        <w:t>ого</w:t>
      </w:r>
      <w:r>
        <w:t xml:space="preserve"> «Проведение экспертизы проекта решения Совета депутатов об исполнении бюджета город</w:t>
      </w:r>
      <w:r w:rsidR="003340A2">
        <w:t xml:space="preserve">ского округа </w:t>
      </w:r>
      <w:r w:rsidR="008D1B61">
        <w:t>Долгопрудный Московской области</w:t>
      </w:r>
      <w:r>
        <w:t xml:space="preserve">» (далее - Стандарт) </w:t>
      </w:r>
      <w:r w:rsidR="003225A8" w:rsidRPr="003225A8">
        <w:t>разработан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контрольно-ревизионной комиссии города Долгопрудного Московской области, утвержденным решением Совета депутатов города Долгопрудного от 28.05.2012 № 75-нр, Регламентом контрольно-ревизионной комиссии города Долгопрудного Московской области.</w:t>
      </w:r>
    </w:p>
    <w:p w:rsidR="00BB46A5" w:rsidRPr="00582E4E" w:rsidRDefault="00FE76A5" w:rsidP="00595763">
      <w:pPr>
        <w:pStyle w:val="20"/>
        <w:numPr>
          <w:ilvl w:val="1"/>
          <w:numId w:val="1"/>
        </w:numPr>
        <w:shd w:val="clear" w:color="auto" w:fill="auto"/>
        <w:tabs>
          <w:tab w:val="left" w:pos="550"/>
        </w:tabs>
        <w:spacing w:after="483" w:line="480" w:lineRule="exact"/>
        <w:ind w:left="0" w:right="198" w:firstLine="851"/>
        <w:jc w:val="both"/>
      </w:pPr>
      <w:r w:rsidRPr="00582E4E">
        <w:t>Целью Стандарта является определение порядка п</w:t>
      </w:r>
      <w:r w:rsidR="0078543C" w:rsidRPr="00582E4E">
        <w:t xml:space="preserve">одготовки Заключения </w:t>
      </w:r>
      <w:r w:rsidR="00480087">
        <w:t xml:space="preserve">Контрольно-ревизионной комиссии города Долгопрудного (далее- КРК) </w:t>
      </w:r>
      <w:r w:rsidRPr="00582E4E">
        <w:t>на проект решения Совета депутатов город</w:t>
      </w:r>
      <w:r w:rsidR="0078543C" w:rsidRPr="00582E4E">
        <w:t xml:space="preserve">ского округа </w:t>
      </w:r>
      <w:r w:rsidR="00480087">
        <w:t>Долгопрудн</w:t>
      </w:r>
      <w:r w:rsidR="00595763">
        <w:t>ого</w:t>
      </w:r>
      <w:r w:rsidRPr="00582E4E">
        <w:t xml:space="preserve"> об исполнении бюджета  </w:t>
      </w:r>
      <w:r w:rsidR="00480087">
        <w:t xml:space="preserve">городского округа </w:t>
      </w:r>
      <w:r w:rsidRPr="00582E4E">
        <w:t xml:space="preserve">за отчетный </w:t>
      </w:r>
      <w:r w:rsidR="00480087">
        <w:t>финансовый год</w:t>
      </w:r>
      <w:r w:rsidRPr="00582E4E">
        <w:t>.</w:t>
      </w:r>
      <w:r w:rsidR="00595763">
        <w:t xml:space="preserve"> </w:t>
      </w:r>
      <w:r w:rsidRPr="00582E4E">
        <w:t>Стандарт является обязательным для испо</w:t>
      </w:r>
      <w:r w:rsidR="0078543C" w:rsidRPr="00582E4E">
        <w:t xml:space="preserve">лнения сотрудниками </w:t>
      </w:r>
      <w:r w:rsidR="00595763">
        <w:t>КРК</w:t>
      </w:r>
      <w:r w:rsidRPr="00582E4E">
        <w:t>, привлечёнными специалистами и независимыми экспертами, участвующими в подготовке Заключения.</w:t>
      </w:r>
    </w:p>
    <w:p w:rsidR="00BB46A5" w:rsidRPr="00582E4E" w:rsidRDefault="00FE76A5" w:rsidP="00595763">
      <w:pPr>
        <w:pStyle w:val="30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241" w:line="326" w:lineRule="exact"/>
        <w:ind w:firstLine="964"/>
      </w:pPr>
      <w:r w:rsidRPr="00582E4E">
        <w:t>Цели и задачи п</w:t>
      </w:r>
      <w:r w:rsidR="0078543C" w:rsidRPr="00582E4E">
        <w:t xml:space="preserve">одготовки заключения </w:t>
      </w:r>
      <w:r w:rsidR="00595763">
        <w:t>КРК</w:t>
      </w:r>
      <w:r w:rsidRPr="00582E4E">
        <w:t xml:space="preserve"> на проект решения Совета депутатов  об исполнении бюджета</w:t>
      </w:r>
      <w:r w:rsidR="0078543C" w:rsidRPr="00582E4E">
        <w:t xml:space="preserve"> г</w:t>
      </w:r>
      <w:r w:rsidRPr="00582E4E">
        <w:t>ород</w:t>
      </w:r>
      <w:r w:rsidR="0078543C" w:rsidRPr="00582E4E">
        <w:t xml:space="preserve">ского округа </w:t>
      </w:r>
      <w:r w:rsidR="00595763">
        <w:t xml:space="preserve">Долгопрудный </w:t>
      </w:r>
      <w:r w:rsidRPr="00582E4E">
        <w:t xml:space="preserve"> за отчетный </w:t>
      </w:r>
      <w:r w:rsidR="00595763" w:rsidRPr="00595763">
        <w:t xml:space="preserve">финансовый </w:t>
      </w:r>
      <w:r w:rsidRPr="00582E4E">
        <w:t>год</w:t>
      </w:r>
    </w:p>
    <w:p w:rsidR="00BB46A5" w:rsidRDefault="00FE76A5" w:rsidP="00595763">
      <w:pPr>
        <w:pStyle w:val="20"/>
        <w:numPr>
          <w:ilvl w:val="1"/>
          <w:numId w:val="1"/>
        </w:numPr>
        <w:shd w:val="clear" w:color="auto" w:fill="auto"/>
        <w:tabs>
          <w:tab w:val="left" w:pos="745"/>
        </w:tabs>
        <w:spacing w:after="124" w:line="490" w:lineRule="exact"/>
        <w:ind w:left="198" w:right="198" w:firstLine="743"/>
        <w:jc w:val="both"/>
      </w:pPr>
      <w:r w:rsidRPr="00582E4E">
        <w:t>Целью подготовки Заключения является оценка соблюдения участниками бюджетного процесса требований Бюджетного кодекса Российской Федерации и Положения о бюджетном процессе, решения Совета депутатов города о</w:t>
      </w:r>
      <w:r w:rsidR="00595763">
        <w:t xml:space="preserve">   бюджете</w:t>
      </w:r>
      <w:r>
        <w:t xml:space="preserve"> на </w:t>
      </w:r>
      <w:r w:rsidR="00595763">
        <w:t>соответствующий</w:t>
      </w:r>
      <w:r>
        <w:t xml:space="preserve"> год, других нормативных правовых актов, установление степени достоверности информации, предоставленной администрацией города в Совет депутатов города </w:t>
      </w:r>
      <w:r w:rsidR="0078543C">
        <w:t>и</w:t>
      </w:r>
      <w:r>
        <w:t xml:space="preserve"> </w:t>
      </w:r>
      <w:r w:rsidR="00595763">
        <w:t>КРК</w:t>
      </w:r>
      <w:r>
        <w:t xml:space="preserve"> в форме проекта решения Совета депутатов города «Об исполнении бюджета город</w:t>
      </w:r>
      <w:r w:rsidR="0078543C">
        <w:t>ского округа До</w:t>
      </w:r>
      <w:r w:rsidR="00300E16">
        <w:t>лгопрудный</w:t>
      </w:r>
      <w:r>
        <w:t xml:space="preserve"> за отчётный </w:t>
      </w:r>
      <w:r w:rsidR="00300E16">
        <w:t xml:space="preserve">финансовый </w:t>
      </w:r>
      <w:r>
        <w:t>год».</w:t>
      </w:r>
    </w:p>
    <w:p w:rsidR="00BB46A5" w:rsidRDefault="00FE76A5" w:rsidP="00A54F20">
      <w:pPr>
        <w:pStyle w:val="20"/>
        <w:numPr>
          <w:ilvl w:val="1"/>
          <w:numId w:val="1"/>
        </w:numPr>
        <w:shd w:val="clear" w:color="auto" w:fill="auto"/>
        <w:tabs>
          <w:tab w:val="left" w:pos="559"/>
        </w:tabs>
        <w:spacing w:after="0" w:line="485" w:lineRule="exact"/>
        <w:ind w:firstLine="737"/>
        <w:jc w:val="both"/>
      </w:pPr>
      <w:r>
        <w:lastRenderedPageBreak/>
        <w:t>Задачами подготовки Заключения являются: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spacing w:after="0" w:line="485" w:lineRule="exact"/>
        <w:ind w:firstLine="0"/>
        <w:jc w:val="both"/>
      </w:pPr>
      <w:r>
        <w:t xml:space="preserve"> оценка соответствия исполнения бюджета город</w:t>
      </w:r>
      <w:r w:rsidR="0078543C">
        <w:t>ского округа</w:t>
      </w:r>
      <w:r>
        <w:t xml:space="preserve"> за отчётный период бюджетному процессу и иным нормативным правовым актам;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59"/>
        </w:tabs>
        <w:spacing w:after="0" w:line="485" w:lineRule="exact"/>
        <w:ind w:right="200" w:firstLine="0"/>
        <w:jc w:val="both"/>
      </w:pPr>
      <w:r>
        <w:t>оценка реализации текстовых статей, содержащихся в проекте решения Совета депутатов «Об исполнении бюджета город</w:t>
      </w:r>
      <w:r w:rsidR="0078543C">
        <w:t>ского округа</w:t>
      </w:r>
      <w:r>
        <w:t xml:space="preserve"> </w:t>
      </w:r>
      <w:r w:rsidR="0018279E">
        <w:t xml:space="preserve">Долгопрудный </w:t>
      </w:r>
      <w:r>
        <w:t>за отчётный год»;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59"/>
        </w:tabs>
        <w:spacing w:after="0" w:line="485" w:lineRule="exact"/>
        <w:ind w:right="200" w:firstLine="0"/>
        <w:jc w:val="both"/>
      </w:pPr>
      <w:r>
        <w:t>установление (на документальной основе) кассового исполнения местного бюджета в части:</w:t>
      </w:r>
    </w:p>
    <w:p w:rsidR="00BB46A5" w:rsidRDefault="00FE76A5" w:rsidP="003225A8">
      <w:pPr>
        <w:pStyle w:val="20"/>
        <w:shd w:val="clear" w:color="auto" w:fill="auto"/>
        <w:tabs>
          <w:tab w:val="left" w:pos="371"/>
        </w:tabs>
        <w:spacing w:after="0" w:line="485" w:lineRule="exact"/>
        <w:ind w:right="200" w:firstLine="0"/>
        <w:jc w:val="both"/>
      </w:pPr>
      <w:r>
        <w:t>а)</w:t>
      </w:r>
      <w:r>
        <w:tab/>
        <w:t>объема и структуры поступивших доходов местного бюджета в разрезе кодов бюджетной классификации;</w:t>
      </w:r>
    </w:p>
    <w:p w:rsidR="00BB46A5" w:rsidRDefault="00FE76A5" w:rsidP="003225A8">
      <w:pPr>
        <w:pStyle w:val="20"/>
        <w:shd w:val="clear" w:color="auto" w:fill="auto"/>
        <w:tabs>
          <w:tab w:val="left" w:pos="391"/>
        </w:tabs>
        <w:spacing w:after="0" w:line="485" w:lineRule="exact"/>
        <w:ind w:right="200" w:firstLine="0"/>
        <w:jc w:val="both"/>
      </w:pPr>
      <w:r>
        <w:t>б)</w:t>
      </w:r>
      <w:r>
        <w:tab/>
        <w:t>осуществленных расходов местного бюджета в разрезе кодов разделов, подразделов (целевых статей и видов расходов) бюджетной классификации;</w:t>
      </w:r>
    </w:p>
    <w:p w:rsidR="00BB46A5" w:rsidRDefault="00FE76A5" w:rsidP="003225A8">
      <w:pPr>
        <w:pStyle w:val="20"/>
        <w:shd w:val="clear" w:color="auto" w:fill="auto"/>
        <w:tabs>
          <w:tab w:val="left" w:pos="391"/>
        </w:tabs>
        <w:spacing w:after="0" w:line="485" w:lineRule="exact"/>
        <w:ind w:firstLine="0"/>
        <w:jc w:val="both"/>
      </w:pPr>
      <w:r>
        <w:t>в)</w:t>
      </w:r>
      <w:r>
        <w:tab/>
        <w:t>реализации муниципальных программ и непрограммных мероприятий;</w:t>
      </w:r>
    </w:p>
    <w:p w:rsidR="00BB46A5" w:rsidRDefault="00FE76A5" w:rsidP="003225A8">
      <w:pPr>
        <w:pStyle w:val="20"/>
        <w:shd w:val="clear" w:color="auto" w:fill="auto"/>
        <w:tabs>
          <w:tab w:val="left" w:pos="371"/>
        </w:tabs>
        <w:spacing w:after="0" w:line="485" w:lineRule="exact"/>
        <w:ind w:firstLine="0"/>
        <w:jc w:val="both"/>
      </w:pPr>
      <w:r>
        <w:t>г)</w:t>
      </w:r>
      <w:r>
        <w:tab/>
        <w:t>объема и структуры источников финансирования дефицита местного бюджета;</w:t>
      </w:r>
    </w:p>
    <w:p w:rsidR="00BB46A5" w:rsidRDefault="00FE76A5" w:rsidP="003225A8">
      <w:pPr>
        <w:pStyle w:val="20"/>
        <w:shd w:val="clear" w:color="auto" w:fill="auto"/>
        <w:tabs>
          <w:tab w:val="left" w:pos="395"/>
        </w:tabs>
        <w:spacing w:after="0" w:line="485" w:lineRule="exact"/>
        <w:ind w:firstLine="0"/>
        <w:jc w:val="both"/>
      </w:pPr>
      <w:r>
        <w:t>д)</w:t>
      </w:r>
      <w:r>
        <w:tab/>
        <w:t>объёма и структуры муниципального долга;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59"/>
        </w:tabs>
        <w:spacing w:after="0" w:line="475" w:lineRule="exact"/>
        <w:ind w:right="200" w:firstLine="0"/>
        <w:jc w:val="both"/>
      </w:pPr>
      <w:r>
        <w:t>установление эффективности администрирования доходов местного бюджета и источников финансирования дефицита местного бюджета;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59"/>
        </w:tabs>
        <w:spacing w:after="0" w:line="475" w:lineRule="exact"/>
        <w:ind w:right="200" w:firstLine="0"/>
        <w:jc w:val="both"/>
      </w:pPr>
      <w:r>
        <w:t>установление достоверности бюджетной отчётности главных администраторов средств местного бюджета;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59"/>
        </w:tabs>
        <w:spacing w:after="0" w:line="475" w:lineRule="exact"/>
        <w:ind w:right="200" w:firstLine="0"/>
        <w:jc w:val="both"/>
      </w:pPr>
      <w:r>
        <w:t xml:space="preserve">установление достоверности показателей отчёта администрации города </w:t>
      </w:r>
      <w:r w:rsidR="0018279E">
        <w:t>Долгопрудный</w:t>
      </w:r>
      <w:r>
        <w:t xml:space="preserve"> об исполнении бюджета за год, документов и материалов, представленных одновременно с ним;</w:t>
      </w:r>
    </w:p>
    <w:p w:rsidR="00BB46A5" w:rsidRDefault="00FE76A5" w:rsidP="0018279E">
      <w:pPr>
        <w:pStyle w:val="20"/>
        <w:numPr>
          <w:ilvl w:val="0"/>
          <w:numId w:val="2"/>
        </w:numPr>
        <w:shd w:val="clear" w:color="auto" w:fill="auto"/>
        <w:tabs>
          <w:tab w:val="left" w:pos="259"/>
        </w:tabs>
        <w:spacing w:after="0" w:line="475" w:lineRule="exact"/>
        <w:ind w:right="200" w:firstLine="0"/>
        <w:jc w:val="both"/>
      </w:pPr>
      <w:r>
        <w:t>оценка соответствия оформления проекта решения Совета депутатов «Об исполнении бюджета город</w:t>
      </w:r>
      <w:r w:rsidR="0078543C">
        <w:t xml:space="preserve">ского округа </w:t>
      </w:r>
      <w:r w:rsidR="0018279E">
        <w:t>Долгопрудный</w:t>
      </w:r>
      <w:r>
        <w:t xml:space="preserve"> за отчётный год» положениям Бюджетного кодекса Российской Федерации, Положения о бюджетном процессе, решения Совета депутатов </w:t>
      </w:r>
      <w:r w:rsidR="0018279E">
        <w:t>о</w:t>
      </w:r>
      <w:r>
        <w:t xml:space="preserve"> бюджете город</w:t>
      </w:r>
      <w:r w:rsidR="0078543C">
        <w:t xml:space="preserve">ского округа </w:t>
      </w:r>
      <w:r w:rsidR="0018279E" w:rsidRPr="0018279E">
        <w:t>Долгопрудный</w:t>
      </w:r>
      <w:r w:rsidR="0018279E">
        <w:t xml:space="preserve">  на соответствующий год</w:t>
      </w:r>
      <w:r>
        <w:t xml:space="preserve"> и иным нормативным правовым актам;</w:t>
      </w:r>
    </w:p>
    <w:p w:rsidR="00BB46A5" w:rsidRDefault="00BB46A5">
      <w:pPr>
        <w:rPr>
          <w:sz w:val="2"/>
          <w:szCs w:val="2"/>
        </w:rPr>
        <w:sectPr w:rsidR="00BB46A5" w:rsidSect="0069184E">
          <w:pgSz w:w="11900" w:h="16840"/>
          <w:pgMar w:top="851" w:right="510" w:bottom="851" w:left="1418" w:header="0" w:footer="6" w:gutter="0"/>
          <w:cols w:space="720"/>
          <w:noEndnote/>
          <w:docGrid w:linePitch="360"/>
        </w:sectPr>
      </w:pPr>
    </w:p>
    <w:p w:rsidR="0078543C" w:rsidRDefault="00FE76A5" w:rsidP="00824DF8">
      <w:pPr>
        <w:pStyle w:val="20"/>
        <w:numPr>
          <w:ilvl w:val="0"/>
          <w:numId w:val="2"/>
        </w:numPr>
        <w:shd w:val="clear" w:color="auto" w:fill="auto"/>
        <w:tabs>
          <w:tab w:val="left" w:pos="215"/>
        </w:tabs>
        <w:spacing w:after="0" w:line="360" w:lineRule="auto"/>
        <w:ind w:firstLine="0"/>
        <w:jc w:val="both"/>
      </w:pPr>
      <w:r>
        <w:lastRenderedPageBreak/>
        <w:t>подготовка выводов и рекомендаций по отчёту администрации город</w:t>
      </w:r>
      <w:r w:rsidR="0078543C">
        <w:t xml:space="preserve">ского округа </w:t>
      </w:r>
      <w:r w:rsidR="000B00E4">
        <w:t>Долгопрудный</w:t>
      </w:r>
      <w:r>
        <w:t xml:space="preserve"> об </w:t>
      </w:r>
      <w:r w:rsidR="00300E16">
        <w:t>исполнении бюджета</w:t>
      </w:r>
      <w:r>
        <w:t xml:space="preserve"> за </w:t>
      </w:r>
      <w:r w:rsidR="000B00E4">
        <w:t xml:space="preserve">отчетный </w:t>
      </w:r>
      <w:r>
        <w:t>год;</w:t>
      </w:r>
      <w:r w:rsidR="000B00E4">
        <w:t xml:space="preserve"> </w:t>
      </w:r>
    </w:p>
    <w:p w:rsidR="00BB46A5" w:rsidRDefault="00FE76A5" w:rsidP="000B00E4">
      <w:pPr>
        <w:pStyle w:val="20"/>
        <w:numPr>
          <w:ilvl w:val="0"/>
          <w:numId w:val="2"/>
        </w:numPr>
        <w:shd w:val="clear" w:color="auto" w:fill="auto"/>
        <w:tabs>
          <w:tab w:val="left" w:pos="215"/>
        </w:tabs>
        <w:spacing w:after="490" w:line="360" w:lineRule="auto"/>
        <w:ind w:firstLine="0"/>
        <w:jc w:val="both"/>
      </w:pPr>
      <w:r>
        <w:t>направление Заключения в Совет депутатов и администрацию город</w:t>
      </w:r>
      <w:r w:rsidR="0078543C">
        <w:t xml:space="preserve">ского округа </w:t>
      </w:r>
      <w:r w:rsidR="000B00E4">
        <w:t>Долгопрудный</w:t>
      </w:r>
      <w:r>
        <w:t>.</w:t>
      </w:r>
    </w:p>
    <w:p w:rsidR="00BB46A5" w:rsidRDefault="00FE76A5" w:rsidP="000B00E4">
      <w:pPr>
        <w:pStyle w:val="30"/>
        <w:numPr>
          <w:ilvl w:val="0"/>
          <w:numId w:val="1"/>
        </w:numPr>
        <w:shd w:val="clear" w:color="auto" w:fill="auto"/>
        <w:tabs>
          <w:tab w:val="left" w:pos="873"/>
        </w:tabs>
        <w:spacing w:before="0" w:after="481" w:line="331" w:lineRule="exact"/>
      </w:pPr>
      <w:r>
        <w:t>Общие требования к по</w:t>
      </w:r>
      <w:r w:rsidR="00E1712E">
        <w:t xml:space="preserve">дготовке Заключения </w:t>
      </w:r>
      <w:r w:rsidR="000B00E4">
        <w:t xml:space="preserve">КРК </w:t>
      </w:r>
      <w:r>
        <w:t xml:space="preserve"> на проект решения Совета депутатов  об исполнении бюджета</w:t>
      </w:r>
      <w:r w:rsidR="00E1712E">
        <w:t xml:space="preserve"> г</w:t>
      </w:r>
      <w:r>
        <w:t>ород</w:t>
      </w:r>
      <w:r w:rsidR="00E1712E">
        <w:t>ского округа Д</w:t>
      </w:r>
      <w:r w:rsidR="000B00E4">
        <w:t>олгопрудный</w:t>
      </w:r>
      <w:r>
        <w:t xml:space="preserve"> за отчетный год</w:t>
      </w:r>
    </w:p>
    <w:p w:rsidR="00BB46A5" w:rsidRDefault="00FE76A5" w:rsidP="00FB6FFB">
      <w:pPr>
        <w:pStyle w:val="20"/>
        <w:numPr>
          <w:ilvl w:val="1"/>
          <w:numId w:val="1"/>
        </w:numPr>
        <w:shd w:val="clear" w:color="auto" w:fill="auto"/>
        <w:tabs>
          <w:tab w:val="left" w:pos="673"/>
        </w:tabs>
        <w:spacing w:after="0" w:line="480" w:lineRule="exact"/>
        <w:ind w:firstLine="737"/>
        <w:jc w:val="both"/>
      </w:pPr>
      <w:r>
        <w:t>При по</w:t>
      </w:r>
      <w:r w:rsidR="00E1712E">
        <w:t xml:space="preserve">дготовке Заключения </w:t>
      </w:r>
      <w:r w:rsidR="00FB6FFB">
        <w:t>КРК</w:t>
      </w:r>
      <w:r>
        <w:t xml:space="preserve"> должна руководствоваться принципами законности, объективности и независимости.</w:t>
      </w:r>
    </w:p>
    <w:p w:rsidR="00BB46A5" w:rsidRDefault="00FE76A5" w:rsidP="00FB6FFB">
      <w:pPr>
        <w:pStyle w:val="20"/>
        <w:numPr>
          <w:ilvl w:val="1"/>
          <w:numId w:val="1"/>
        </w:numPr>
        <w:shd w:val="clear" w:color="auto" w:fill="auto"/>
        <w:tabs>
          <w:tab w:val="left" w:pos="673"/>
        </w:tabs>
        <w:spacing w:after="0" w:line="480" w:lineRule="exact"/>
        <w:ind w:firstLine="675"/>
        <w:jc w:val="both"/>
      </w:pPr>
      <w:r>
        <w:t>Для подготовки обоснованных выводов, излагаемых в экспертном зак</w:t>
      </w:r>
      <w:r w:rsidR="00E1712E">
        <w:t xml:space="preserve">лючении, сотрудники </w:t>
      </w:r>
      <w:r w:rsidR="00FB6FFB">
        <w:t>КРК</w:t>
      </w:r>
      <w:r>
        <w:t xml:space="preserve"> обязаны </w:t>
      </w:r>
      <w:r w:rsidR="00FB6FFB">
        <w:t xml:space="preserve"> </w:t>
      </w:r>
      <w:r>
        <w:t xml:space="preserve"> изучить предоставленные отчётные документы, а также итоги социально- экономического развития город</w:t>
      </w:r>
      <w:r w:rsidR="00E1712E">
        <w:t xml:space="preserve">ского округа </w:t>
      </w:r>
      <w:r w:rsidR="00FB6FFB">
        <w:t>Долгопрудный</w:t>
      </w:r>
      <w:r>
        <w:t xml:space="preserve"> за отчётный период.</w:t>
      </w:r>
    </w:p>
    <w:p w:rsidR="00BB46A5" w:rsidRDefault="00FE76A5" w:rsidP="00FB6FFB">
      <w:pPr>
        <w:pStyle w:val="20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480" w:lineRule="exact"/>
        <w:ind w:firstLine="680"/>
        <w:jc w:val="both"/>
      </w:pPr>
      <w:r>
        <w:t>Выявленные в отчёте администрации ошибки, неточности, несоответствия, нарушения должны быть подвергнуты критической оценке на предмет обоснованности, весомости и возможности нанесения ущерба для город</w:t>
      </w:r>
      <w:r w:rsidR="00E1712E">
        <w:t xml:space="preserve">ского округа </w:t>
      </w:r>
      <w:r w:rsidR="00FB6FFB">
        <w:t>Долгопрудный</w:t>
      </w:r>
      <w:r>
        <w:t>.</w:t>
      </w:r>
    </w:p>
    <w:p w:rsidR="00BB46A5" w:rsidRDefault="00FE76A5" w:rsidP="00FB6FFB">
      <w:pPr>
        <w:pStyle w:val="20"/>
        <w:numPr>
          <w:ilvl w:val="1"/>
          <w:numId w:val="1"/>
        </w:numPr>
        <w:shd w:val="clear" w:color="auto" w:fill="auto"/>
        <w:tabs>
          <w:tab w:val="left" w:pos="673"/>
        </w:tabs>
        <w:spacing w:after="0" w:line="480" w:lineRule="exact"/>
        <w:jc w:val="both"/>
      </w:pPr>
      <w:r>
        <w:t>Ответственность за подготовк</w:t>
      </w:r>
      <w:r w:rsidR="00E1712E">
        <w:t xml:space="preserve">у и предоставление в </w:t>
      </w:r>
      <w:r w:rsidR="00300E16">
        <w:t>КРК необходимых</w:t>
      </w:r>
      <w:r>
        <w:t xml:space="preserve"> для подготовки Заключения документов несут объекты экспертно-аналитического мероприятия.</w:t>
      </w:r>
    </w:p>
    <w:p w:rsidR="00BB46A5" w:rsidRDefault="00E1712E" w:rsidP="00FB6FFB">
      <w:pPr>
        <w:pStyle w:val="20"/>
        <w:numPr>
          <w:ilvl w:val="1"/>
          <w:numId w:val="1"/>
        </w:numPr>
        <w:shd w:val="clear" w:color="auto" w:fill="auto"/>
        <w:tabs>
          <w:tab w:val="left" w:pos="673"/>
        </w:tabs>
        <w:spacing w:after="0" w:line="480" w:lineRule="exact"/>
        <w:ind w:firstLine="675"/>
        <w:jc w:val="both"/>
      </w:pPr>
      <w:r>
        <w:t xml:space="preserve">Сотрудники </w:t>
      </w:r>
      <w:r w:rsidR="00FB6FFB">
        <w:t>КРК</w:t>
      </w:r>
      <w:r w:rsidR="00FE76A5">
        <w:t>, участвующие в подготовке Заключения, несут персональную ответственность за сохранность документов и конфиденциальность полученной в ходе экспертно-аналитического мероприятия информации.</w:t>
      </w:r>
    </w:p>
    <w:p w:rsidR="00BB46A5" w:rsidRDefault="00FE76A5" w:rsidP="00FB6FFB">
      <w:pPr>
        <w:pStyle w:val="20"/>
        <w:numPr>
          <w:ilvl w:val="1"/>
          <w:numId w:val="1"/>
        </w:numPr>
        <w:shd w:val="clear" w:color="auto" w:fill="auto"/>
        <w:tabs>
          <w:tab w:val="left" w:pos="673"/>
        </w:tabs>
        <w:spacing w:after="431" w:line="480" w:lineRule="exact"/>
        <w:ind w:firstLine="675"/>
        <w:jc w:val="both"/>
      </w:pPr>
      <w:r>
        <w:t>При подготовке Заключения необходимо исходить из действующих правовых основ формирования, оформления и предоставления отчёта администрации и прилагаемых к нему документов.</w:t>
      </w:r>
    </w:p>
    <w:p w:rsidR="00BB46A5" w:rsidRDefault="00FE76A5" w:rsidP="00FB6FFB">
      <w:pPr>
        <w:pStyle w:val="30"/>
        <w:numPr>
          <w:ilvl w:val="0"/>
          <w:numId w:val="1"/>
        </w:numPr>
        <w:shd w:val="clear" w:color="auto" w:fill="auto"/>
        <w:tabs>
          <w:tab w:val="left" w:pos="646"/>
        </w:tabs>
        <w:spacing w:before="0" w:after="0" w:line="317" w:lineRule="exact"/>
        <w:ind w:left="220" w:right="200"/>
      </w:pPr>
      <w:r>
        <w:t>Этапы по</w:t>
      </w:r>
      <w:r w:rsidR="00E1712E">
        <w:t xml:space="preserve">дготовки Заключения </w:t>
      </w:r>
      <w:r w:rsidR="00FB6FFB">
        <w:t>КРК</w:t>
      </w:r>
      <w:r>
        <w:t xml:space="preserve"> на проект решения Совета </w:t>
      </w:r>
      <w:r w:rsidR="00300E16">
        <w:t>депутатов об</w:t>
      </w:r>
      <w:r>
        <w:t xml:space="preserve"> исполнении бюджета город</w:t>
      </w:r>
      <w:r w:rsidR="00E1712E">
        <w:t xml:space="preserve">ского округа </w:t>
      </w:r>
      <w:r w:rsidR="00FB6FFB">
        <w:t>Долгопрудный</w:t>
      </w:r>
    </w:p>
    <w:p w:rsidR="00BB46A5" w:rsidRDefault="00FE76A5" w:rsidP="00FB6FFB">
      <w:pPr>
        <w:pStyle w:val="30"/>
        <w:shd w:val="clear" w:color="auto" w:fill="auto"/>
        <w:spacing w:before="0" w:after="0" w:line="317" w:lineRule="exact"/>
        <w:ind w:firstLine="0"/>
      </w:pPr>
      <w:r>
        <w:t xml:space="preserve">за отчетный </w:t>
      </w:r>
      <w:r w:rsidR="00FB6FFB" w:rsidRPr="00FB6FFB">
        <w:t xml:space="preserve">финансовый </w:t>
      </w:r>
      <w:r>
        <w:t>год</w:t>
      </w:r>
    </w:p>
    <w:p w:rsidR="00BB46A5" w:rsidRDefault="00BB46A5">
      <w:pPr>
        <w:rPr>
          <w:sz w:val="2"/>
          <w:szCs w:val="2"/>
        </w:rPr>
        <w:sectPr w:rsidR="00BB46A5" w:rsidSect="0069184E">
          <w:pgSz w:w="11900" w:h="16840"/>
          <w:pgMar w:top="851" w:right="510" w:bottom="851" w:left="1418" w:header="0" w:footer="6" w:gutter="0"/>
          <w:cols w:space="720"/>
          <w:noEndnote/>
          <w:docGrid w:linePitch="360"/>
        </w:sectPr>
      </w:pPr>
    </w:p>
    <w:p w:rsidR="00BB46A5" w:rsidRDefault="00FE76A5" w:rsidP="00B33EF7">
      <w:pPr>
        <w:pStyle w:val="20"/>
        <w:numPr>
          <w:ilvl w:val="1"/>
          <w:numId w:val="1"/>
        </w:numPr>
        <w:shd w:val="clear" w:color="auto" w:fill="auto"/>
        <w:tabs>
          <w:tab w:val="left" w:pos="864"/>
        </w:tabs>
        <w:spacing w:after="0" w:line="523" w:lineRule="exact"/>
        <w:ind w:left="238" w:firstLine="862"/>
        <w:jc w:val="both"/>
      </w:pPr>
      <w:r>
        <w:lastRenderedPageBreak/>
        <w:t>Организация работы по подготовке Заключения включает несколько этапов:</w:t>
      </w:r>
    </w:p>
    <w:p w:rsidR="00BB46A5" w:rsidRDefault="00FE76A5" w:rsidP="00B33EF7">
      <w:pPr>
        <w:pStyle w:val="20"/>
        <w:shd w:val="clear" w:color="auto" w:fill="auto"/>
        <w:spacing w:after="0" w:line="480" w:lineRule="exact"/>
        <w:ind w:firstLine="240"/>
        <w:jc w:val="both"/>
      </w:pPr>
      <w:r>
        <w:t>- изучение отчёта администрации города об исполнении бюджета за год и других документов, необходимых для подготовки Заключения;</w:t>
      </w:r>
    </w:p>
    <w:p w:rsidR="00BB46A5" w:rsidRDefault="00FE76A5" w:rsidP="00B33EF7">
      <w:pPr>
        <w:pStyle w:val="20"/>
        <w:numPr>
          <w:ilvl w:val="0"/>
          <w:numId w:val="2"/>
        </w:numPr>
        <w:shd w:val="clear" w:color="auto" w:fill="auto"/>
        <w:tabs>
          <w:tab w:val="left" w:pos="223"/>
        </w:tabs>
        <w:spacing w:after="0" w:line="480" w:lineRule="exact"/>
        <w:ind w:firstLine="0"/>
        <w:jc w:val="both"/>
      </w:pPr>
      <w:r>
        <w:t>проведение анализа (экспертизы) цифровых показателей отчёта администрации об исполнении бюджета и показателей, отражённых в документах, прилагаемых к отчёту администрации;</w:t>
      </w:r>
    </w:p>
    <w:p w:rsidR="00BB46A5" w:rsidRDefault="00FE76A5" w:rsidP="00B33EF7">
      <w:pPr>
        <w:pStyle w:val="20"/>
        <w:numPr>
          <w:ilvl w:val="0"/>
          <w:numId w:val="2"/>
        </w:numPr>
        <w:shd w:val="clear" w:color="auto" w:fill="auto"/>
        <w:tabs>
          <w:tab w:val="left" w:pos="228"/>
        </w:tabs>
        <w:spacing w:after="0" w:line="480" w:lineRule="exact"/>
        <w:ind w:firstLine="0"/>
        <w:jc w:val="both"/>
      </w:pPr>
      <w:r>
        <w:t>правовая экспертиза статей и положений проекта решения Совета депутатов «Об исполнении бюджета город</w:t>
      </w:r>
      <w:r w:rsidR="00E1712E">
        <w:t>ского округа</w:t>
      </w:r>
      <w:r>
        <w:t xml:space="preserve"> за отчётный год»;</w:t>
      </w:r>
    </w:p>
    <w:p w:rsidR="00BB46A5" w:rsidRDefault="00FE76A5" w:rsidP="00B33EF7">
      <w:pPr>
        <w:pStyle w:val="20"/>
        <w:numPr>
          <w:ilvl w:val="0"/>
          <w:numId w:val="2"/>
        </w:numPr>
        <w:shd w:val="clear" w:color="auto" w:fill="auto"/>
        <w:tabs>
          <w:tab w:val="left" w:pos="228"/>
        </w:tabs>
        <w:spacing w:after="0" w:line="480" w:lineRule="exact"/>
        <w:ind w:firstLine="0"/>
        <w:jc w:val="both"/>
      </w:pPr>
      <w:r>
        <w:t>оформление результатов аналитических и правовых исследований отчёта администрации об исполнении бюджета город</w:t>
      </w:r>
      <w:r w:rsidR="00E1712E">
        <w:t>ского округа</w:t>
      </w:r>
      <w:r>
        <w:t xml:space="preserve"> за год.</w:t>
      </w:r>
    </w:p>
    <w:p w:rsidR="00BB46A5" w:rsidRDefault="00B33EF7" w:rsidP="00B33EF7">
      <w:pPr>
        <w:pStyle w:val="20"/>
        <w:numPr>
          <w:ilvl w:val="1"/>
          <w:numId w:val="1"/>
        </w:numPr>
        <w:shd w:val="clear" w:color="auto" w:fill="auto"/>
        <w:tabs>
          <w:tab w:val="left" w:pos="570"/>
        </w:tabs>
        <w:spacing w:after="0" w:line="480" w:lineRule="exact"/>
        <w:ind w:firstLine="573"/>
        <w:jc w:val="both"/>
      </w:pPr>
      <w:r>
        <w:t>Дата н</w:t>
      </w:r>
      <w:r w:rsidR="00FE76A5">
        <w:t>ачал</w:t>
      </w:r>
      <w:r>
        <w:t>а</w:t>
      </w:r>
      <w:r w:rsidR="00FE76A5">
        <w:t xml:space="preserve"> работы по подготовке Заключения </w:t>
      </w:r>
      <w:r w:rsidR="00B17C89">
        <w:t>утверждается распоряжением</w:t>
      </w:r>
      <w:r>
        <w:t xml:space="preserve"> </w:t>
      </w:r>
      <w:r w:rsidR="00B17C89">
        <w:t>Председателя КРК</w:t>
      </w:r>
      <w:r w:rsidR="00FE76A5">
        <w:t>.</w:t>
      </w:r>
    </w:p>
    <w:p w:rsidR="00BB46A5" w:rsidRDefault="00FE76A5" w:rsidP="00221800">
      <w:pPr>
        <w:pStyle w:val="20"/>
        <w:numPr>
          <w:ilvl w:val="1"/>
          <w:numId w:val="1"/>
        </w:numPr>
        <w:shd w:val="clear" w:color="auto" w:fill="auto"/>
        <w:tabs>
          <w:tab w:val="left" w:pos="570"/>
        </w:tabs>
        <w:spacing w:after="0" w:line="480" w:lineRule="exact"/>
        <w:ind w:firstLine="680"/>
        <w:jc w:val="both"/>
      </w:pPr>
      <w:r>
        <w:t xml:space="preserve">При необходимости, </w:t>
      </w:r>
      <w:r w:rsidR="00B17C89">
        <w:t>при подготовке</w:t>
      </w:r>
      <w:r>
        <w:t xml:space="preserve"> Заключения на проект решения Совета депутатов «Об исполнении бюджета город</w:t>
      </w:r>
      <w:r w:rsidR="00E1712E">
        <w:t>ского округа</w:t>
      </w:r>
      <w:r>
        <w:t xml:space="preserve"> за отчёт</w:t>
      </w:r>
      <w:r w:rsidR="00E1712E">
        <w:t xml:space="preserve">ный год», </w:t>
      </w:r>
      <w:r w:rsidR="00221800">
        <w:t>КРК</w:t>
      </w:r>
      <w:r>
        <w:t xml:space="preserve"> подготавливает и направляет:</w:t>
      </w:r>
    </w:p>
    <w:p w:rsidR="00BB46A5" w:rsidRDefault="00FE76A5" w:rsidP="00221800">
      <w:pPr>
        <w:pStyle w:val="20"/>
        <w:shd w:val="clear" w:color="auto" w:fill="auto"/>
        <w:spacing w:after="0" w:line="480" w:lineRule="exact"/>
        <w:ind w:left="240" w:firstLine="700"/>
        <w:jc w:val="both"/>
      </w:pPr>
      <w:r>
        <w:t>- запрос в финансовое управление администрации города о предоставлении:</w:t>
      </w:r>
    </w:p>
    <w:p w:rsidR="00BB46A5" w:rsidRDefault="00FE76A5" w:rsidP="00221800">
      <w:pPr>
        <w:pStyle w:val="20"/>
        <w:shd w:val="clear" w:color="auto" w:fill="auto"/>
        <w:tabs>
          <w:tab w:val="left" w:pos="1303"/>
        </w:tabs>
        <w:spacing w:after="0" w:line="475" w:lineRule="exact"/>
        <w:ind w:left="240" w:firstLine="700"/>
        <w:jc w:val="both"/>
      </w:pPr>
      <w:r>
        <w:t>а)</w:t>
      </w:r>
      <w:r>
        <w:tab/>
        <w:t>кассового плана, сводной бюджетной росписи и лимитов бюджетных обязательств местного бюджета по состоянию на 31 декабря отчётного года;</w:t>
      </w:r>
    </w:p>
    <w:p w:rsidR="00BB46A5" w:rsidRDefault="00FE76A5" w:rsidP="00221800">
      <w:pPr>
        <w:pStyle w:val="20"/>
        <w:shd w:val="clear" w:color="auto" w:fill="auto"/>
        <w:tabs>
          <w:tab w:val="left" w:pos="1279"/>
        </w:tabs>
        <w:spacing w:after="0" w:line="475" w:lineRule="exact"/>
        <w:ind w:firstLine="940"/>
        <w:jc w:val="both"/>
      </w:pPr>
      <w:r>
        <w:t>б)</w:t>
      </w:r>
      <w:r>
        <w:tab/>
        <w:t>годовой бюджетной отчётности главных администраторов бюджетных средств и иных документов, необходимых для проведения проверки.</w:t>
      </w:r>
    </w:p>
    <w:p w:rsidR="00BB46A5" w:rsidRDefault="00FE76A5" w:rsidP="00221800">
      <w:pPr>
        <w:pStyle w:val="20"/>
        <w:shd w:val="clear" w:color="auto" w:fill="auto"/>
        <w:tabs>
          <w:tab w:val="left" w:pos="1285"/>
        </w:tabs>
        <w:spacing w:after="0" w:line="475" w:lineRule="exact"/>
        <w:ind w:left="200" w:firstLine="700"/>
        <w:jc w:val="both"/>
      </w:pPr>
      <w:r>
        <w:t>в)</w:t>
      </w:r>
      <w:r>
        <w:tab/>
        <w:t>информации о состоянии недоимки по налоговым и неналоговым платежам в местный бюджет по состоянию на 31 декабря отчётного года;</w:t>
      </w:r>
    </w:p>
    <w:p w:rsidR="00BB46A5" w:rsidRDefault="00FE76A5" w:rsidP="00221800">
      <w:pPr>
        <w:pStyle w:val="20"/>
        <w:shd w:val="clear" w:color="auto" w:fill="auto"/>
        <w:tabs>
          <w:tab w:val="left" w:pos="1290"/>
        </w:tabs>
        <w:spacing w:after="0" w:line="494" w:lineRule="exact"/>
        <w:ind w:left="200" w:firstLine="700"/>
        <w:jc w:val="both"/>
      </w:pPr>
      <w:r>
        <w:t>г)</w:t>
      </w:r>
      <w:r>
        <w:tab/>
        <w:t>информации об остатках средств местного бюджета на бюджетных счетах город</w:t>
      </w:r>
      <w:r w:rsidR="00E1712E">
        <w:t>ского округа</w:t>
      </w:r>
      <w:r>
        <w:t xml:space="preserve"> </w:t>
      </w:r>
      <w:r w:rsidR="00221800">
        <w:t>Долгопрудный</w:t>
      </w:r>
      <w:r>
        <w:t xml:space="preserve"> в Управлении Федерального Казначейства по Московской области по состоянию на 31 декабря отчётного год;</w:t>
      </w:r>
    </w:p>
    <w:p w:rsidR="00BB46A5" w:rsidRDefault="00FE76A5" w:rsidP="00221800">
      <w:pPr>
        <w:pStyle w:val="20"/>
        <w:shd w:val="clear" w:color="auto" w:fill="auto"/>
        <w:tabs>
          <w:tab w:val="left" w:pos="1453"/>
        </w:tabs>
        <w:spacing w:after="0" w:line="480" w:lineRule="exact"/>
        <w:ind w:left="200" w:firstLine="700"/>
        <w:jc w:val="both"/>
      </w:pPr>
      <w:r>
        <w:t>д)</w:t>
      </w:r>
      <w:r>
        <w:tab/>
        <w:t>информации о кассовых поступлениях и выбытиях средств от приносящей доход деятельности муниципальных учреждений за отчётный год в разрезе их ведомственной принадлежности;</w:t>
      </w:r>
    </w:p>
    <w:p w:rsidR="00BB46A5" w:rsidRDefault="00FE76A5" w:rsidP="00221800">
      <w:pPr>
        <w:pStyle w:val="20"/>
        <w:shd w:val="clear" w:color="auto" w:fill="auto"/>
        <w:tabs>
          <w:tab w:val="left" w:pos="1352"/>
        </w:tabs>
        <w:spacing w:after="0" w:line="480" w:lineRule="exact"/>
        <w:ind w:left="200" w:firstLine="700"/>
        <w:jc w:val="both"/>
      </w:pPr>
      <w:r>
        <w:t>ж)</w:t>
      </w:r>
      <w:r>
        <w:tab/>
        <w:t>баланса исполнения бюджета;</w:t>
      </w:r>
    </w:p>
    <w:p w:rsidR="00BB46A5" w:rsidRDefault="00FE76A5" w:rsidP="00221800">
      <w:pPr>
        <w:pStyle w:val="20"/>
        <w:shd w:val="clear" w:color="auto" w:fill="auto"/>
        <w:tabs>
          <w:tab w:val="left" w:pos="1352"/>
        </w:tabs>
        <w:spacing w:after="0" w:line="480" w:lineRule="exact"/>
        <w:ind w:left="200" w:firstLine="700"/>
        <w:jc w:val="both"/>
      </w:pPr>
      <w:r>
        <w:t>з)</w:t>
      </w:r>
      <w:r>
        <w:tab/>
        <w:t>сведений о количестве муниципальных учреждений;</w:t>
      </w:r>
    </w:p>
    <w:p w:rsidR="00BB46A5" w:rsidRDefault="00FE76A5" w:rsidP="00221800">
      <w:pPr>
        <w:pStyle w:val="20"/>
        <w:shd w:val="clear" w:color="auto" w:fill="auto"/>
        <w:tabs>
          <w:tab w:val="left" w:pos="1453"/>
        </w:tabs>
        <w:spacing w:after="0" w:line="480" w:lineRule="exact"/>
        <w:ind w:left="200" w:firstLine="700"/>
        <w:jc w:val="both"/>
      </w:pPr>
      <w:r>
        <w:lastRenderedPageBreak/>
        <w:t>и)</w:t>
      </w:r>
      <w:r>
        <w:tab/>
        <w:t>сводной финансовой отчётности бюджетных и автономных муниципальных учреждений;</w:t>
      </w:r>
    </w:p>
    <w:p w:rsidR="00BB46A5" w:rsidRDefault="00FE76A5" w:rsidP="00221800">
      <w:pPr>
        <w:pStyle w:val="20"/>
        <w:shd w:val="clear" w:color="auto" w:fill="auto"/>
        <w:tabs>
          <w:tab w:val="left" w:pos="1309"/>
        </w:tabs>
        <w:spacing w:after="0" w:line="480" w:lineRule="exact"/>
        <w:ind w:left="200" w:firstLine="700"/>
        <w:jc w:val="both"/>
      </w:pPr>
      <w:r>
        <w:t>к)</w:t>
      </w:r>
      <w:r>
        <w:tab/>
        <w:t>сведений о недостачах и хищениях денежных средств и материальных ценностей;</w:t>
      </w:r>
    </w:p>
    <w:p w:rsidR="00BB46A5" w:rsidRDefault="00FE76A5" w:rsidP="00221800">
      <w:pPr>
        <w:pStyle w:val="20"/>
        <w:shd w:val="clear" w:color="auto" w:fill="auto"/>
        <w:tabs>
          <w:tab w:val="left" w:pos="1295"/>
        </w:tabs>
        <w:spacing w:after="0" w:line="461" w:lineRule="exact"/>
        <w:ind w:left="200" w:firstLine="700"/>
        <w:jc w:val="both"/>
      </w:pPr>
      <w:r>
        <w:t>л)</w:t>
      </w:r>
      <w:r>
        <w:tab/>
        <w:t>Пояснительной записки к отчёту об исполнении бюджета города за отчётный год;</w:t>
      </w:r>
    </w:p>
    <w:p w:rsidR="00BB46A5" w:rsidRDefault="00FE76A5" w:rsidP="00221800">
      <w:pPr>
        <w:pStyle w:val="20"/>
        <w:shd w:val="clear" w:color="auto" w:fill="auto"/>
        <w:tabs>
          <w:tab w:val="left" w:pos="1328"/>
        </w:tabs>
        <w:spacing w:after="0" w:line="475" w:lineRule="exact"/>
        <w:ind w:left="200" w:firstLine="700"/>
        <w:jc w:val="both"/>
      </w:pPr>
      <w:r>
        <w:t>м)</w:t>
      </w:r>
      <w:r>
        <w:tab/>
        <w:t>информации о реализации муниципальных программ с текстовыми файлами;</w:t>
      </w:r>
    </w:p>
    <w:p w:rsidR="00BB46A5" w:rsidRDefault="00FE76A5" w:rsidP="00221800">
      <w:pPr>
        <w:pStyle w:val="20"/>
        <w:shd w:val="clear" w:color="auto" w:fill="auto"/>
        <w:tabs>
          <w:tab w:val="left" w:pos="1338"/>
        </w:tabs>
        <w:spacing w:after="0" w:line="475" w:lineRule="exact"/>
        <w:ind w:left="200" w:firstLine="700"/>
        <w:jc w:val="both"/>
      </w:pPr>
      <w:r>
        <w:t>н)</w:t>
      </w:r>
      <w:r>
        <w:tab/>
        <w:t>информации о расходах местного бюджета на создание или увеличение уставных фондов хозяйствующих субъектов за отчётный год в разрезе хозяйствующих субъектов;</w:t>
      </w:r>
    </w:p>
    <w:p w:rsidR="00BB46A5" w:rsidRDefault="00FE76A5" w:rsidP="00221800">
      <w:pPr>
        <w:pStyle w:val="20"/>
        <w:shd w:val="clear" w:color="auto" w:fill="auto"/>
        <w:tabs>
          <w:tab w:val="left" w:pos="1304"/>
        </w:tabs>
        <w:spacing w:after="0" w:line="475" w:lineRule="exact"/>
        <w:ind w:left="200" w:firstLine="700"/>
        <w:jc w:val="both"/>
      </w:pPr>
      <w:r>
        <w:t>о)</w:t>
      </w:r>
      <w:r>
        <w:tab/>
        <w:t>другой информации, необходимой для подготовки Заключения.</w:t>
      </w:r>
    </w:p>
    <w:p w:rsidR="00BB46A5" w:rsidRDefault="00FE76A5" w:rsidP="00A07C11">
      <w:pPr>
        <w:pStyle w:val="20"/>
        <w:numPr>
          <w:ilvl w:val="1"/>
          <w:numId w:val="1"/>
        </w:numPr>
        <w:shd w:val="clear" w:color="auto" w:fill="auto"/>
        <w:tabs>
          <w:tab w:val="left" w:pos="882"/>
        </w:tabs>
        <w:spacing w:after="423" w:line="470" w:lineRule="exact"/>
        <w:ind w:left="198" w:firstLine="885"/>
        <w:jc w:val="both"/>
      </w:pPr>
      <w:r>
        <w:t>При необходимости к участию в подготовке Заключения могут</w:t>
      </w:r>
      <w:r w:rsidR="00A07C11">
        <w:t xml:space="preserve"> </w:t>
      </w:r>
      <w:r>
        <w:t>привлекаться государственные органы, учреждения, организации и отдельные специалисты в порядке, устано</w:t>
      </w:r>
      <w:r w:rsidR="00E1712E">
        <w:t xml:space="preserve">вленном Регламентом </w:t>
      </w:r>
      <w:r w:rsidR="00B17C89">
        <w:t>КРК</w:t>
      </w:r>
      <w:r>
        <w:t>.</w:t>
      </w:r>
    </w:p>
    <w:p w:rsidR="00BB46A5" w:rsidRDefault="00FE76A5" w:rsidP="003225A8">
      <w:pPr>
        <w:pStyle w:val="30"/>
        <w:numPr>
          <w:ilvl w:val="0"/>
          <w:numId w:val="1"/>
        </w:numPr>
        <w:shd w:val="clear" w:color="auto" w:fill="auto"/>
        <w:tabs>
          <w:tab w:val="left" w:pos="1234"/>
        </w:tabs>
        <w:spacing w:before="0" w:after="365" w:line="317" w:lineRule="exact"/>
        <w:ind w:firstLine="900"/>
        <w:jc w:val="left"/>
      </w:pPr>
      <w:r>
        <w:t>Формы и методы, используемые при по</w:t>
      </w:r>
      <w:r w:rsidR="00E1712E">
        <w:t xml:space="preserve">дготовке Заключения </w:t>
      </w:r>
      <w:r w:rsidR="00A07C11">
        <w:t>КРК</w:t>
      </w:r>
      <w:r>
        <w:t xml:space="preserve"> на проект решения Совета </w:t>
      </w:r>
      <w:r w:rsidR="00B17C89">
        <w:t>депутатов об</w:t>
      </w:r>
      <w:r>
        <w:t xml:space="preserve"> исполнении бюджета город</w:t>
      </w:r>
      <w:r w:rsidR="00E1712E">
        <w:t xml:space="preserve">ского округа </w:t>
      </w:r>
      <w:r w:rsidR="00B17C89">
        <w:t>Долгопрудный за</w:t>
      </w:r>
      <w:r>
        <w:t xml:space="preserve"> отчетный год</w:t>
      </w:r>
    </w:p>
    <w:p w:rsidR="00BB46A5" w:rsidRDefault="00FE76A5" w:rsidP="00A07C11">
      <w:pPr>
        <w:pStyle w:val="20"/>
        <w:numPr>
          <w:ilvl w:val="1"/>
          <w:numId w:val="1"/>
        </w:numPr>
        <w:shd w:val="clear" w:color="auto" w:fill="auto"/>
        <w:tabs>
          <w:tab w:val="left" w:pos="658"/>
        </w:tabs>
        <w:spacing w:after="0" w:line="461" w:lineRule="exact"/>
        <w:ind w:firstLine="658"/>
        <w:jc w:val="both"/>
      </w:pPr>
      <w:r>
        <w:t>Предметом исследований при выполнении экспертно-аналитического мероприятия являются отчёт администрации города об исполнении бюджета</w:t>
      </w:r>
    </w:p>
    <w:p w:rsidR="00BB46A5" w:rsidRDefault="00FE76A5" w:rsidP="003225A8">
      <w:pPr>
        <w:pStyle w:val="20"/>
        <w:shd w:val="clear" w:color="auto" w:fill="auto"/>
        <w:tabs>
          <w:tab w:val="left" w:pos="658"/>
        </w:tabs>
        <w:spacing w:after="0" w:line="485" w:lineRule="exact"/>
        <w:ind w:firstLine="0"/>
        <w:jc w:val="both"/>
      </w:pPr>
      <w:r>
        <w:t>(оформленный в форме проекта решения Совета депутатов «Об исполнении бюджета город</w:t>
      </w:r>
      <w:r w:rsidR="00E1712E">
        <w:t xml:space="preserve">ского округа </w:t>
      </w:r>
      <w:r w:rsidR="00A07C11">
        <w:t>Долгопрудный</w:t>
      </w:r>
      <w:r>
        <w:t xml:space="preserve"> за... год») и прилагаемые к нему документы, а также годовая бюджетная отчётность главных администраторов бюджетных средств, иные документы, необходимые для подготовки Заключения.</w:t>
      </w:r>
    </w:p>
    <w:p w:rsidR="00BB46A5" w:rsidRDefault="00FE76A5" w:rsidP="00A07C11">
      <w:pPr>
        <w:pStyle w:val="20"/>
        <w:numPr>
          <w:ilvl w:val="1"/>
          <w:numId w:val="1"/>
        </w:numPr>
        <w:shd w:val="clear" w:color="auto" w:fill="auto"/>
        <w:tabs>
          <w:tab w:val="left" w:pos="556"/>
        </w:tabs>
        <w:spacing w:after="0" w:line="485" w:lineRule="exact"/>
        <w:ind w:firstLine="680"/>
        <w:jc w:val="both"/>
      </w:pPr>
      <w:r>
        <w:t>Подготовка Заключения основывается на результатах камеральной прове</w:t>
      </w:r>
      <w:r w:rsidR="00F40B6B">
        <w:t xml:space="preserve">рки представленных в </w:t>
      </w:r>
      <w:r w:rsidR="00293CC8">
        <w:t>КРК</w:t>
      </w:r>
      <w:r>
        <w:t xml:space="preserve"> документов, выводах те</w:t>
      </w:r>
      <w:r w:rsidR="00F40B6B">
        <w:t xml:space="preserve">матических проверок </w:t>
      </w:r>
      <w:r w:rsidR="00B17C89">
        <w:t>КРК по</w:t>
      </w:r>
      <w:r>
        <w:t xml:space="preserve"> различным вопросам исполнения местного бюджета за отчётный год, результатах внешней проверки годовой бюджетной отчётности главных администраторов средств местного бюджета, анализе исполнения бюджетного процесса в городском округе </w:t>
      </w:r>
      <w:r w:rsidR="00293CC8">
        <w:t>Долгопрудный</w:t>
      </w:r>
      <w:r>
        <w:t>, итогах социально-экономического развития город</w:t>
      </w:r>
      <w:r w:rsidR="00F40B6B">
        <w:t xml:space="preserve">ского </w:t>
      </w:r>
      <w:r w:rsidR="00B17C89">
        <w:t>округа за</w:t>
      </w:r>
      <w:r>
        <w:t xml:space="preserve"> отчётный период.</w:t>
      </w:r>
    </w:p>
    <w:p w:rsidR="00BB46A5" w:rsidRDefault="00FE76A5" w:rsidP="00293CC8">
      <w:pPr>
        <w:pStyle w:val="20"/>
        <w:numPr>
          <w:ilvl w:val="1"/>
          <w:numId w:val="1"/>
        </w:numPr>
        <w:shd w:val="clear" w:color="auto" w:fill="auto"/>
        <w:tabs>
          <w:tab w:val="left" w:pos="556"/>
        </w:tabs>
        <w:spacing w:after="0" w:line="485" w:lineRule="exact"/>
        <w:ind w:firstLine="680"/>
        <w:jc w:val="both"/>
      </w:pPr>
      <w:r>
        <w:lastRenderedPageBreak/>
        <w:t>В ходе подготовки Заключения должны применяться аналитические методы сравнения, сопоставления и группировки показателей.</w:t>
      </w:r>
    </w:p>
    <w:p w:rsidR="00BB46A5" w:rsidRDefault="00FE76A5" w:rsidP="003225A8">
      <w:pPr>
        <w:pStyle w:val="20"/>
        <w:shd w:val="clear" w:color="auto" w:fill="auto"/>
        <w:spacing w:after="0" w:line="485" w:lineRule="exact"/>
        <w:ind w:firstLine="0"/>
        <w:jc w:val="both"/>
      </w:pPr>
      <w:r>
        <w:t>При подготовке Заключения используются: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after="0" w:line="485" w:lineRule="exact"/>
        <w:ind w:firstLine="0"/>
        <w:jc w:val="both"/>
      </w:pPr>
      <w:r>
        <w:t>арифметическая проверка отчётных показателей;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after="0" w:line="485" w:lineRule="exact"/>
        <w:ind w:firstLine="0"/>
        <w:jc w:val="both"/>
      </w:pPr>
      <w:r>
        <w:t>встречная проверка документов и (или) записей;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after="0" w:line="475" w:lineRule="exact"/>
        <w:ind w:firstLine="0"/>
        <w:jc w:val="both"/>
      </w:pPr>
      <w:r>
        <w:t>юридическая, экономическая и финансовая экспертиза совершённых операций со средствами местного бюджета;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after="0" w:line="475" w:lineRule="exact"/>
        <w:ind w:firstLine="0"/>
        <w:jc w:val="both"/>
      </w:pPr>
      <w:r>
        <w:t>приемы экономического анализа (горизонтального, вертикального, трендового, факторного и ретроспективного) показателей годового отчёта об исполнении местного бюджета;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after="0" w:line="475" w:lineRule="exact"/>
        <w:ind w:firstLine="0"/>
        <w:jc w:val="both"/>
      </w:pPr>
      <w:r>
        <w:t>технико-экономические расчёты.</w:t>
      </w:r>
    </w:p>
    <w:p w:rsidR="00BB46A5" w:rsidRDefault="00FE76A5" w:rsidP="00293CC8">
      <w:pPr>
        <w:pStyle w:val="20"/>
        <w:numPr>
          <w:ilvl w:val="1"/>
          <w:numId w:val="1"/>
        </w:numPr>
        <w:shd w:val="clear" w:color="auto" w:fill="auto"/>
        <w:tabs>
          <w:tab w:val="left" w:pos="552"/>
        </w:tabs>
        <w:spacing w:after="0" w:line="475" w:lineRule="exact"/>
        <w:ind w:firstLine="680"/>
        <w:jc w:val="both"/>
      </w:pPr>
      <w:r>
        <w:t>В ходе подготовки Заключения проводится: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after="0" w:line="475" w:lineRule="exact"/>
        <w:ind w:firstLine="0"/>
        <w:jc w:val="both"/>
      </w:pPr>
      <w:r>
        <w:t xml:space="preserve">анализ социально-экономического развития городского округа </w:t>
      </w:r>
      <w:r w:rsidR="00576A53">
        <w:t>Долгопрудный</w:t>
      </w:r>
      <w:r>
        <w:t xml:space="preserve"> за отчётный год;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after="0" w:line="475" w:lineRule="exact"/>
        <w:ind w:firstLine="0"/>
        <w:jc w:val="both"/>
      </w:pPr>
      <w:r>
        <w:t>анализ исполнения местного бюджета за отчётный год;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  <w:spacing w:after="0" w:line="475" w:lineRule="exact"/>
        <w:ind w:firstLine="0"/>
        <w:jc w:val="both"/>
      </w:pPr>
      <w:r>
        <w:t>анализ соответствия исполнения местного бюджета за отчётный период положениям Бюджетного кодекса Российской Федерации, Положения о бюджетном процессе и иным нормативным правовым актам;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after="0" w:line="475" w:lineRule="exact"/>
        <w:ind w:firstLine="0"/>
        <w:jc w:val="both"/>
      </w:pPr>
      <w:r>
        <w:t xml:space="preserve">анализ реализации текстовых статей, содержащихся в решении Совета депутатов </w:t>
      </w:r>
      <w:r w:rsidR="00576A53">
        <w:t>о</w:t>
      </w:r>
      <w:r>
        <w:t xml:space="preserve"> бюджете город</w:t>
      </w:r>
      <w:r w:rsidR="00F40B6B">
        <w:t xml:space="preserve">ского округа </w:t>
      </w:r>
      <w:r w:rsidR="00B17C89">
        <w:t>Долгопрудный на</w:t>
      </w:r>
      <w:r>
        <w:t xml:space="preserve"> </w:t>
      </w:r>
      <w:r w:rsidR="00576A53">
        <w:t>соответствующий год</w:t>
      </w:r>
      <w:r>
        <w:t>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504" w:lineRule="exact"/>
        <w:ind w:firstLine="0"/>
      </w:pPr>
      <w:r>
        <w:t>анализ объема и структуры поступивших доходов местного бюджета в разрезе кодов бюджетной классификации;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485" w:lineRule="exact"/>
        <w:ind w:firstLine="0"/>
        <w:jc w:val="both"/>
      </w:pPr>
      <w:r>
        <w:t xml:space="preserve">анализ осуществленных расходов </w:t>
      </w:r>
      <w:r w:rsidR="0079736D">
        <w:t xml:space="preserve"> </w:t>
      </w:r>
      <w:r>
        <w:t xml:space="preserve"> бюджета в разрезе кодов разделов, подразделов (целевых статей и видов расходов) бюджетной классификации;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анализ реализации муниципальных программ;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анализ объема и структуры источников финансирования дефицита местного бюджета;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анализ объема и структуры муниципального долга;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>анализ эффективности администрирования доходов местного бюджета и источников финансирования дефицита местного бюджета;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 xml:space="preserve">оценка достоверности бюджетной отчётности главных администраторов </w:t>
      </w:r>
      <w:r>
        <w:lastRenderedPageBreak/>
        <w:t>бюджетных средств;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480" w:lineRule="exact"/>
        <w:ind w:firstLine="0"/>
        <w:jc w:val="both"/>
      </w:pPr>
      <w:r>
        <w:t xml:space="preserve">оценка достоверности показателей отчёта администрации города об исполнении </w:t>
      </w:r>
      <w:r w:rsidR="0079736D">
        <w:t xml:space="preserve"> </w:t>
      </w:r>
      <w:r>
        <w:t xml:space="preserve"> бюджета за </w:t>
      </w:r>
      <w:r w:rsidR="0079736D">
        <w:t xml:space="preserve">отчетный </w:t>
      </w:r>
      <w:r>
        <w:t>год, документов и материалов, представляемых одновременно с ним;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t>оценка соответствия формы, содержания и процед</w:t>
      </w:r>
      <w:r w:rsidR="00F40B6B">
        <w:t xml:space="preserve">уры предоставления в </w:t>
      </w:r>
      <w:r w:rsidR="0079736D">
        <w:t xml:space="preserve">КРК </w:t>
      </w:r>
      <w:r>
        <w:t>отчёта а</w:t>
      </w:r>
      <w:r w:rsidR="0079736D">
        <w:t xml:space="preserve">дминистрации об </w:t>
      </w:r>
      <w:r w:rsidR="00B17C89">
        <w:t>исполнении бюджета</w:t>
      </w:r>
      <w:r>
        <w:t xml:space="preserve"> за </w:t>
      </w:r>
      <w:r w:rsidR="0079736D">
        <w:t xml:space="preserve">отчетный </w:t>
      </w:r>
      <w:r>
        <w:t>год требованиям нормативных правовых актов;</w:t>
      </w:r>
    </w:p>
    <w:p w:rsidR="00BB46A5" w:rsidRDefault="00FE76A5" w:rsidP="003225A8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after="0" w:line="480" w:lineRule="exact"/>
        <w:ind w:firstLine="0"/>
        <w:jc w:val="both"/>
      </w:pPr>
      <w:r>
        <w:t>оценка соответствия проекта решения Совета депутатов «Об исполнении бюджета город</w:t>
      </w:r>
      <w:r w:rsidR="00F40B6B">
        <w:t xml:space="preserve">ского округа </w:t>
      </w:r>
      <w:r w:rsidR="0079736D">
        <w:t>Долгопрудный</w:t>
      </w:r>
      <w:r>
        <w:t xml:space="preserve"> за отчётный год» положениям Бюджетного кодекса Российской Федерации, Положения о бюджетном процессе и иным нормативным правовым актам.</w:t>
      </w:r>
    </w:p>
    <w:p w:rsidR="00BB46A5" w:rsidRDefault="00FE76A5" w:rsidP="0079736D">
      <w:pPr>
        <w:pStyle w:val="20"/>
        <w:numPr>
          <w:ilvl w:val="1"/>
          <w:numId w:val="1"/>
        </w:numPr>
        <w:shd w:val="clear" w:color="auto" w:fill="auto"/>
        <w:tabs>
          <w:tab w:val="left" w:pos="624"/>
        </w:tabs>
        <w:spacing w:after="367" w:line="480" w:lineRule="exact"/>
        <w:ind w:firstLine="624"/>
        <w:jc w:val="both"/>
      </w:pPr>
      <w:r>
        <w:t>В Заключении обязательны соответствующие выводы и предл</w:t>
      </w:r>
      <w:r w:rsidR="00F40B6B">
        <w:t xml:space="preserve">ожения (рекомендации) </w:t>
      </w:r>
      <w:r w:rsidR="0079736D">
        <w:t>КРК</w:t>
      </w:r>
      <w:r>
        <w:t xml:space="preserve"> </w:t>
      </w:r>
      <w:r w:rsidR="0079736D">
        <w:t xml:space="preserve"> </w:t>
      </w:r>
      <w:r>
        <w:t xml:space="preserve"> по сути рассматриваемого отчёта.</w:t>
      </w:r>
    </w:p>
    <w:p w:rsidR="0079736D" w:rsidRDefault="0079736D" w:rsidP="0079736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36D">
        <w:rPr>
          <w:rFonts w:ascii="Times New Roman" w:hAnsi="Times New Roman" w:cs="Times New Roman"/>
          <w:b/>
          <w:sz w:val="28"/>
          <w:szCs w:val="28"/>
        </w:rPr>
        <w:t xml:space="preserve">Порядок оформления </w:t>
      </w:r>
      <w:r w:rsidR="00B17C89" w:rsidRPr="0079736D">
        <w:rPr>
          <w:rFonts w:ascii="Times New Roman" w:hAnsi="Times New Roman" w:cs="Times New Roman"/>
          <w:b/>
          <w:sz w:val="28"/>
          <w:szCs w:val="28"/>
        </w:rPr>
        <w:t>результатов экспертизы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4FF" w:rsidRDefault="00A864FF" w:rsidP="007973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36D" w:rsidRDefault="0079736D" w:rsidP="007C7B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2D01">
        <w:rPr>
          <w:rFonts w:ascii="Times New Roman" w:hAnsi="Times New Roman" w:cs="Times New Roman"/>
          <w:sz w:val="28"/>
          <w:szCs w:val="28"/>
        </w:rPr>
        <w:t xml:space="preserve">Подготовка и оформление результатов </w:t>
      </w:r>
      <w:r w:rsidRPr="0079736D">
        <w:rPr>
          <w:rFonts w:ascii="Times New Roman" w:hAnsi="Times New Roman" w:cs="Times New Roman"/>
          <w:sz w:val="28"/>
          <w:szCs w:val="28"/>
        </w:rPr>
        <w:t xml:space="preserve">экспертизы проекта решения Совета депутатов об исполнении бюджета городского округа </w:t>
      </w:r>
      <w:r w:rsidR="00B17C89" w:rsidRPr="0079736D">
        <w:rPr>
          <w:rFonts w:ascii="Times New Roman" w:hAnsi="Times New Roman" w:cs="Times New Roman"/>
          <w:sz w:val="28"/>
          <w:szCs w:val="28"/>
        </w:rPr>
        <w:t xml:space="preserve">Долгопрудный </w:t>
      </w:r>
      <w:r w:rsidR="00B17C89">
        <w:rPr>
          <w:rFonts w:ascii="Times New Roman" w:hAnsi="Times New Roman" w:cs="Times New Roman"/>
          <w:sz w:val="28"/>
          <w:szCs w:val="28"/>
        </w:rPr>
        <w:t>проводится</w:t>
      </w:r>
      <w:r w:rsidRPr="00752D01">
        <w:rPr>
          <w:rFonts w:ascii="Times New Roman" w:hAnsi="Times New Roman" w:cs="Times New Roman"/>
          <w:sz w:val="28"/>
          <w:szCs w:val="28"/>
        </w:rPr>
        <w:t xml:space="preserve"> в соответствии с общим порядком подготовки и оформления результатов </w:t>
      </w:r>
      <w:r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Pr="00752D01">
        <w:rPr>
          <w:rFonts w:ascii="Times New Roman" w:hAnsi="Times New Roman" w:cs="Times New Roman"/>
          <w:sz w:val="28"/>
          <w:szCs w:val="28"/>
        </w:rPr>
        <w:t xml:space="preserve"> мероприятия, установленны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52D01">
        <w:rPr>
          <w:rFonts w:ascii="Times New Roman" w:hAnsi="Times New Roman" w:cs="Times New Roman"/>
          <w:sz w:val="28"/>
          <w:szCs w:val="28"/>
        </w:rPr>
        <w:t xml:space="preserve"> Стандартом внешнего муниципального финансового контроля «</w:t>
      </w:r>
      <w:r>
        <w:rPr>
          <w:rFonts w:ascii="Times New Roman" w:hAnsi="Times New Roman" w:cs="Times New Roman"/>
          <w:sz w:val="28"/>
          <w:szCs w:val="28"/>
        </w:rPr>
        <w:t>Проведение экспертно-аналитического мероприятия</w:t>
      </w:r>
      <w:r w:rsidRPr="00752D01">
        <w:rPr>
          <w:rFonts w:ascii="Times New Roman" w:hAnsi="Times New Roman" w:cs="Times New Roman"/>
          <w:sz w:val="28"/>
          <w:szCs w:val="28"/>
        </w:rPr>
        <w:t>».</w:t>
      </w:r>
    </w:p>
    <w:p w:rsidR="00BB46A5" w:rsidRDefault="0079736D" w:rsidP="007C7BD3">
      <w:pPr>
        <w:spacing w:line="360" w:lineRule="auto"/>
        <w:ind w:left="142"/>
        <w:jc w:val="both"/>
      </w:pPr>
      <w:r w:rsidRPr="00797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6A5" w:rsidRDefault="00BB46A5">
      <w:pPr>
        <w:rPr>
          <w:sz w:val="2"/>
          <w:szCs w:val="2"/>
        </w:rPr>
      </w:pPr>
    </w:p>
    <w:sectPr w:rsidR="00BB46A5" w:rsidSect="0069184E">
      <w:pgSz w:w="11900" w:h="16840"/>
      <w:pgMar w:top="851" w:right="510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6FF" w:rsidRDefault="00BF36FF">
      <w:r>
        <w:separator/>
      </w:r>
    </w:p>
  </w:endnote>
  <w:endnote w:type="continuationSeparator" w:id="0">
    <w:p w:rsidR="00BF36FF" w:rsidRDefault="00BF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6FF" w:rsidRDefault="00BF36FF"/>
  </w:footnote>
  <w:footnote w:type="continuationSeparator" w:id="0">
    <w:p w:rsidR="00BF36FF" w:rsidRDefault="00BF36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87DD2"/>
    <w:multiLevelType w:val="multilevel"/>
    <w:tmpl w:val="627CC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640BB"/>
    <w:multiLevelType w:val="multilevel"/>
    <w:tmpl w:val="581C9F9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7" w:firstLine="7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2295605"/>
    <w:multiLevelType w:val="multilevel"/>
    <w:tmpl w:val="7F9031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673284"/>
    <w:multiLevelType w:val="multilevel"/>
    <w:tmpl w:val="80B4F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A5"/>
    <w:rsid w:val="000432AC"/>
    <w:rsid w:val="000B00E4"/>
    <w:rsid w:val="00134F4B"/>
    <w:rsid w:val="0018279E"/>
    <w:rsid w:val="00221800"/>
    <w:rsid w:val="00293CC8"/>
    <w:rsid w:val="002C20E4"/>
    <w:rsid w:val="00300E16"/>
    <w:rsid w:val="003225A8"/>
    <w:rsid w:val="003340A2"/>
    <w:rsid w:val="00422E35"/>
    <w:rsid w:val="00480087"/>
    <w:rsid w:val="00576A53"/>
    <w:rsid w:val="00582E4E"/>
    <w:rsid w:val="00595763"/>
    <w:rsid w:val="0069184E"/>
    <w:rsid w:val="00702C6E"/>
    <w:rsid w:val="00756AA3"/>
    <w:rsid w:val="0078543C"/>
    <w:rsid w:val="0079736D"/>
    <w:rsid w:val="007C7BD3"/>
    <w:rsid w:val="008D1B61"/>
    <w:rsid w:val="009818FB"/>
    <w:rsid w:val="00A07C11"/>
    <w:rsid w:val="00A54F20"/>
    <w:rsid w:val="00A864FF"/>
    <w:rsid w:val="00B17C89"/>
    <w:rsid w:val="00B33EF7"/>
    <w:rsid w:val="00BB46A5"/>
    <w:rsid w:val="00BF36FF"/>
    <w:rsid w:val="00E1712E"/>
    <w:rsid w:val="00E473D9"/>
    <w:rsid w:val="00F40B6B"/>
    <w:rsid w:val="00FB6FFB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E5645-9F0B-4905-A1A1-DA88E834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0" w:line="322" w:lineRule="exact"/>
      <w:ind w:hanging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0" w:after="2160" w:line="475" w:lineRule="exact"/>
      <w:ind w:hanging="14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0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78543C"/>
    <w:pPr>
      <w:ind w:left="720"/>
      <w:contextualSpacing/>
    </w:pPr>
  </w:style>
  <w:style w:type="paragraph" w:styleId="a5">
    <w:name w:val="Body Text"/>
    <w:basedOn w:val="a"/>
    <w:link w:val="a6"/>
    <w:rsid w:val="00134F4B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x-none" w:eastAsia="ar-SA" w:bidi="ar-SA"/>
    </w:rPr>
  </w:style>
  <w:style w:type="character" w:customStyle="1" w:styleId="a6">
    <w:name w:val="Основной текст Знак"/>
    <w:basedOn w:val="a0"/>
    <w:link w:val="a5"/>
    <w:rsid w:val="00134F4B"/>
    <w:rPr>
      <w:rFonts w:ascii="Times New Roman" w:eastAsia="Times New Roman" w:hAnsi="Times New Roman" w:cs="Times New Roman"/>
      <w:sz w:val="20"/>
      <w:szCs w:val="20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Хотулева И.П.</dc:creator>
  <cp:lastModifiedBy>Долгопрудный Медиацентр</cp:lastModifiedBy>
  <cp:revision>2</cp:revision>
  <dcterms:created xsi:type="dcterms:W3CDTF">2017-10-25T12:42:00Z</dcterms:created>
  <dcterms:modified xsi:type="dcterms:W3CDTF">2017-10-25T12:42:00Z</dcterms:modified>
</cp:coreProperties>
</file>