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5A" w:rsidRDefault="00EE445A" w:rsidP="00EE445A">
      <w:pPr>
        <w:keepNext/>
        <w:keepLines/>
        <w:jc w:val="right"/>
        <w:rPr>
          <w:rFonts w:ascii="ISOCPEUR" w:hAnsi="ISOCPEUR"/>
          <w:b/>
          <w:noProof/>
          <w:szCs w:val="28"/>
        </w:rPr>
      </w:pPr>
      <w:r w:rsidRPr="000B7792">
        <w:rPr>
          <w:rFonts w:ascii="ISOCPEUR" w:hAnsi="ISOCPEUR"/>
          <w:b/>
          <w:noProof/>
          <w:szCs w:val="28"/>
        </w:rPr>
        <w:t>Приложение 1 к ситуационному плану</w:t>
      </w:r>
    </w:p>
    <w:p w:rsidR="000B7792" w:rsidRPr="000B7792" w:rsidRDefault="000B7792" w:rsidP="005A3862">
      <w:pPr>
        <w:keepNext/>
        <w:keepLines/>
        <w:rPr>
          <w:rFonts w:ascii="ISOCPEUR" w:hAnsi="ISOCPEUR"/>
          <w:b/>
          <w:noProof/>
          <w:szCs w:val="28"/>
        </w:rPr>
      </w:pPr>
      <w:bookmarkStart w:id="0" w:name="_GoBack"/>
      <w:bookmarkEnd w:id="0"/>
    </w:p>
    <w:p w:rsidR="004D5B13" w:rsidRDefault="00A10748" w:rsidP="00A10748">
      <w:pPr>
        <w:keepNext/>
        <w:keepLines/>
        <w:jc w:val="center"/>
        <w:rPr>
          <w:rFonts w:ascii="ISOCPEUR" w:hAnsi="ISOCPEUR"/>
          <w:b/>
          <w:noProof/>
          <w:szCs w:val="28"/>
        </w:rPr>
      </w:pPr>
      <w:r w:rsidRPr="000B7792">
        <w:rPr>
          <w:rFonts w:ascii="ISOCPEUR" w:hAnsi="ISOCPEUR"/>
          <w:b/>
          <w:noProof/>
          <w:szCs w:val="28"/>
        </w:rPr>
        <w:t>Перечень смежных участков</w:t>
      </w:r>
    </w:p>
    <w:p w:rsidR="000B7792" w:rsidRPr="000B7792" w:rsidRDefault="000B7792" w:rsidP="00A10748">
      <w:pPr>
        <w:keepNext/>
        <w:keepLines/>
        <w:jc w:val="center"/>
        <w:rPr>
          <w:rFonts w:ascii="ISOCPEUR" w:hAnsi="ISOCPEUR"/>
          <w:b/>
          <w:noProof/>
          <w:szCs w:val="28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2552"/>
        <w:gridCol w:w="1633"/>
        <w:gridCol w:w="4299"/>
      </w:tblGrid>
      <w:tr w:rsidR="00A10748" w:rsidRPr="007657E1" w:rsidTr="006B4AA2">
        <w:tc>
          <w:tcPr>
            <w:tcW w:w="804" w:type="dxa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noProof/>
              </w:rPr>
            </w:pPr>
            <w:r w:rsidRPr="007657E1">
              <w:rPr>
                <w:rFonts w:ascii="ISOCPEUR" w:hAnsi="ISOCPEUR"/>
                <w:noProof/>
              </w:rPr>
              <w:t>№ на карте</w:t>
            </w:r>
          </w:p>
        </w:tc>
        <w:tc>
          <w:tcPr>
            <w:tcW w:w="2104" w:type="dxa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noProof/>
              </w:rPr>
            </w:pPr>
            <w:r w:rsidRPr="007657E1">
              <w:rPr>
                <w:rFonts w:ascii="ISOCPEUR" w:hAnsi="ISOCPEUR"/>
                <w:noProof/>
              </w:rPr>
              <w:t>Кадастровый номер</w:t>
            </w:r>
            <w:r>
              <w:rPr>
                <w:rFonts w:ascii="ISOCPEUR" w:hAnsi="ISOCPEUR"/>
                <w:noProof/>
              </w:rPr>
              <w:t xml:space="preserve"> ЗУ</w:t>
            </w:r>
          </w:p>
        </w:tc>
        <w:tc>
          <w:tcPr>
            <w:tcW w:w="1454" w:type="dxa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noProof/>
              </w:rPr>
            </w:pPr>
            <w:r w:rsidRPr="007657E1">
              <w:rPr>
                <w:rFonts w:ascii="ISOCPEUR" w:hAnsi="ISOCPEUR"/>
                <w:noProof/>
              </w:rPr>
              <w:t>Категория земель</w:t>
            </w:r>
          </w:p>
        </w:tc>
        <w:tc>
          <w:tcPr>
            <w:tcW w:w="4954" w:type="dxa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noProof/>
              </w:rPr>
            </w:pPr>
            <w:r>
              <w:rPr>
                <w:rFonts w:ascii="ISOCPEUR" w:hAnsi="ISOCPEUR"/>
                <w:noProof/>
              </w:rPr>
              <w:t>Р</w:t>
            </w:r>
            <w:r w:rsidRPr="007657E1">
              <w:rPr>
                <w:rFonts w:ascii="ISOCPEUR" w:hAnsi="ISOCPEUR"/>
                <w:noProof/>
              </w:rPr>
              <w:t>азрешенно</w:t>
            </w:r>
            <w:r>
              <w:rPr>
                <w:rFonts w:ascii="ISOCPEUR" w:hAnsi="ISOCPEUR"/>
                <w:noProof/>
              </w:rPr>
              <w:t>е</w:t>
            </w:r>
            <w:r w:rsidRPr="007657E1">
              <w:rPr>
                <w:rFonts w:ascii="ISOCPEUR" w:hAnsi="ISOCPEUR"/>
                <w:noProof/>
              </w:rPr>
              <w:t xml:space="preserve"> использовани</w:t>
            </w:r>
            <w:r>
              <w:rPr>
                <w:rFonts w:ascii="ISOCPEUR" w:hAnsi="ISOCPEUR"/>
                <w:noProof/>
              </w:rPr>
              <w:t>е земельного участка и фактическое использование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 w:rsidRPr="007657E1">
              <w:rPr>
                <w:rFonts w:ascii="ISOCPEUR" w:hAnsi="ISOCPEUR"/>
              </w:rPr>
              <w:t>1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E74E3F">
              <w:rPr>
                <w:rFonts w:ascii="ISOCPEUR" w:hAnsi="ISOCPEUR"/>
                <w:shd w:val="clear" w:color="auto" w:fill="FFFFFF"/>
              </w:rPr>
              <w:t>50:42:0000000:37</w:t>
            </w:r>
          </w:p>
        </w:tc>
        <w:tc>
          <w:tcPr>
            <w:tcW w:w="1454" w:type="dxa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E74E3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E74E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занятого существующей автомобильной дорогой общего пользования Московской области ул. Летная и объектами имущественного комплекса в </w:t>
            </w:r>
            <w:proofErr w:type="spellStart"/>
            <w:r w:rsidRPr="00E74E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г.Долгопрудном</w:t>
            </w:r>
            <w:proofErr w:type="spellEnd"/>
            <w:r w:rsidRPr="00E74E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(по факту автодорога проспект Ракетостроителей)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2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E74E3F">
              <w:rPr>
                <w:rFonts w:ascii="ISOCPEUR" w:hAnsi="ISOCPEUR"/>
                <w:shd w:val="clear" w:color="auto" w:fill="FFFFFF"/>
              </w:rPr>
              <w:t>50:42:0000000:56</w:t>
            </w:r>
          </w:p>
        </w:tc>
        <w:tc>
          <w:tcPr>
            <w:tcW w:w="1454" w:type="dxa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E74E3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E74E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автомобильная дорога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E74E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(по факту автодорога проспект Ракетостроителей)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3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занятая автостоянкой</w:t>
            </w:r>
            <w:r w:rsidRPr="008D49A9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4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50:42:0010310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занятая автостоянкой</w:t>
            </w:r>
            <w:r w:rsidRPr="008D49A9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5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50:42:0010225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</w:t>
            </w:r>
            <w:r>
              <w:rPr>
                <w:rFonts w:ascii="ISOCPEUR" w:hAnsi="ISOCPEUR"/>
                <w:shd w:val="clear" w:color="auto" w:fill="FFFFFF"/>
              </w:rPr>
              <w:t xml:space="preserve">территория </w:t>
            </w:r>
            <w:r w:rsidRPr="004A7115">
              <w:rPr>
                <w:rFonts w:ascii="ISOCPEUR" w:hAnsi="ISOCPEUR"/>
                <w:shd w:val="clear" w:color="auto" w:fill="FFFFFF"/>
              </w:rPr>
              <w:t>Администрации</w:t>
            </w:r>
            <w:r>
              <w:rPr>
                <w:rFonts w:ascii="ISOCPEUR" w:hAnsi="ISOCPEUR"/>
                <w:shd w:val="clear" w:color="auto" w:fill="FFFFFF"/>
              </w:rPr>
              <w:t xml:space="preserve"> </w:t>
            </w:r>
            <w:hyperlink r:id="rId5" w:history="1">
              <w:r w:rsidRPr="004A7115">
                <w:rPr>
                  <w:rFonts w:ascii="ISOCPEUR" w:hAnsi="ISOCPEUR"/>
                  <w:shd w:val="clear" w:color="auto" w:fill="FFFFFF"/>
                </w:rPr>
                <w:t>городского округа Долгопрудный Московской области</w:t>
              </w:r>
            </w:hyperlink>
            <w:r w:rsidRPr="008D49A9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6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50:42:0010225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</w:t>
            </w:r>
            <w:r>
              <w:rPr>
                <w:rFonts w:ascii="ISOCPEUR" w:hAnsi="ISOCPEUR"/>
                <w:shd w:val="clear" w:color="auto" w:fill="FFFFFF"/>
              </w:rPr>
              <w:t xml:space="preserve">территория Авиационного </w:t>
            </w:r>
            <w:r w:rsidRPr="004A7115">
              <w:rPr>
                <w:rFonts w:ascii="ISOCPEUR" w:hAnsi="ISOCPEUR"/>
                <w:shd w:val="clear" w:color="auto" w:fill="FFFFFF"/>
              </w:rPr>
              <w:t>техникума</w:t>
            </w:r>
            <w:r w:rsidRPr="008D49A9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7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50:42:0000000:80239</w:t>
            </w:r>
          </w:p>
        </w:tc>
        <w:tc>
          <w:tcPr>
            <w:tcW w:w="1454" w:type="dxa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Категория не установлена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Для размещения и обслуживания капитальных гаражей (по факту гаражи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ГСПК «Автолюбитель»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8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9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50:42:0020110:1</w:t>
            </w:r>
          </w:p>
        </w:tc>
        <w:tc>
          <w:tcPr>
            <w:tcW w:w="1454" w:type="dxa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E74E3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BD7BA5">
              <w:rPr>
                <w:rFonts w:ascii="ISOCPEUR" w:hAnsi="ISOCPEUR"/>
                <w:b w:val="0"/>
                <w:sz w:val="24"/>
                <w:szCs w:val="24"/>
                <w:shd w:val="clear" w:color="auto" w:fill="FFFFFF"/>
              </w:rPr>
              <w:t>По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д объекты института, учебные корпуса, студенческий городок, спортивно-хозяйственные нужды (по факту территория </w:t>
            </w:r>
            <w:hyperlink r:id="rId6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10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50:42:0020110:12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CC041C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Под производственную базу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(по факту территория </w:t>
            </w:r>
            <w:hyperlink r:id="rId7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11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50:42:0020110:10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CC041C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Под научную станцию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(по факту территория </w:t>
            </w:r>
            <w:hyperlink r:id="rId8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12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50:42:0020110:13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CC041C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D67B5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размещение научных, научно-производственных зданий и здания для обеспечения образовательной деятельности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(по факту территория </w:t>
            </w:r>
            <w:hyperlink r:id="rId9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lastRenderedPageBreak/>
              <w:t>13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>Земли неразграниченной государственной собственности (</w:t>
            </w:r>
            <w:r w:rsidRPr="00D67B5F">
              <w:rPr>
                <w:rFonts w:ascii="ISOCPEUR" w:hAnsi="ISOCPEUR"/>
                <w:shd w:val="clear" w:color="auto" w:fill="FFFFFF"/>
              </w:rPr>
              <w:t xml:space="preserve">по факту территория </w:t>
            </w:r>
            <w:hyperlink r:id="rId10" w:tgtFrame="_blank" w:history="1">
              <w:r w:rsidRPr="00D67B5F">
                <w:rPr>
                  <w:rFonts w:ascii="ISOCPEUR" w:hAnsi="ISOCPEUR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14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50:42:0020110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</w:t>
            </w:r>
            <w:r w:rsidRPr="00D67B5F">
              <w:rPr>
                <w:rFonts w:ascii="ISOCPEUR" w:hAnsi="ISOCPEUR"/>
                <w:shd w:val="clear" w:color="auto" w:fill="FFFFFF"/>
              </w:rPr>
              <w:t xml:space="preserve">(по факту </w:t>
            </w:r>
            <w:r>
              <w:rPr>
                <w:rFonts w:ascii="ISOCPEUR" w:hAnsi="ISOCPEUR"/>
                <w:shd w:val="clear" w:color="auto" w:fill="FFFFFF"/>
              </w:rPr>
              <w:t>автодорога Научный проезд)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15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</w:t>
            </w:r>
            <w:r w:rsidRPr="00D67B5F">
              <w:rPr>
                <w:rFonts w:ascii="ISOCPEUR" w:hAnsi="ISOCPEUR"/>
                <w:shd w:val="clear" w:color="auto" w:fill="FFFFFF"/>
              </w:rPr>
              <w:t xml:space="preserve">(по факту </w:t>
            </w:r>
            <w:r>
              <w:rPr>
                <w:rFonts w:ascii="ISOCPEUR" w:hAnsi="ISOCPEUR"/>
                <w:shd w:val="clear" w:color="auto" w:fill="FFFFFF"/>
              </w:rPr>
              <w:t>автодорога Научный проезд)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16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50:42:0020106:4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0521E6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D67B5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Под объекты института, учебные корпуса, студенческий городок, спортивно-хозяйственные нужды 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(по факту территория </w:t>
            </w:r>
            <w:hyperlink r:id="rId11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17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50:42:0000000:80143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0521E6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175662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земельные участки (территории) общего пользования (по факту автодорога Первомайская улица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18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</w:t>
            </w:r>
            <w:r w:rsidRPr="00D67B5F">
              <w:rPr>
                <w:rFonts w:ascii="ISOCPEUR" w:hAnsi="ISOCPEUR"/>
                <w:shd w:val="clear" w:color="auto" w:fill="FFFFFF"/>
              </w:rPr>
              <w:t xml:space="preserve">(по факту </w:t>
            </w:r>
            <w:r>
              <w:rPr>
                <w:rFonts w:ascii="ISOCPEUR" w:hAnsi="ISOCPEUR"/>
                <w:shd w:val="clear" w:color="auto" w:fill="FFFFFF"/>
              </w:rPr>
              <w:t xml:space="preserve">автодорога </w:t>
            </w:r>
            <w:r w:rsidRPr="00175662">
              <w:rPr>
                <w:rFonts w:ascii="ISOCPEUR" w:hAnsi="ISOCPEUR"/>
                <w:bCs/>
                <w:shd w:val="clear" w:color="auto" w:fill="FFFFFF"/>
              </w:rPr>
              <w:t>Первомайская улица</w:t>
            </w:r>
            <w:r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19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50:42:0020108:1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4A711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Под использование расположенных на нем зданий МФТИ </w:t>
            </w:r>
            <w:r w:rsidRPr="00BD7BA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(по факту территория </w:t>
            </w:r>
            <w:hyperlink r:id="rId12" w:tgtFrame="_blank" w:history="1">
              <w:r w:rsidRPr="00BD7BA5">
                <w:rPr>
                  <w:rFonts w:ascii="ISOCPEUR" w:hAnsi="ISOCPEUR"/>
                  <w:b w:val="0"/>
                  <w:bCs w:val="0"/>
                  <w:kern w:val="0"/>
                  <w:sz w:val="24"/>
                  <w:szCs w:val="24"/>
                  <w:shd w:val="clear" w:color="auto" w:fill="FFFFFF"/>
                </w:rPr>
                <w:t>Московского физико-технического института (МФТИ)</w:t>
              </w:r>
            </w:hyperlink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20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50:42:0020106:2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4A7115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Предпринимательство (по факту ТРЦ Дирижабль, отель Физтех)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21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50:42:0020106:19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C8062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Для размещения бетонно-растворного завода (по факту территория ООО «</w:t>
            </w:r>
            <w:proofErr w:type="spellStart"/>
            <w:r w:rsidRPr="00C8062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Профмастер</w:t>
            </w:r>
            <w:proofErr w:type="spellEnd"/>
            <w:r w:rsidRPr="00C8062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- </w:t>
            </w:r>
            <w:r w:rsidRPr="00C8062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(склад: бытовка, леса, оп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а</w:t>
            </w:r>
            <w:r w:rsidRPr="00C8062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лубка))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22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50:42:0020106:6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обслуживание находящихся в собственности объектов недвижимости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(</w:t>
            </w:r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по факту баня «У Кузьмича», </w:t>
            </w:r>
            <w:proofErr w:type="spellStart"/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Бизн</w:t>
            </w:r>
            <w:proofErr w:type="spellEnd"/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-пицца)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23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50:42:0020106:14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под размещение производственной базы (по факту бетонный завод «Курмис»)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24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50:42:0020106:20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FA4A11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F36CE2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Размещение механических мастерских </w:t>
            </w:r>
            <w:r w:rsidRPr="000A284B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(по факту бетонный завод «Курмис»)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25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</w:t>
            </w:r>
            <w:r w:rsidRPr="00AF55F4">
              <w:rPr>
                <w:rFonts w:ascii="ISOCPEUR" w:hAnsi="ISOCPEUR"/>
                <w:shd w:val="clear" w:color="auto" w:fill="FFFFFF"/>
              </w:rPr>
              <w:t xml:space="preserve">(по факту </w:t>
            </w:r>
            <w:r>
              <w:rPr>
                <w:rFonts w:ascii="ISOCPEUR" w:hAnsi="ISOCPEUR"/>
                <w:shd w:val="clear" w:color="auto" w:fill="FFFFFF"/>
              </w:rPr>
              <w:t xml:space="preserve">компания </w:t>
            </w:r>
            <w:proofErr w:type="spellStart"/>
            <w:r>
              <w:rPr>
                <w:rFonts w:ascii="ISOCPEUR" w:hAnsi="ISOCPEUR"/>
                <w:shd w:val="clear" w:color="auto" w:fill="FFFFFF"/>
              </w:rPr>
              <w:t>СмартВес</w:t>
            </w:r>
            <w:proofErr w:type="spellEnd"/>
            <w:r>
              <w:rPr>
                <w:rFonts w:ascii="ISOCPEUR" w:hAnsi="ISOCPEUR"/>
                <w:shd w:val="clear" w:color="auto" w:fill="FFFFFF"/>
              </w:rPr>
              <w:t xml:space="preserve">: </w:t>
            </w:r>
            <w:r w:rsidRPr="00AF55F4">
              <w:rPr>
                <w:rFonts w:ascii="ISOCPEUR" w:hAnsi="ISOCPEUR"/>
                <w:shd w:val="clear" w:color="auto" w:fill="FFFFFF"/>
              </w:rPr>
              <w:t>продажа и обслуживание промышленного весового оборудования:)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26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50:42:0020106:13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6D4F4E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F36CE2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Под обслуживание арендуемого недвижимого имущества (по факту компания </w:t>
            </w:r>
            <w:proofErr w:type="spellStart"/>
            <w:r w:rsidRPr="00F36CE2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СмартВес</w:t>
            </w:r>
            <w:proofErr w:type="spellEnd"/>
            <w:r w:rsidRPr="00F36CE2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: продажа и обслуживание промышленного весового оборудования:)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lastRenderedPageBreak/>
              <w:t>27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50:42:0020103:8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6D4F4E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387DEE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Под размещение производственной базы</w:t>
            </w:r>
          </w:p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(по факту бетонно-смесительный узел БСУ-37, Компания </w:t>
            </w:r>
            <w:proofErr w:type="spellStart"/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Полистом</w:t>
            </w:r>
            <w:proofErr w:type="spellEnd"/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 - производство и реализаци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я</w:t>
            </w:r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387DEE">
              <w:rPr>
                <w:rFonts w:ascii="ISOCPEUR" w:hAnsi="ISOCPEUR"/>
                <w:b w:val="0"/>
                <w:kern w:val="0"/>
                <w:sz w:val="24"/>
                <w:szCs w:val="24"/>
              </w:rPr>
              <w:t>суперконцентратов</w:t>
            </w:r>
            <w:proofErr w:type="spellEnd"/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 и модифицирующих добавок для продукции из полимерных материалов, также другого </w:t>
            </w:r>
            <w:r w:rsidRPr="00387DEE">
              <w:rPr>
                <w:rFonts w:ascii="ISOCPEUR" w:hAnsi="ISOCPEUR"/>
                <w:b w:val="0"/>
                <w:kern w:val="0"/>
                <w:sz w:val="24"/>
                <w:szCs w:val="24"/>
              </w:rPr>
              <w:t xml:space="preserve">химического сырья, </w:t>
            </w:r>
            <w:r w:rsidRPr="00387DEE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Производственно-монтажная </w:t>
            </w:r>
            <w:r w:rsidRPr="00387DEE">
              <w:rPr>
                <w:rFonts w:ascii="ISOCPEUR" w:hAnsi="ISOCPEUR"/>
                <w:b w:val="0"/>
                <w:kern w:val="0"/>
                <w:sz w:val="24"/>
                <w:szCs w:val="24"/>
              </w:rPr>
              <w:t>компания Окна-</w:t>
            </w:r>
            <w:proofErr w:type="spellStart"/>
            <w:r w:rsidRPr="00387DEE">
              <w:rPr>
                <w:rFonts w:ascii="ISOCPEUR" w:hAnsi="ISOCPEUR"/>
                <w:b w:val="0"/>
                <w:kern w:val="0"/>
                <w:sz w:val="24"/>
                <w:szCs w:val="24"/>
              </w:rPr>
              <w:t>бравер</w:t>
            </w:r>
            <w:proofErr w:type="spellEnd"/>
            <w:r w:rsidRPr="00387DEE">
              <w:rPr>
                <w:rFonts w:ascii="ISOCPEUR" w:hAnsi="ISOCPEUR"/>
                <w:b w:val="0"/>
                <w:kern w:val="0"/>
                <w:sz w:val="24"/>
                <w:szCs w:val="24"/>
              </w:rPr>
              <w:t xml:space="preserve"> - производство алюминиевых и пластиковых окон со стеклопакетами)</w:t>
            </w:r>
          </w:p>
        </w:tc>
      </w:tr>
      <w:tr w:rsidR="00A10748" w:rsidRPr="007657E1" w:rsidTr="006B4AA2">
        <w:tc>
          <w:tcPr>
            <w:tcW w:w="804" w:type="dxa"/>
            <w:vAlign w:val="center"/>
          </w:tcPr>
          <w:p w:rsidR="00A10748" w:rsidRPr="007657E1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28</w:t>
            </w:r>
          </w:p>
        </w:tc>
        <w:tc>
          <w:tcPr>
            <w:tcW w:w="2104" w:type="dxa"/>
            <w:vAlign w:val="center"/>
          </w:tcPr>
          <w:p w:rsidR="00A10748" w:rsidRPr="00E901A3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50:42:0020103:12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891F33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FA4885" w:rsidRDefault="00A10748" w:rsidP="00A10748">
            <w:pPr>
              <w:pStyle w:val="1"/>
              <w:keepNext/>
              <w:keepLines/>
              <w:spacing w:before="0" w:beforeAutospacing="0" w:after="0" w:afterAutospacing="0"/>
              <w:jc w:val="center"/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</w:pPr>
            <w:r w:rsidRPr="000604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Для размещения производственной базы (группа комп</w:t>
            </w:r>
            <w:r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а</w:t>
            </w:r>
            <w:r w:rsidRPr="000604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 xml:space="preserve">ний ФОРМАТ – производство продукции из </w:t>
            </w:r>
            <w:proofErr w:type="spellStart"/>
            <w:r w:rsidRPr="000604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пенополистирола</w:t>
            </w:r>
            <w:proofErr w:type="spellEnd"/>
            <w:r w:rsidRPr="0006043F">
              <w:rPr>
                <w:rFonts w:ascii="ISOCPEUR" w:hAnsi="ISOCPEUR"/>
                <w:b w:val="0"/>
                <w:bCs w:val="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29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50:42:0020103:11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891F33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9F252A">
              <w:rPr>
                <w:rFonts w:ascii="ISOCPEUR" w:hAnsi="ISOCPEUR"/>
                <w:shd w:val="clear" w:color="auto" w:fill="FFFFFF"/>
              </w:rPr>
              <w:t xml:space="preserve">Для размещения производственной базы (группа компаний ФОРМАТ – производство продукции из </w:t>
            </w:r>
            <w:proofErr w:type="spellStart"/>
            <w:r w:rsidRPr="009F252A">
              <w:rPr>
                <w:rFonts w:ascii="ISOCPEUR" w:hAnsi="ISOCPEUR"/>
                <w:shd w:val="clear" w:color="auto" w:fill="FFFFFF"/>
              </w:rPr>
              <w:t>пенополистирола</w:t>
            </w:r>
            <w:proofErr w:type="spellEnd"/>
            <w:r w:rsidRPr="009F252A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30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50:42:0020103:59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891F33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Для размещения производственных помещений (по факту обеспечение строительства, строительные инструменты)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31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50:42:0020103:23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891F33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387DEE">
              <w:rPr>
                <w:rFonts w:ascii="ISOCPEUR" w:hAnsi="ISOCPEUR"/>
                <w:shd w:val="clear" w:color="auto" w:fill="FFFFFF"/>
              </w:rPr>
              <w:t>Под строительство производственно-складского комплекса (по факту офисный центр (Бизнес-центр)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32</w:t>
            </w:r>
          </w:p>
        </w:tc>
        <w:tc>
          <w:tcPr>
            <w:tcW w:w="2104" w:type="dxa"/>
            <w:vAlign w:val="center"/>
          </w:tcPr>
          <w:p w:rsidR="00A10748" w:rsidRPr="00402994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50:42:0020106:18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891F33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2A119E">
              <w:rPr>
                <w:rFonts w:ascii="ISOCPEUR" w:hAnsi="ISOCPEUR"/>
                <w:shd w:val="clear" w:color="auto" w:fill="FFFFFF"/>
              </w:rPr>
              <w:t xml:space="preserve">Для размещения промышленной базы (по факту  </w:t>
            </w:r>
            <w:r>
              <w:rPr>
                <w:rFonts w:ascii="ISOCPEUR" w:hAnsi="ISOCPEUR"/>
                <w:shd w:val="clear" w:color="auto" w:fill="FFFFFF"/>
              </w:rPr>
              <w:t xml:space="preserve">группа компаний </w:t>
            </w:r>
            <w:proofErr w:type="spellStart"/>
            <w:r>
              <w:rPr>
                <w:rFonts w:ascii="ISOCPEUR" w:hAnsi="ISOCPEUR"/>
                <w:shd w:val="clear" w:color="auto" w:fill="FFFFFF"/>
              </w:rPr>
              <w:t>Спецстроймеханизация</w:t>
            </w:r>
            <w:proofErr w:type="spellEnd"/>
            <w:r>
              <w:rPr>
                <w:rFonts w:ascii="ISOCPEUR" w:hAnsi="ISOCPEUR"/>
                <w:shd w:val="clear" w:color="auto" w:fill="FFFFFF"/>
              </w:rPr>
              <w:t xml:space="preserve"> (ремонт спецтехники, аренда экскаваторов), компания </w:t>
            </w:r>
            <w:hyperlink r:id="rId13" w:tgtFrame="_blank" w:history="1">
              <w:proofErr w:type="spellStart"/>
              <w:r w:rsidRPr="002A119E">
                <w:rPr>
                  <w:rFonts w:ascii="ISOCPEUR" w:hAnsi="ISOCPEUR"/>
                  <w:shd w:val="clear" w:color="auto" w:fill="FFFFFF"/>
                </w:rPr>
                <w:t>Jamtech</w:t>
              </w:r>
              <w:proofErr w:type="spellEnd"/>
              <w:r w:rsidRPr="002A119E">
                <w:rPr>
                  <w:rFonts w:ascii="ISOCPEUR" w:hAnsi="ISOCPEUR"/>
                  <w:shd w:val="clear" w:color="auto" w:fill="FFFFFF"/>
                </w:rPr>
                <w:t xml:space="preserve"> – прокат профессионального звукового и цветового оборудования)</w:t>
              </w:r>
            </w:hyperlink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33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лес)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34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50:42:0020103:69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323F19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4B2FD9">
              <w:rPr>
                <w:rFonts w:ascii="ISOCPEUR" w:hAnsi="ISOCPEUR"/>
                <w:shd w:val="clear" w:color="auto" w:fill="FFFFFF"/>
              </w:rPr>
              <w:t xml:space="preserve">Для размещения предприятия </w:t>
            </w:r>
            <w:r w:rsidRPr="008D49A9">
              <w:rPr>
                <w:rFonts w:ascii="ISOCPEUR" w:hAnsi="ISOCPEUR"/>
                <w:shd w:val="clear" w:color="auto" w:fill="FFFFFF"/>
              </w:rPr>
              <w:t xml:space="preserve">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лес)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35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50:42:0020103:30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323F19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4B2FD9">
              <w:rPr>
                <w:rFonts w:ascii="ISOCPEUR" w:hAnsi="ISOCPEUR"/>
                <w:shd w:val="clear" w:color="auto" w:fill="FFFFFF"/>
              </w:rPr>
              <w:t xml:space="preserve">Под размещение производственно-сервисного комплекса </w:t>
            </w:r>
            <w:r w:rsidRPr="008D49A9">
              <w:rPr>
                <w:rFonts w:ascii="ISOCPEUR" w:hAnsi="ISOCPEUR"/>
                <w:shd w:val="clear" w:color="auto" w:fill="FFFFFF"/>
              </w:rPr>
              <w:t xml:space="preserve">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лес)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36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50:42:0020103:70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323F19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4B2FD9">
              <w:rPr>
                <w:rFonts w:ascii="ISOCPEUR" w:hAnsi="ISOCPEUR"/>
                <w:shd w:val="clear" w:color="auto" w:fill="FFFFFF"/>
              </w:rPr>
              <w:t xml:space="preserve">Для размещения предприятия (по факту территория </w:t>
            </w:r>
            <w:proofErr w:type="spellStart"/>
            <w:r w:rsidRPr="004B2FD9">
              <w:rPr>
                <w:rFonts w:ascii="ISOCPEUR" w:hAnsi="ISOCPEUR"/>
                <w:shd w:val="clear" w:color="auto" w:fill="FFFFFF"/>
              </w:rPr>
              <w:t>Долгопрудненского</w:t>
            </w:r>
            <w:proofErr w:type="spellEnd"/>
            <w:r w:rsidRPr="004B2FD9">
              <w:rPr>
                <w:rFonts w:ascii="ISOCPEUR" w:hAnsi="ISOCPEUR"/>
                <w:shd w:val="clear" w:color="auto" w:fill="FFFFFF"/>
              </w:rPr>
              <w:t xml:space="preserve"> конструкторского бюро автоматики)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37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50:42:0020103:2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323F19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4B2FD9">
              <w:rPr>
                <w:rFonts w:ascii="ISOCPEUR" w:hAnsi="ISOCPEUR"/>
                <w:shd w:val="clear" w:color="auto" w:fill="FFFFFF"/>
              </w:rPr>
              <w:t xml:space="preserve">Для размещения предприятия (по факту территория </w:t>
            </w:r>
            <w:proofErr w:type="spellStart"/>
            <w:r w:rsidRPr="004B2FD9">
              <w:rPr>
                <w:rFonts w:ascii="ISOCPEUR" w:hAnsi="ISOCPEUR"/>
                <w:shd w:val="clear" w:color="auto" w:fill="FFFFFF"/>
              </w:rPr>
              <w:t>Долгопрудненского</w:t>
            </w:r>
            <w:proofErr w:type="spellEnd"/>
            <w:r w:rsidRPr="004B2FD9">
              <w:rPr>
                <w:rFonts w:ascii="ISOCPEUR" w:hAnsi="ISOCPEUR"/>
                <w:shd w:val="clear" w:color="auto" w:fill="FFFFFF"/>
              </w:rPr>
              <w:t xml:space="preserve"> конструкторского бюро автоматики)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lastRenderedPageBreak/>
              <w:t>38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50:42:0020103:33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323F19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4B2FD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4B2FD9">
              <w:rPr>
                <w:rFonts w:ascii="ISOCPEUR" w:hAnsi="ISOCPEUR"/>
                <w:shd w:val="clear" w:color="auto" w:fill="FFFFFF"/>
              </w:rPr>
              <w:t>Для размещения пожарного депо и учебно-тренировочной базы ПЧ-73 (по факту пожарная часть</w:t>
            </w:r>
            <w:r>
              <w:rPr>
                <w:rFonts w:ascii="ISOCPEUR" w:hAnsi="ISOCPEUR"/>
                <w:shd w:val="clear" w:color="auto" w:fill="FFFFFF"/>
              </w:rPr>
              <w:t xml:space="preserve"> №73</w:t>
            </w:r>
            <w:r w:rsidRPr="004B2FD9"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39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40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50:42:0020103:120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Под реконструкцию и размещение автосервиса и кафе (по факту автомойка, автосервис)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41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50:42:0020103:119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Под реконструкцию и размещение автосервиса и кафе (автомойка, автосервис)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42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50:42:0020103:31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Под размещение автосервиса (автомойка, автосервис)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43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50:42:0000000:80132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земельные участки (территории) общего пользования (по факту Летная улица)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44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50:42:0000000:56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автомобильная дорога (по факту Летная улица)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45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50:42:0000000:37</w:t>
            </w:r>
          </w:p>
        </w:tc>
        <w:tc>
          <w:tcPr>
            <w:tcW w:w="1454" w:type="dxa"/>
          </w:tcPr>
          <w:p w:rsidR="00A10748" w:rsidRDefault="00A10748" w:rsidP="00A10748">
            <w:pPr>
              <w:keepNext/>
              <w:keepLines/>
              <w:jc w:val="center"/>
            </w:pPr>
            <w:r w:rsidRPr="0097755F">
              <w:rPr>
                <w:rFonts w:ascii="ISOCPEUR" w:hAnsi="ISOCPEUR"/>
                <w:shd w:val="clear" w:color="auto" w:fill="FFFFFF"/>
              </w:rPr>
              <w:t>Земли населённых пунктов</w:t>
            </w: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 xml:space="preserve">занятого существующей автомобильной дорогой общего пользования Московской области ул. Летная и объектами имущественного комплекса в </w:t>
            </w:r>
            <w:proofErr w:type="spellStart"/>
            <w:r w:rsidRPr="00A10748">
              <w:rPr>
                <w:rFonts w:ascii="ISOCPEUR" w:hAnsi="ISOCPEUR"/>
                <w:shd w:val="clear" w:color="auto" w:fill="FFFFFF"/>
              </w:rPr>
              <w:t>г.Долгопрудном</w:t>
            </w:r>
            <w:proofErr w:type="spellEnd"/>
            <w:r w:rsidRPr="00A10748">
              <w:rPr>
                <w:rFonts w:ascii="ISOCPEUR" w:hAnsi="ISOCPEUR"/>
                <w:shd w:val="clear" w:color="auto" w:fill="FFFFFF"/>
              </w:rPr>
              <w:t xml:space="preserve"> (по факту Летная улица)</w:t>
            </w:r>
          </w:p>
        </w:tc>
      </w:tr>
      <w:tr w:rsidR="00A10748" w:rsidRPr="00243F25" w:rsidTr="006B4AA2">
        <w:trPr>
          <w:trHeight w:val="644"/>
        </w:trPr>
        <w:tc>
          <w:tcPr>
            <w:tcW w:w="8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46</w:t>
            </w:r>
          </w:p>
        </w:tc>
        <w:tc>
          <w:tcPr>
            <w:tcW w:w="2104" w:type="dxa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50:42:0020103</w:t>
            </w:r>
          </w:p>
        </w:tc>
        <w:tc>
          <w:tcPr>
            <w:tcW w:w="6408" w:type="dxa"/>
            <w:gridSpan w:val="2"/>
            <w:vAlign w:val="center"/>
          </w:tcPr>
          <w:p w:rsidR="00A10748" w:rsidRPr="008D49A9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8D49A9">
              <w:rPr>
                <w:rFonts w:ascii="ISOCPEUR" w:hAnsi="ISOCPEUR"/>
                <w:shd w:val="clear" w:color="auto" w:fill="FFFFFF"/>
              </w:rPr>
              <w:t xml:space="preserve">Земли неразграниченной государственной собственности (по факту свободная </w:t>
            </w:r>
            <w:r>
              <w:rPr>
                <w:rFonts w:ascii="ISOCPEUR" w:hAnsi="ISOCPEUR"/>
                <w:shd w:val="clear" w:color="auto" w:fill="FFFFFF"/>
              </w:rPr>
              <w:t xml:space="preserve">от застройки </w:t>
            </w:r>
            <w:r w:rsidRPr="008D49A9">
              <w:rPr>
                <w:rFonts w:ascii="ISOCPEUR" w:hAnsi="ISOCPEUR"/>
                <w:shd w:val="clear" w:color="auto" w:fill="FFFFFF"/>
              </w:rPr>
              <w:t>территория</w:t>
            </w:r>
            <w:r>
              <w:rPr>
                <w:rFonts w:ascii="ISOCPEUR" w:hAnsi="ISOCPEUR"/>
                <w:shd w:val="clear" w:color="auto" w:fill="FFFFFF"/>
              </w:rPr>
              <w:t>, придорожная территория проспекта Ракетостроителей)</w:t>
            </w:r>
          </w:p>
        </w:tc>
      </w:tr>
      <w:tr w:rsidR="00A10748" w:rsidRPr="00243F25" w:rsidTr="006B4AA2">
        <w:tc>
          <w:tcPr>
            <w:tcW w:w="804" w:type="dxa"/>
            <w:vAlign w:val="center"/>
          </w:tcPr>
          <w:p w:rsid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>
              <w:rPr>
                <w:rFonts w:ascii="ISOCPEUR" w:hAnsi="ISOCPEUR"/>
                <w:shd w:val="clear" w:color="auto" w:fill="FFFFFF"/>
              </w:rPr>
              <w:t>47</w:t>
            </w:r>
          </w:p>
        </w:tc>
        <w:tc>
          <w:tcPr>
            <w:tcW w:w="2104" w:type="dxa"/>
            <w:vAlign w:val="center"/>
          </w:tcPr>
          <w:p w:rsidR="00A10748" w:rsidRPr="0006043F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  <w:r w:rsidRPr="0006043F">
              <w:rPr>
                <w:rFonts w:ascii="ISOCPEUR" w:hAnsi="ISOCPEUR"/>
                <w:shd w:val="clear" w:color="auto" w:fill="FFFFFF"/>
              </w:rPr>
              <w:t>50:42:0020104:33</w:t>
            </w:r>
          </w:p>
        </w:tc>
        <w:tc>
          <w:tcPr>
            <w:tcW w:w="1454" w:type="dxa"/>
            <w:vAlign w:val="center"/>
          </w:tcPr>
          <w:p w:rsidR="00A10748" w:rsidRPr="00402994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jc w:val="center"/>
              <w:rPr>
                <w:rFonts w:ascii="ISOCPEUR" w:hAnsi="ISOCPEUR"/>
                <w:shd w:val="clear" w:color="auto" w:fill="FFFFFF"/>
              </w:rPr>
            </w:pPr>
          </w:p>
        </w:tc>
        <w:tc>
          <w:tcPr>
            <w:tcW w:w="4954" w:type="dxa"/>
            <w:vAlign w:val="center"/>
          </w:tcPr>
          <w:p w:rsidR="00A10748" w:rsidRPr="00A10748" w:rsidRDefault="00A10748" w:rsidP="00A10748">
            <w:pPr>
              <w:keepNext/>
              <w:keepLines/>
              <w:tabs>
                <w:tab w:val="num" w:pos="1209"/>
                <w:tab w:val="num" w:pos="1242"/>
                <w:tab w:val="num" w:pos="1429"/>
              </w:tabs>
              <w:ind w:left="-95" w:right="-85"/>
              <w:jc w:val="center"/>
              <w:rPr>
                <w:rFonts w:ascii="ISOCPEUR" w:hAnsi="ISOCPEUR"/>
                <w:shd w:val="clear" w:color="auto" w:fill="FFFFFF"/>
              </w:rPr>
            </w:pPr>
            <w:r w:rsidRPr="00A10748">
              <w:rPr>
                <w:rFonts w:ascii="ISOCPEUR" w:hAnsi="ISOCPEUR"/>
                <w:shd w:val="clear" w:color="auto" w:fill="FFFFFF"/>
              </w:rPr>
              <w:t>Под плодоовощную базу</w:t>
            </w:r>
          </w:p>
        </w:tc>
      </w:tr>
    </w:tbl>
    <w:p w:rsidR="00387DEE" w:rsidRDefault="00387DEE" w:rsidP="00A10748">
      <w:pPr>
        <w:keepNext/>
        <w:keepLines/>
        <w:rPr>
          <w:b/>
        </w:rPr>
      </w:pPr>
    </w:p>
    <w:sectPr w:rsidR="00387DEE" w:rsidSect="000B7792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56"/>
    <w:rsid w:val="00026D3A"/>
    <w:rsid w:val="00035AF3"/>
    <w:rsid w:val="0006043F"/>
    <w:rsid w:val="0009494A"/>
    <w:rsid w:val="00097206"/>
    <w:rsid w:val="000A284B"/>
    <w:rsid w:val="000B7792"/>
    <w:rsid w:val="000C4738"/>
    <w:rsid w:val="000D5DB8"/>
    <w:rsid w:val="00116D76"/>
    <w:rsid w:val="001370FC"/>
    <w:rsid w:val="00175662"/>
    <w:rsid w:val="00195C3D"/>
    <w:rsid w:val="0019698F"/>
    <w:rsid w:val="001D6956"/>
    <w:rsid w:val="00243F25"/>
    <w:rsid w:val="00293CDF"/>
    <w:rsid w:val="002A119E"/>
    <w:rsid w:val="002A6198"/>
    <w:rsid w:val="002C64C1"/>
    <w:rsid w:val="002E76DB"/>
    <w:rsid w:val="0030278D"/>
    <w:rsid w:val="00330ECC"/>
    <w:rsid w:val="00376128"/>
    <w:rsid w:val="00387DEE"/>
    <w:rsid w:val="00402994"/>
    <w:rsid w:val="004A7115"/>
    <w:rsid w:val="004B2FD9"/>
    <w:rsid w:val="004D5B13"/>
    <w:rsid w:val="004F65D2"/>
    <w:rsid w:val="005A3862"/>
    <w:rsid w:val="005B2C41"/>
    <w:rsid w:val="005B4D4F"/>
    <w:rsid w:val="005C1F67"/>
    <w:rsid w:val="006D681C"/>
    <w:rsid w:val="006E6E21"/>
    <w:rsid w:val="00704321"/>
    <w:rsid w:val="00733246"/>
    <w:rsid w:val="007657E1"/>
    <w:rsid w:val="007A61EE"/>
    <w:rsid w:val="00817531"/>
    <w:rsid w:val="00845C61"/>
    <w:rsid w:val="008D49A9"/>
    <w:rsid w:val="00941631"/>
    <w:rsid w:val="00983EFA"/>
    <w:rsid w:val="009B106A"/>
    <w:rsid w:val="009F0C16"/>
    <w:rsid w:val="009F252A"/>
    <w:rsid w:val="00A0313C"/>
    <w:rsid w:val="00A10748"/>
    <w:rsid w:val="00A12246"/>
    <w:rsid w:val="00A1779B"/>
    <w:rsid w:val="00A234F3"/>
    <w:rsid w:val="00A44473"/>
    <w:rsid w:val="00A70D3F"/>
    <w:rsid w:val="00A731DB"/>
    <w:rsid w:val="00A926BB"/>
    <w:rsid w:val="00AA420D"/>
    <w:rsid w:val="00AB303F"/>
    <w:rsid w:val="00AF55F4"/>
    <w:rsid w:val="00AF6968"/>
    <w:rsid w:val="00B16C5C"/>
    <w:rsid w:val="00B43BBA"/>
    <w:rsid w:val="00B44EAD"/>
    <w:rsid w:val="00B73B32"/>
    <w:rsid w:val="00B803C6"/>
    <w:rsid w:val="00B83318"/>
    <w:rsid w:val="00B858FD"/>
    <w:rsid w:val="00BB4CD0"/>
    <w:rsid w:val="00BD7BA5"/>
    <w:rsid w:val="00BE7092"/>
    <w:rsid w:val="00C13323"/>
    <w:rsid w:val="00C4421F"/>
    <w:rsid w:val="00C8062B"/>
    <w:rsid w:val="00CE57D0"/>
    <w:rsid w:val="00CF7953"/>
    <w:rsid w:val="00D0570C"/>
    <w:rsid w:val="00D13BF5"/>
    <w:rsid w:val="00D505F4"/>
    <w:rsid w:val="00D6292D"/>
    <w:rsid w:val="00D67B5F"/>
    <w:rsid w:val="00D92E40"/>
    <w:rsid w:val="00DD3867"/>
    <w:rsid w:val="00E32107"/>
    <w:rsid w:val="00E74E3F"/>
    <w:rsid w:val="00E901A3"/>
    <w:rsid w:val="00ED65A9"/>
    <w:rsid w:val="00EE445A"/>
    <w:rsid w:val="00F10CF6"/>
    <w:rsid w:val="00F36CE2"/>
    <w:rsid w:val="00F43B2F"/>
    <w:rsid w:val="00FA4885"/>
    <w:rsid w:val="00FB0EAB"/>
    <w:rsid w:val="00FB11AA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5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7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2C64C1"/>
  </w:style>
  <w:style w:type="paragraph" w:styleId="a3">
    <w:name w:val="Body Text Indent"/>
    <w:aliases w:val="Основной текст лево,Основной текст с отступом Знак Знак Знак Знак,Основной текст с отступом Знак2 Знак,Основной текст с отступом Знак1 Знак Знак,Основной текст с отступом Знак Знак1 Знак,Основной"/>
    <w:basedOn w:val="a"/>
    <w:link w:val="11"/>
    <w:qFormat/>
    <w:rsid w:val="00D6292D"/>
    <w:pPr>
      <w:ind w:firstLine="851"/>
      <w:jc w:val="both"/>
    </w:pPr>
    <w:rPr>
      <w:color w:val="0000FF"/>
    </w:rPr>
  </w:style>
  <w:style w:type="character" w:customStyle="1" w:styleId="a4">
    <w:name w:val="Основной текст с отступом Знак"/>
    <w:basedOn w:val="a0"/>
    <w:uiPriority w:val="99"/>
    <w:semiHidden/>
    <w:rsid w:val="00D629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лево Знак,Основной текст с отступом Знак Знак Знак Знак Знак,Основной текст с отступом Знак2 Знак Знак,Основной текст с отступом Знак1 Знак Знак Знак,Основной текст с отступом Знак Знак1 Знак Знак"/>
    <w:link w:val="a3"/>
    <w:rsid w:val="00D6292D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B11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D7B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BD7BA5"/>
  </w:style>
  <w:style w:type="character" w:customStyle="1" w:styleId="w-text-value">
    <w:name w:val="w-text-value"/>
    <w:basedOn w:val="a0"/>
    <w:rsid w:val="004A7115"/>
  </w:style>
  <w:style w:type="character" w:styleId="a6">
    <w:name w:val="Strong"/>
    <w:basedOn w:val="a0"/>
    <w:uiPriority w:val="22"/>
    <w:qFormat/>
    <w:rsid w:val="00F36C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5D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D7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2C64C1"/>
  </w:style>
  <w:style w:type="paragraph" w:styleId="a3">
    <w:name w:val="Body Text Indent"/>
    <w:aliases w:val="Основной текст лево,Основной текст с отступом Знак Знак Знак Знак,Основной текст с отступом Знак2 Знак,Основной текст с отступом Знак1 Знак Знак,Основной текст с отступом Знак Знак1 Знак,Основной"/>
    <w:basedOn w:val="a"/>
    <w:link w:val="11"/>
    <w:qFormat/>
    <w:rsid w:val="00D6292D"/>
    <w:pPr>
      <w:ind w:firstLine="851"/>
      <w:jc w:val="both"/>
    </w:pPr>
    <w:rPr>
      <w:color w:val="0000FF"/>
    </w:rPr>
  </w:style>
  <w:style w:type="character" w:customStyle="1" w:styleId="a4">
    <w:name w:val="Основной текст с отступом Знак"/>
    <w:basedOn w:val="a0"/>
    <w:uiPriority w:val="99"/>
    <w:semiHidden/>
    <w:rsid w:val="00D629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Основной текст лево Знак,Основной текст с отступом Знак Знак Знак Знак Знак,Основной текст с отступом Знак2 Знак Знак,Основной текст с отступом Знак1 Знак Знак Знак,Основной текст с отступом Знак Знак1 Знак Знак"/>
    <w:link w:val="a3"/>
    <w:rsid w:val="00D6292D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B11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D7B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BD7BA5"/>
  </w:style>
  <w:style w:type="character" w:customStyle="1" w:styleId="w-text-value">
    <w:name w:val="w-text-value"/>
    <w:basedOn w:val="a0"/>
    <w:rsid w:val="004A7115"/>
  </w:style>
  <w:style w:type="character" w:styleId="a6">
    <w:name w:val="Strong"/>
    <w:basedOn w:val="a0"/>
    <w:uiPriority w:val="22"/>
    <w:qFormat/>
    <w:rsid w:val="00F36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pt.ru/" TargetMode="External"/><Relationship Id="rId13" Type="http://schemas.openxmlformats.org/officeDocument/2006/relationships/hyperlink" Target="https://vk.com/jamt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pt.ru/" TargetMode="External"/><Relationship Id="rId12" Type="http://schemas.openxmlformats.org/officeDocument/2006/relationships/hyperlink" Target="https://mip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pt.ru/" TargetMode="External"/><Relationship Id="rId11" Type="http://schemas.openxmlformats.org/officeDocument/2006/relationships/hyperlink" Target="https://mipt.ru/" TargetMode="External"/><Relationship Id="rId5" Type="http://schemas.openxmlformats.org/officeDocument/2006/relationships/hyperlink" Target="https://dolgoprudny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p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p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sveta-biryukova@mail.ru</dc:creator>
  <cp:lastModifiedBy>Фаблов Сергей</cp:lastModifiedBy>
  <cp:revision>7</cp:revision>
  <cp:lastPrinted>2019-11-22T12:58:00Z</cp:lastPrinted>
  <dcterms:created xsi:type="dcterms:W3CDTF">2021-12-21T10:26:00Z</dcterms:created>
  <dcterms:modified xsi:type="dcterms:W3CDTF">2021-12-23T07:13:00Z</dcterms:modified>
</cp:coreProperties>
</file>