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9B145A" w:rsidRDefault="009B145A" w:rsidP="00096DF4">
      <w:pPr>
        <w:autoSpaceDE w:val="0"/>
        <w:autoSpaceDN w:val="0"/>
        <w:adjustRightInd w:val="0"/>
        <w:spacing w:after="0" w:line="276" w:lineRule="auto"/>
        <w:rPr>
          <w:rFonts w:ascii="Arial" w:hAnsi="Arial" w:cs="Arial"/>
          <w:b/>
          <w:bCs/>
          <w:sz w:val="24"/>
          <w:szCs w:val="24"/>
        </w:rPr>
      </w:pPr>
    </w:p>
    <w:p w:rsidR="009B145A" w:rsidRDefault="009B145A"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Default="00096DF4" w:rsidP="00096DF4">
      <w:pPr>
        <w:autoSpaceDE w:val="0"/>
        <w:autoSpaceDN w:val="0"/>
        <w:adjustRightInd w:val="0"/>
        <w:spacing w:after="0" w:line="276" w:lineRule="auto"/>
        <w:rPr>
          <w:rFonts w:ascii="Arial" w:hAnsi="Arial" w:cs="Arial"/>
          <w:b/>
          <w:bCs/>
          <w:sz w:val="24"/>
          <w:szCs w:val="24"/>
        </w:rPr>
      </w:pPr>
    </w:p>
    <w:p w:rsidR="00096DF4" w:rsidRP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Об утверждении Порядка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формирования, ведения (в том числе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ежегодного дополнения), обязательного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опубликования Перечня имущества,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находящегося в собственности городского </w:t>
      </w:r>
    </w:p>
    <w:p w:rsidR="00552477"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округа </w:t>
      </w:r>
      <w:r>
        <w:rPr>
          <w:rFonts w:ascii="Arial" w:hAnsi="Arial" w:cs="Arial"/>
          <w:b/>
          <w:bCs/>
          <w:sz w:val="24"/>
          <w:szCs w:val="24"/>
        </w:rPr>
        <w:t>Долгопрудный</w:t>
      </w:r>
      <w:r w:rsidR="00552477">
        <w:rPr>
          <w:rFonts w:ascii="Arial" w:hAnsi="Arial" w:cs="Arial"/>
          <w:b/>
          <w:bCs/>
          <w:sz w:val="24"/>
          <w:szCs w:val="24"/>
        </w:rPr>
        <w:t xml:space="preserve"> Московской области</w:t>
      </w:r>
      <w:r w:rsidRPr="00096DF4">
        <w:rPr>
          <w:rFonts w:ascii="Arial" w:hAnsi="Arial" w:cs="Arial"/>
          <w:b/>
          <w:bCs/>
          <w:sz w:val="24"/>
          <w:szCs w:val="24"/>
        </w:rPr>
        <w:t xml:space="preserve">, </w:t>
      </w:r>
    </w:p>
    <w:p w:rsidR="00552477"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свободного от </w:t>
      </w:r>
      <w:proofErr w:type="gramStart"/>
      <w:r w:rsidRPr="00096DF4">
        <w:rPr>
          <w:rFonts w:ascii="Arial" w:hAnsi="Arial" w:cs="Arial"/>
          <w:b/>
          <w:bCs/>
          <w:sz w:val="24"/>
          <w:szCs w:val="24"/>
        </w:rPr>
        <w:t xml:space="preserve">прав </w:t>
      </w:r>
      <w:r w:rsidR="00552477">
        <w:rPr>
          <w:rFonts w:ascii="Arial" w:hAnsi="Arial" w:cs="Arial"/>
          <w:b/>
          <w:bCs/>
          <w:sz w:val="24"/>
          <w:szCs w:val="24"/>
        </w:rPr>
        <w:t xml:space="preserve"> </w:t>
      </w:r>
      <w:r w:rsidRPr="00096DF4">
        <w:rPr>
          <w:rFonts w:ascii="Arial" w:hAnsi="Arial" w:cs="Arial"/>
          <w:b/>
          <w:bCs/>
          <w:sz w:val="24"/>
          <w:szCs w:val="24"/>
        </w:rPr>
        <w:t>третьих</w:t>
      </w:r>
      <w:proofErr w:type="gramEnd"/>
      <w:r w:rsidRPr="00096DF4">
        <w:rPr>
          <w:rFonts w:ascii="Arial" w:hAnsi="Arial" w:cs="Arial"/>
          <w:b/>
          <w:bCs/>
          <w:sz w:val="24"/>
          <w:szCs w:val="24"/>
        </w:rPr>
        <w:t xml:space="preserve"> лиц (за исключением</w:t>
      </w:r>
    </w:p>
    <w:p w:rsidR="00096DF4" w:rsidRDefault="00096DF4" w:rsidP="00096DF4">
      <w:pPr>
        <w:autoSpaceDE w:val="0"/>
        <w:autoSpaceDN w:val="0"/>
        <w:adjustRightInd w:val="0"/>
        <w:spacing w:after="0" w:line="276" w:lineRule="auto"/>
        <w:rPr>
          <w:rFonts w:ascii="Arial" w:hAnsi="Arial" w:cs="Arial"/>
          <w:b/>
          <w:bCs/>
          <w:sz w:val="24"/>
          <w:szCs w:val="24"/>
        </w:rPr>
      </w:pPr>
      <w:proofErr w:type="gramStart"/>
      <w:r w:rsidRPr="00096DF4">
        <w:rPr>
          <w:rFonts w:ascii="Arial" w:hAnsi="Arial" w:cs="Arial"/>
          <w:b/>
          <w:bCs/>
          <w:sz w:val="24"/>
          <w:szCs w:val="24"/>
        </w:rPr>
        <w:t xml:space="preserve">права </w:t>
      </w:r>
      <w:r w:rsidR="00552477">
        <w:rPr>
          <w:rFonts w:ascii="Arial" w:hAnsi="Arial" w:cs="Arial"/>
          <w:b/>
          <w:bCs/>
          <w:sz w:val="24"/>
          <w:szCs w:val="24"/>
        </w:rPr>
        <w:t xml:space="preserve"> </w:t>
      </w:r>
      <w:r w:rsidRPr="00096DF4">
        <w:rPr>
          <w:rFonts w:ascii="Arial" w:hAnsi="Arial" w:cs="Arial"/>
          <w:b/>
          <w:bCs/>
          <w:sz w:val="24"/>
          <w:szCs w:val="24"/>
        </w:rPr>
        <w:t>хозяйственного</w:t>
      </w:r>
      <w:proofErr w:type="gramEnd"/>
      <w:r w:rsidRPr="00096DF4">
        <w:rPr>
          <w:rFonts w:ascii="Arial" w:hAnsi="Arial" w:cs="Arial"/>
          <w:b/>
          <w:bCs/>
          <w:sz w:val="24"/>
          <w:szCs w:val="24"/>
        </w:rPr>
        <w:t xml:space="preserve"> ведения, права оперативного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управления, а также имущественных прав</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субъектов малого и среднего предпринимательства),</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предназначенного для предоставления его</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во владение и (или) в пользование на долгосрочной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основе (в том числе по </w:t>
      </w:r>
      <w:hyperlink r:id="rId8" w:history="1">
        <w:r w:rsidRPr="00096DF4">
          <w:rPr>
            <w:rFonts w:ascii="Arial" w:hAnsi="Arial" w:cs="Arial"/>
            <w:b/>
            <w:bCs/>
            <w:sz w:val="24"/>
            <w:szCs w:val="24"/>
          </w:rPr>
          <w:t>льготным ставкам</w:t>
        </w:r>
      </w:hyperlink>
      <w:r w:rsidRPr="00096DF4">
        <w:rPr>
          <w:rFonts w:ascii="Arial" w:hAnsi="Arial" w:cs="Arial"/>
          <w:b/>
          <w:bCs/>
          <w:sz w:val="24"/>
          <w:szCs w:val="24"/>
        </w:rPr>
        <w:t xml:space="preserve"> арендной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платы) субъектам малого и среднего </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предпринимательства и организациям, образующим</w:t>
      </w:r>
    </w:p>
    <w:p w:rsidR="00096DF4" w:rsidRDefault="00096DF4" w:rsidP="00096DF4">
      <w:pPr>
        <w:autoSpaceDE w:val="0"/>
        <w:autoSpaceDN w:val="0"/>
        <w:adjustRightInd w:val="0"/>
        <w:spacing w:after="0" w:line="276" w:lineRule="auto"/>
        <w:rPr>
          <w:rFonts w:ascii="Arial" w:hAnsi="Arial" w:cs="Arial"/>
          <w:b/>
          <w:bCs/>
          <w:sz w:val="24"/>
          <w:szCs w:val="24"/>
        </w:rPr>
      </w:pPr>
      <w:r w:rsidRPr="00096DF4">
        <w:rPr>
          <w:rFonts w:ascii="Arial" w:hAnsi="Arial" w:cs="Arial"/>
          <w:b/>
          <w:bCs/>
          <w:sz w:val="24"/>
          <w:szCs w:val="24"/>
        </w:rPr>
        <w:t xml:space="preserve">инфраструктуру поддержки субъектов малого </w:t>
      </w:r>
    </w:p>
    <w:p w:rsidR="00096DF4" w:rsidRPr="00096DF4" w:rsidRDefault="00096DF4" w:rsidP="00096DF4">
      <w:pPr>
        <w:autoSpaceDE w:val="0"/>
        <w:autoSpaceDN w:val="0"/>
        <w:adjustRightInd w:val="0"/>
        <w:spacing w:after="0" w:line="276" w:lineRule="auto"/>
        <w:rPr>
          <w:rFonts w:ascii="Arial" w:hAnsi="Arial" w:cs="Arial"/>
          <w:b/>
          <w:sz w:val="24"/>
          <w:szCs w:val="24"/>
        </w:rPr>
      </w:pPr>
      <w:r w:rsidRPr="00096DF4">
        <w:rPr>
          <w:rFonts w:ascii="Arial" w:hAnsi="Arial" w:cs="Arial"/>
          <w:b/>
          <w:bCs/>
          <w:sz w:val="24"/>
          <w:szCs w:val="24"/>
        </w:rPr>
        <w:t>и среднего предпринимательства</w:t>
      </w:r>
    </w:p>
    <w:p w:rsidR="00096DF4" w:rsidRDefault="00096DF4" w:rsidP="00096DF4">
      <w:pPr>
        <w:autoSpaceDE w:val="0"/>
        <w:autoSpaceDN w:val="0"/>
        <w:adjustRightInd w:val="0"/>
        <w:spacing w:after="0" w:line="276" w:lineRule="auto"/>
        <w:jc w:val="center"/>
        <w:rPr>
          <w:rFonts w:ascii="Arial" w:hAnsi="Arial" w:cs="Arial"/>
          <w:b/>
          <w:sz w:val="24"/>
          <w:szCs w:val="24"/>
        </w:rPr>
      </w:pPr>
    </w:p>
    <w:p w:rsidR="009B145A" w:rsidRDefault="009B145A" w:rsidP="00096DF4">
      <w:pPr>
        <w:autoSpaceDE w:val="0"/>
        <w:autoSpaceDN w:val="0"/>
        <w:adjustRightInd w:val="0"/>
        <w:spacing w:after="0" w:line="276" w:lineRule="auto"/>
        <w:jc w:val="center"/>
        <w:rPr>
          <w:rFonts w:ascii="Arial" w:hAnsi="Arial" w:cs="Arial"/>
          <w:b/>
          <w:sz w:val="24"/>
          <w:szCs w:val="24"/>
        </w:rPr>
      </w:pPr>
    </w:p>
    <w:p w:rsidR="009B145A" w:rsidRPr="00096DF4" w:rsidRDefault="009B145A" w:rsidP="00096DF4">
      <w:pPr>
        <w:autoSpaceDE w:val="0"/>
        <w:autoSpaceDN w:val="0"/>
        <w:adjustRightInd w:val="0"/>
        <w:spacing w:after="0" w:line="276" w:lineRule="auto"/>
        <w:jc w:val="center"/>
        <w:rPr>
          <w:rFonts w:ascii="Arial" w:hAnsi="Arial" w:cs="Arial"/>
          <w:b/>
          <w:sz w:val="24"/>
          <w:szCs w:val="24"/>
        </w:rPr>
      </w:pPr>
    </w:p>
    <w:p w:rsidR="00096DF4" w:rsidRPr="00096DF4" w:rsidRDefault="00096DF4" w:rsidP="00096DF4">
      <w:pPr>
        <w:pStyle w:val="2"/>
        <w:shd w:val="clear" w:color="auto" w:fill="FFFFFF"/>
        <w:spacing w:before="0" w:after="0" w:line="276" w:lineRule="auto"/>
        <w:ind w:firstLine="709"/>
        <w:jc w:val="both"/>
        <w:rPr>
          <w:rFonts w:ascii="Arial" w:hAnsi="Arial" w:cs="Arial"/>
          <w:b w:val="0"/>
          <w:i w:val="0"/>
          <w:sz w:val="24"/>
          <w:szCs w:val="24"/>
        </w:rPr>
      </w:pPr>
      <w:r w:rsidRPr="00096DF4">
        <w:rPr>
          <w:rFonts w:ascii="Arial" w:hAnsi="Arial" w:cs="Arial"/>
          <w:b w:val="0"/>
          <w:i w:val="0"/>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на основании </w:t>
      </w:r>
      <w:hyperlink r:id="rId9" w:history="1">
        <w:r w:rsidRPr="00096DF4">
          <w:rPr>
            <w:rFonts w:ascii="Arial" w:hAnsi="Arial" w:cs="Arial"/>
            <w:b w:val="0"/>
            <w:i w:val="0"/>
            <w:sz w:val="24"/>
            <w:szCs w:val="24"/>
          </w:rPr>
          <w:t>Устава</w:t>
        </w:r>
      </w:hyperlink>
      <w:r w:rsidRPr="00096DF4">
        <w:rPr>
          <w:rFonts w:ascii="Arial" w:hAnsi="Arial" w:cs="Arial"/>
          <w:b w:val="0"/>
          <w:i w:val="0"/>
          <w:sz w:val="24"/>
          <w:szCs w:val="24"/>
        </w:rPr>
        <w:t xml:space="preserve"> городского округа Долгопрудный Московской области и в целях улучшения условий </w:t>
      </w:r>
      <w:r w:rsidRPr="00096DF4">
        <w:rPr>
          <w:rFonts w:ascii="Arial" w:hAnsi="Arial" w:cs="Arial"/>
          <w:b w:val="0"/>
          <w:i w:val="0"/>
          <w:sz w:val="24"/>
          <w:szCs w:val="24"/>
        </w:rPr>
        <w:lastRenderedPageBreak/>
        <w:t>для развития малого и среднего предпринимательства на территории городского округа Долгопрудный Московской области</w:t>
      </w:r>
    </w:p>
    <w:p w:rsidR="00096DF4" w:rsidRPr="00096DF4" w:rsidRDefault="00096DF4" w:rsidP="00096DF4">
      <w:pPr>
        <w:spacing w:after="0" w:line="276" w:lineRule="auto"/>
        <w:rPr>
          <w:rFonts w:ascii="Arial" w:hAnsi="Arial" w:cs="Arial"/>
          <w:sz w:val="24"/>
          <w:szCs w:val="24"/>
        </w:rPr>
      </w:pPr>
    </w:p>
    <w:p w:rsidR="00096DF4" w:rsidRPr="00096DF4" w:rsidRDefault="00096DF4" w:rsidP="00096DF4">
      <w:pPr>
        <w:autoSpaceDE w:val="0"/>
        <w:autoSpaceDN w:val="0"/>
        <w:adjustRightInd w:val="0"/>
        <w:spacing w:after="0" w:line="276" w:lineRule="auto"/>
        <w:ind w:firstLine="540"/>
        <w:jc w:val="center"/>
        <w:rPr>
          <w:rFonts w:ascii="Arial" w:hAnsi="Arial" w:cs="Arial"/>
          <w:b/>
          <w:sz w:val="24"/>
          <w:szCs w:val="24"/>
        </w:rPr>
      </w:pPr>
      <w:r w:rsidRPr="00096DF4">
        <w:rPr>
          <w:rFonts w:ascii="Arial" w:hAnsi="Arial" w:cs="Arial"/>
          <w:b/>
          <w:sz w:val="24"/>
          <w:szCs w:val="24"/>
        </w:rPr>
        <w:t xml:space="preserve">П О С Т А Н О В Л Я Ю: </w:t>
      </w:r>
    </w:p>
    <w:p w:rsidR="00096DF4" w:rsidRPr="00B910AA" w:rsidRDefault="00096DF4" w:rsidP="00096DF4">
      <w:pPr>
        <w:autoSpaceDE w:val="0"/>
        <w:autoSpaceDN w:val="0"/>
        <w:adjustRightInd w:val="0"/>
        <w:spacing w:after="0" w:line="276" w:lineRule="auto"/>
        <w:ind w:firstLine="540"/>
        <w:jc w:val="center"/>
        <w:rPr>
          <w:rFonts w:ascii="Arial" w:hAnsi="Arial" w:cs="Arial"/>
          <w:b/>
          <w:sz w:val="24"/>
          <w:szCs w:val="24"/>
        </w:rPr>
      </w:pPr>
    </w:p>
    <w:p w:rsidR="00096DF4" w:rsidRPr="00B910AA" w:rsidRDefault="00096DF4" w:rsidP="009B145A">
      <w:pPr>
        <w:autoSpaceDE w:val="0"/>
        <w:autoSpaceDN w:val="0"/>
        <w:adjustRightInd w:val="0"/>
        <w:spacing w:after="0" w:line="276" w:lineRule="auto"/>
        <w:ind w:firstLine="540"/>
        <w:jc w:val="both"/>
        <w:rPr>
          <w:rFonts w:ascii="Arial" w:hAnsi="Arial" w:cs="Arial"/>
          <w:sz w:val="24"/>
          <w:szCs w:val="24"/>
        </w:rPr>
      </w:pPr>
      <w:r w:rsidRPr="00B910AA">
        <w:rPr>
          <w:rFonts w:ascii="Arial" w:hAnsi="Arial" w:cs="Arial"/>
          <w:sz w:val="24"/>
          <w:szCs w:val="24"/>
        </w:rPr>
        <w:t xml:space="preserve">1. Утвердить прилагаемый Порядок </w:t>
      </w:r>
      <w:r w:rsidR="009B145A" w:rsidRPr="00B910AA">
        <w:rPr>
          <w:rFonts w:ascii="Arial" w:hAnsi="Arial" w:cs="Arial"/>
          <w:bCs/>
          <w:sz w:val="24"/>
          <w:szCs w:val="24"/>
        </w:rPr>
        <w:t>формирования, ведения (в том числе ежегодного дополнения), обязательного опубликования Перечня имущества, находящегося в собственности городского округа Долгопрудный</w:t>
      </w:r>
      <w:r w:rsidR="00552477">
        <w:rPr>
          <w:rFonts w:ascii="Arial" w:hAnsi="Arial" w:cs="Arial"/>
          <w:bCs/>
          <w:sz w:val="24"/>
          <w:szCs w:val="24"/>
        </w:rPr>
        <w:t xml:space="preserve"> Московской области</w:t>
      </w:r>
      <w:r w:rsidR="009B145A" w:rsidRPr="00B910AA">
        <w:rPr>
          <w:rFonts w:ascii="Arial" w:hAnsi="Arial" w:cs="Arial"/>
          <w:bCs/>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w:t>
      </w:r>
      <w:hyperlink r:id="rId10" w:history="1">
        <w:r w:rsidR="009B145A" w:rsidRPr="00B910AA">
          <w:rPr>
            <w:rFonts w:ascii="Arial" w:hAnsi="Arial" w:cs="Arial"/>
            <w:bCs/>
            <w:sz w:val="24"/>
            <w:szCs w:val="24"/>
          </w:rPr>
          <w:t>льготным ставкам</w:t>
        </w:r>
      </w:hyperlink>
      <w:r w:rsidR="009B145A" w:rsidRPr="00B910AA">
        <w:rPr>
          <w:rFonts w:ascii="Arial" w:hAnsi="Arial" w:cs="Arial"/>
          <w:bCs/>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B910AA">
        <w:rPr>
          <w:rFonts w:ascii="Arial" w:hAnsi="Arial" w:cs="Arial"/>
          <w:bCs/>
          <w:sz w:val="24"/>
          <w:szCs w:val="24"/>
        </w:rPr>
        <w:t>.</w:t>
      </w:r>
    </w:p>
    <w:p w:rsidR="00552477" w:rsidRDefault="00096DF4" w:rsidP="00552477">
      <w:pPr>
        <w:autoSpaceDE w:val="0"/>
        <w:autoSpaceDN w:val="0"/>
        <w:adjustRightInd w:val="0"/>
        <w:spacing w:after="0" w:line="276" w:lineRule="auto"/>
        <w:ind w:firstLine="708"/>
        <w:jc w:val="both"/>
        <w:rPr>
          <w:rFonts w:ascii="Arial" w:hAnsi="Arial" w:cs="Arial"/>
          <w:bCs/>
          <w:sz w:val="24"/>
          <w:szCs w:val="24"/>
        </w:rPr>
      </w:pPr>
      <w:r w:rsidRPr="00B910AA">
        <w:rPr>
          <w:rFonts w:ascii="Arial" w:hAnsi="Arial" w:cs="Arial"/>
        </w:rPr>
        <w:t>2. </w:t>
      </w:r>
      <w:r w:rsidR="00552477">
        <w:rPr>
          <w:rFonts w:ascii="Arial" w:hAnsi="Arial" w:cs="Arial"/>
          <w:sz w:val="24"/>
          <w:szCs w:val="24"/>
        </w:rPr>
        <w:t xml:space="preserve">Признать </w:t>
      </w:r>
      <w:r w:rsidR="00552477" w:rsidRPr="00B910AA">
        <w:rPr>
          <w:rFonts w:ascii="Arial" w:hAnsi="Arial" w:cs="Arial"/>
          <w:sz w:val="24"/>
          <w:szCs w:val="24"/>
        </w:rPr>
        <w:t xml:space="preserve"> утратившим силу постановление администрации городского округа Долгопрудный от 29.03.2021 №  140-ПА/Н «</w:t>
      </w:r>
      <w:r w:rsidR="00552477" w:rsidRPr="00B910AA">
        <w:rPr>
          <w:rFonts w:ascii="Arial" w:hAnsi="Arial" w:cs="Arial"/>
          <w:bCs/>
          <w:sz w:val="24"/>
          <w:szCs w:val="24"/>
        </w:rPr>
        <w:t xml:space="preserve">Об утверждении Порядка формирования, ведения (в том числе ежегодного дополнения), обязательного опубликования Перечня муниципального имущества городского округа Долгопрудный Московской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552477" w:rsidRPr="00B910AA">
        <w:rPr>
          <w:rFonts w:ascii="Arial" w:hAnsi="Arial" w:cs="Arial"/>
          <w:sz w:val="24"/>
          <w:szCs w:val="24"/>
        </w:rPr>
        <w:t>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w:t>
      </w:r>
      <w:r w:rsidR="00552477" w:rsidRPr="00B910AA">
        <w:rPr>
          <w:rFonts w:ascii="Arial" w:hAnsi="Arial" w:cs="Arial"/>
          <w:bCs/>
          <w:sz w:val="24"/>
          <w:szCs w:val="24"/>
        </w:rPr>
        <w:t xml:space="preserve"> и организациям, образующим инфраструктуру поддержки субъектов малого и среднего предпринимательства</w:t>
      </w:r>
      <w:r w:rsidR="00552477">
        <w:rPr>
          <w:rFonts w:ascii="Arial" w:hAnsi="Arial" w:cs="Arial"/>
          <w:bCs/>
          <w:sz w:val="24"/>
          <w:szCs w:val="24"/>
        </w:rPr>
        <w:t>».</w:t>
      </w:r>
    </w:p>
    <w:p w:rsidR="00096DF4" w:rsidRPr="00B910AA" w:rsidRDefault="00A47B57" w:rsidP="00096DF4">
      <w:pPr>
        <w:pStyle w:val="af6"/>
        <w:suppressAutoHyphens/>
        <w:spacing w:before="0" w:beforeAutospacing="0" w:after="0" w:afterAutospacing="0" w:line="276" w:lineRule="auto"/>
        <w:ind w:firstLine="709"/>
        <w:jc w:val="both"/>
        <w:rPr>
          <w:rFonts w:ascii="Arial" w:hAnsi="Arial" w:cs="Arial"/>
        </w:rPr>
      </w:pPr>
      <w:r>
        <w:rPr>
          <w:rFonts w:ascii="Arial" w:hAnsi="Arial" w:cs="Arial"/>
        </w:rPr>
        <w:t xml:space="preserve">3. </w:t>
      </w:r>
      <w:r w:rsidR="00096DF4" w:rsidRPr="00B910AA">
        <w:rPr>
          <w:rFonts w:ascii="Arial" w:hAnsi="Arial" w:cs="Arial"/>
        </w:rPr>
        <w:t>МАУ «</w:t>
      </w:r>
      <w:proofErr w:type="spellStart"/>
      <w:r w:rsidR="00096DF4" w:rsidRPr="00B910AA">
        <w:rPr>
          <w:rFonts w:ascii="Arial" w:hAnsi="Arial" w:cs="Arial"/>
        </w:rPr>
        <w:t>Медиацентр</w:t>
      </w:r>
      <w:proofErr w:type="spellEnd"/>
      <w:r w:rsidR="00096DF4" w:rsidRPr="00B910AA">
        <w:rPr>
          <w:rFonts w:ascii="Arial" w:hAnsi="Arial" w:cs="Arial"/>
        </w:rPr>
        <w:t xml:space="preserve"> «Долгопрудный» (Пахомов А.В.) опубликовать настоящее постановление в официальном печатном средстве массовой информации городского округа Долгопрудный «Вестник «Долгопрудный» и разместить его на официальном сайте администрации городского </w:t>
      </w:r>
      <w:proofErr w:type="gramStart"/>
      <w:r w:rsidR="00096DF4" w:rsidRPr="00B910AA">
        <w:rPr>
          <w:rFonts w:ascii="Arial" w:hAnsi="Arial" w:cs="Arial"/>
        </w:rPr>
        <w:t>округа  Долгопрудный</w:t>
      </w:r>
      <w:proofErr w:type="gramEnd"/>
      <w:r w:rsidR="00096DF4" w:rsidRPr="00B910AA">
        <w:rPr>
          <w:rFonts w:ascii="Arial" w:hAnsi="Arial" w:cs="Arial"/>
        </w:rPr>
        <w:t>.</w:t>
      </w:r>
    </w:p>
    <w:p w:rsidR="00096DF4" w:rsidRPr="00B910AA" w:rsidRDefault="00A47B57" w:rsidP="00096DF4">
      <w:pPr>
        <w:shd w:val="clear" w:color="auto" w:fill="FFFFFF"/>
        <w:spacing w:after="0" w:line="276" w:lineRule="auto"/>
        <w:ind w:firstLine="709"/>
        <w:jc w:val="both"/>
        <w:rPr>
          <w:rFonts w:ascii="Arial" w:hAnsi="Arial" w:cs="Arial"/>
          <w:kern w:val="1"/>
          <w:sz w:val="24"/>
          <w:szCs w:val="24"/>
          <w:lang w:eastAsia="ar-SA"/>
        </w:rPr>
      </w:pPr>
      <w:r>
        <w:rPr>
          <w:rFonts w:ascii="Arial" w:hAnsi="Arial" w:cs="Arial"/>
          <w:kern w:val="1"/>
          <w:sz w:val="24"/>
          <w:szCs w:val="24"/>
          <w:lang w:eastAsia="ar-SA"/>
        </w:rPr>
        <w:t>4</w:t>
      </w:r>
      <w:r w:rsidR="00096DF4" w:rsidRPr="00B910AA">
        <w:rPr>
          <w:rFonts w:ascii="Arial" w:hAnsi="Arial" w:cs="Arial"/>
          <w:kern w:val="1"/>
          <w:sz w:val="24"/>
          <w:szCs w:val="24"/>
          <w:lang w:eastAsia="ar-SA"/>
        </w:rPr>
        <w:t>.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 «Долгопрудный».</w:t>
      </w:r>
    </w:p>
    <w:p w:rsidR="00096DF4" w:rsidRPr="00B910AA" w:rsidRDefault="00A47B57" w:rsidP="00096DF4">
      <w:pPr>
        <w:shd w:val="clear" w:color="auto" w:fill="FFFFFF"/>
        <w:spacing w:after="0" w:line="276" w:lineRule="auto"/>
        <w:ind w:firstLine="709"/>
        <w:jc w:val="both"/>
        <w:rPr>
          <w:rFonts w:ascii="Arial" w:hAnsi="Arial" w:cs="Arial"/>
          <w:kern w:val="1"/>
          <w:sz w:val="24"/>
          <w:szCs w:val="24"/>
          <w:lang w:eastAsia="ar-SA"/>
        </w:rPr>
      </w:pPr>
      <w:r>
        <w:rPr>
          <w:rFonts w:ascii="Arial" w:hAnsi="Arial" w:cs="Arial"/>
          <w:sz w:val="24"/>
          <w:szCs w:val="24"/>
        </w:rPr>
        <w:t>5</w:t>
      </w:r>
      <w:r w:rsidR="00096DF4" w:rsidRPr="00B910AA">
        <w:rPr>
          <w:rFonts w:ascii="Arial" w:hAnsi="Arial" w:cs="Arial"/>
          <w:sz w:val="24"/>
          <w:szCs w:val="24"/>
        </w:rPr>
        <w:t xml:space="preserve">. Контроль </w:t>
      </w:r>
      <w:proofErr w:type="gramStart"/>
      <w:r w:rsidR="00096DF4" w:rsidRPr="00B910AA">
        <w:rPr>
          <w:rFonts w:ascii="Arial" w:hAnsi="Arial" w:cs="Arial"/>
          <w:sz w:val="24"/>
          <w:szCs w:val="24"/>
        </w:rPr>
        <w:t>за  исполнением</w:t>
      </w:r>
      <w:proofErr w:type="gramEnd"/>
      <w:r w:rsidR="00096DF4" w:rsidRPr="00B910AA">
        <w:rPr>
          <w:rFonts w:ascii="Arial" w:hAnsi="Arial" w:cs="Arial"/>
          <w:sz w:val="24"/>
          <w:szCs w:val="24"/>
        </w:rPr>
        <w:t xml:space="preserve"> настоящего постановления возложить на Гришину Л.М. – заместителя главы администрации.</w:t>
      </w:r>
    </w:p>
    <w:p w:rsidR="00096DF4" w:rsidRPr="00B910AA" w:rsidRDefault="00096DF4" w:rsidP="00096DF4">
      <w:pPr>
        <w:shd w:val="clear" w:color="auto" w:fill="FFFFFF"/>
        <w:spacing w:after="0" w:line="276" w:lineRule="auto"/>
        <w:ind w:firstLine="540"/>
        <w:jc w:val="both"/>
        <w:rPr>
          <w:rFonts w:ascii="Arial" w:hAnsi="Arial" w:cs="Arial"/>
          <w:kern w:val="1"/>
          <w:sz w:val="24"/>
          <w:szCs w:val="24"/>
          <w:lang w:eastAsia="ar-SA"/>
        </w:rPr>
      </w:pPr>
    </w:p>
    <w:p w:rsidR="00096DF4" w:rsidRPr="00B910AA" w:rsidRDefault="00096DF4" w:rsidP="00096DF4">
      <w:pPr>
        <w:pStyle w:val="af4"/>
        <w:tabs>
          <w:tab w:val="left" w:pos="709"/>
          <w:tab w:val="left" w:pos="4140"/>
        </w:tabs>
        <w:spacing w:after="0" w:line="276" w:lineRule="auto"/>
        <w:rPr>
          <w:rFonts w:ascii="Arial" w:hAnsi="Arial" w:cs="Arial"/>
          <w:b/>
        </w:rPr>
      </w:pPr>
      <w:r w:rsidRPr="00B910AA">
        <w:rPr>
          <w:rFonts w:ascii="Arial" w:hAnsi="Arial" w:cs="Arial"/>
          <w:b/>
        </w:rPr>
        <w:tab/>
        <w:t>Глава городского округа                                                    В.Ю. Юдин</w:t>
      </w:r>
    </w:p>
    <w:p w:rsidR="00096DF4" w:rsidRPr="00B910AA" w:rsidRDefault="00096DF4" w:rsidP="00096DF4">
      <w:pPr>
        <w:pStyle w:val="af4"/>
        <w:tabs>
          <w:tab w:val="left" w:pos="4140"/>
        </w:tabs>
        <w:spacing w:after="0" w:line="276" w:lineRule="auto"/>
        <w:ind w:firstLine="709"/>
        <w:rPr>
          <w:rFonts w:ascii="Arial" w:hAnsi="Arial" w:cs="Arial"/>
          <w:b/>
        </w:rPr>
      </w:pPr>
    </w:p>
    <w:p w:rsidR="00096DF4" w:rsidRDefault="00096DF4" w:rsidP="00096DF4">
      <w:pPr>
        <w:spacing w:after="0" w:line="276" w:lineRule="auto"/>
        <w:rPr>
          <w:rFonts w:ascii="Arial" w:hAnsi="Arial" w:cs="Arial"/>
          <w:sz w:val="24"/>
          <w:szCs w:val="24"/>
        </w:rPr>
      </w:pPr>
    </w:p>
    <w:p w:rsidR="00BD454D" w:rsidRDefault="00BD454D" w:rsidP="00C53D02">
      <w:pPr>
        <w:spacing w:after="0" w:line="276" w:lineRule="auto"/>
        <w:jc w:val="both"/>
        <w:rPr>
          <w:rFonts w:ascii="Arial" w:hAnsi="Arial" w:cs="Arial"/>
          <w:sz w:val="20"/>
          <w:szCs w:val="20"/>
        </w:rPr>
      </w:pPr>
    </w:p>
    <w:p w:rsidR="00860A1B" w:rsidRDefault="00860A1B" w:rsidP="00C53D02">
      <w:pPr>
        <w:spacing w:after="0" w:line="276" w:lineRule="auto"/>
        <w:jc w:val="both"/>
        <w:rPr>
          <w:rFonts w:ascii="Arial" w:hAnsi="Arial" w:cs="Arial"/>
          <w:sz w:val="20"/>
          <w:szCs w:val="20"/>
        </w:rPr>
      </w:pPr>
    </w:p>
    <w:p w:rsidR="00860A1B" w:rsidRDefault="00860A1B" w:rsidP="00C53D02">
      <w:pPr>
        <w:spacing w:after="0" w:line="276" w:lineRule="auto"/>
        <w:jc w:val="both"/>
        <w:rPr>
          <w:rFonts w:ascii="Arial" w:hAnsi="Arial" w:cs="Arial"/>
          <w:sz w:val="20"/>
          <w:szCs w:val="20"/>
        </w:rPr>
      </w:pPr>
    </w:p>
    <w:p w:rsidR="00860A1B" w:rsidRDefault="00860A1B" w:rsidP="00C53D02">
      <w:pPr>
        <w:spacing w:after="0" w:line="276" w:lineRule="auto"/>
        <w:jc w:val="both"/>
        <w:rPr>
          <w:rFonts w:ascii="Arial" w:hAnsi="Arial" w:cs="Arial"/>
          <w:sz w:val="20"/>
          <w:szCs w:val="20"/>
        </w:rPr>
      </w:pPr>
    </w:p>
    <w:p w:rsidR="00860A1B" w:rsidRDefault="00860A1B" w:rsidP="00C53D02">
      <w:pPr>
        <w:spacing w:after="0" w:line="276" w:lineRule="auto"/>
        <w:jc w:val="both"/>
        <w:rPr>
          <w:rFonts w:ascii="Arial" w:hAnsi="Arial" w:cs="Arial"/>
          <w:sz w:val="20"/>
          <w:szCs w:val="20"/>
        </w:rPr>
      </w:pPr>
    </w:p>
    <w:p w:rsidR="00860A1B" w:rsidRDefault="00860A1B" w:rsidP="00C53D02">
      <w:pPr>
        <w:spacing w:after="0" w:line="276" w:lineRule="auto"/>
        <w:jc w:val="both"/>
        <w:rPr>
          <w:rFonts w:ascii="Arial" w:hAnsi="Arial" w:cs="Arial"/>
          <w:sz w:val="20"/>
          <w:szCs w:val="20"/>
        </w:rPr>
      </w:pPr>
    </w:p>
    <w:p w:rsidR="00860A1B" w:rsidRDefault="00860A1B" w:rsidP="00C53D02">
      <w:pPr>
        <w:spacing w:after="0" w:line="276" w:lineRule="auto"/>
        <w:jc w:val="both"/>
        <w:rPr>
          <w:rFonts w:ascii="Arial" w:hAnsi="Arial" w:cs="Arial"/>
          <w:sz w:val="20"/>
          <w:szCs w:val="20"/>
        </w:rPr>
      </w:pPr>
      <w:bookmarkStart w:id="0" w:name="_GoBack"/>
      <w:bookmarkEnd w:id="0"/>
    </w:p>
    <w:p w:rsidR="00096DF4" w:rsidRPr="00096DF4" w:rsidRDefault="00E532C3" w:rsidP="00C53D02">
      <w:pPr>
        <w:autoSpaceDE w:val="0"/>
        <w:autoSpaceDN w:val="0"/>
        <w:adjustRightInd w:val="0"/>
        <w:spacing w:after="0" w:line="276" w:lineRule="auto"/>
        <w:rPr>
          <w:rFonts w:ascii="Arial" w:hAnsi="Arial" w:cs="Arial"/>
          <w:sz w:val="24"/>
          <w:szCs w:val="24"/>
        </w:rPr>
      </w:pPr>
      <w:r>
        <w:rPr>
          <w:rFonts w:ascii="Arial" w:hAnsi="Arial" w:cs="Arial"/>
          <w:sz w:val="24"/>
          <w:szCs w:val="24"/>
        </w:rPr>
        <w:lastRenderedPageBreak/>
        <w:t xml:space="preserve"> </w:t>
      </w:r>
      <w:r w:rsidR="00C53D02">
        <w:rPr>
          <w:rFonts w:ascii="Arial" w:hAnsi="Arial" w:cs="Arial"/>
          <w:sz w:val="24"/>
          <w:szCs w:val="24"/>
        </w:rPr>
        <w:t xml:space="preserve">                                                                                      </w:t>
      </w:r>
      <w:r w:rsidR="00096DF4" w:rsidRPr="00096DF4">
        <w:rPr>
          <w:rFonts w:ascii="Arial" w:hAnsi="Arial" w:cs="Arial"/>
          <w:sz w:val="24"/>
          <w:szCs w:val="24"/>
        </w:rPr>
        <w:t>Приложение</w:t>
      </w:r>
    </w:p>
    <w:p w:rsidR="00096DF4" w:rsidRPr="00096DF4" w:rsidRDefault="00C53D02" w:rsidP="00C53D02">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                                                                                       </w:t>
      </w:r>
      <w:r w:rsidR="00096DF4" w:rsidRPr="00096DF4">
        <w:rPr>
          <w:rFonts w:ascii="Arial" w:hAnsi="Arial" w:cs="Arial"/>
          <w:sz w:val="24"/>
          <w:szCs w:val="24"/>
        </w:rPr>
        <w:t xml:space="preserve">к </w:t>
      </w:r>
      <w:proofErr w:type="gramStart"/>
      <w:r w:rsidR="00096DF4" w:rsidRPr="00096DF4">
        <w:rPr>
          <w:rFonts w:ascii="Arial" w:hAnsi="Arial" w:cs="Arial"/>
          <w:sz w:val="24"/>
          <w:szCs w:val="24"/>
        </w:rPr>
        <w:t>постановлению  администрации</w:t>
      </w:r>
      <w:proofErr w:type="gramEnd"/>
    </w:p>
    <w:p w:rsidR="00096DF4" w:rsidRPr="00096DF4" w:rsidRDefault="00C53D02" w:rsidP="00C53D02">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                                                                                       </w:t>
      </w:r>
      <w:r w:rsidR="00096DF4" w:rsidRPr="00096DF4">
        <w:rPr>
          <w:rFonts w:ascii="Arial" w:hAnsi="Arial" w:cs="Arial"/>
          <w:sz w:val="24"/>
          <w:szCs w:val="24"/>
        </w:rPr>
        <w:t xml:space="preserve">городского округа Долгопрудный </w:t>
      </w:r>
    </w:p>
    <w:p w:rsidR="00096DF4" w:rsidRPr="00096DF4" w:rsidRDefault="00C53D02" w:rsidP="00C53D02">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                                                                                       от «____» _______ 2023</w:t>
      </w:r>
      <w:r w:rsidR="00096DF4" w:rsidRPr="00096DF4">
        <w:rPr>
          <w:rFonts w:ascii="Arial" w:hAnsi="Arial" w:cs="Arial"/>
          <w:sz w:val="24"/>
          <w:szCs w:val="24"/>
        </w:rPr>
        <w:t xml:space="preserve"> №_____                                                                                                                                                           </w:t>
      </w:r>
    </w:p>
    <w:p w:rsidR="00F3264B" w:rsidRPr="00096DF4" w:rsidRDefault="00F3264B" w:rsidP="00096DF4">
      <w:pPr>
        <w:spacing w:after="0" w:line="276" w:lineRule="auto"/>
        <w:jc w:val="right"/>
        <w:rPr>
          <w:rFonts w:ascii="Arial" w:hAnsi="Arial" w:cs="Arial"/>
          <w:sz w:val="24"/>
          <w:szCs w:val="24"/>
        </w:rPr>
      </w:pPr>
    </w:p>
    <w:p w:rsidR="0046199E" w:rsidRPr="00C53D02" w:rsidRDefault="00096DF4" w:rsidP="00096DF4">
      <w:pPr>
        <w:autoSpaceDE w:val="0"/>
        <w:autoSpaceDN w:val="0"/>
        <w:adjustRightInd w:val="0"/>
        <w:spacing w:after="0" w:line="276" w:lineRule="auto"/>
        <w:jc w:val="center"/>
        <w:rPr>
          <w:rFonts w:ascii="Arial" w:hAnsi="Arial" w:cs="Arial"/>
          <w:b/>
          <w:bCs/>
          <w:sz w:val="24"/>
          <w:szCs w:val="24"/>
        </w:rPr>
      </w:pPr>
      <w:r w:rsidRPr="00C53D02">
        <w:rPr>
          <w:rFonts w:ascii="Arial" w:hAnsi="Arial" w:cs="Arial"/>
          <w:b/>
          <w:bCs/>
          <w:sz w:val="24"/>
          <w:szCs w:val="24"/>
        </w:rPr>
        <w:t>П</w:t>
      </w:r>
      <w:r w:rsidR="0046199E" w:rsidRPr="00C53D02">
        <w:rPr>
          <w:rFonts w:ascii="Arial" w:hAnsi="Arial" w:cs="Arial"/>
          <w:b/>
          <w:bCs/>
          <w:sz w:val="24"/>
          <w:szCs w:val="24"/>
        </w:rPr>
        <w:t>орядок</w:t>
      </w:r>
    </w:p>
    <w:p w:rsidR="00B37D3E" w:rsidRPr="00096DF4" w:rsidRDefault="00DA1742" w:rsidP="00096DF4">
      <w:pPr>
        <w:autoSpaceDE w:val="0"/>
        <w:autoSpaceDN w:val="0"/>
        <w:adjustRightInd w:val="0"/>
        <w:spacing w:after="0" w:line="276" w:lineRule="auto"/>
        <w:jc w:val="center"/>
        <w:rPr>
          <w:rFonts w:ascii="Arial" w:hAnsi="Arial" w:cs="Arial"/>
          <w:bCs/>
          <w:sz w:val="24"/>
          <w:szCs w:val="24"/>
        </w:rPr>
      </w:pPr>
      <w:r w:rsidRPr="00C53D02">
        <w:rPr>
          <w:rFonts w:ascii="Arial" w:hAnsi="Arial" w:cs="Arial"/>
          <w:b/>
          <w:bCs/>
          <w:sz w:val="24"/>
          <w:szCs w:val="24"/>
        </w:rPr>
        <w:t>формирования, ведения</w:t>
      </w:r>
      <w:r w:rsidR="00B37D3E" w:rsidRPr="00C53D02">
        <w:rPr>
          <w:rFonts w:ascii="Arial" w:hAnsi="Arial" w:cs="Arial"/>
          <w:b/>
          <w:bCs/>
          <w:sz w:val="24"/>
          <w:szCs w:val="24"/>
        </w:rPr>
        <w:t xml:space="preserve"> (в том числе ежегодного дополнения), </w:t>
      </w:r>
      <w:r w:rsidR="0006606A" w:rsidRPr="00C53D02">
        <w:rPr>
          <w:rFonts w:ascii="Arial" w:hAnsi="Arial" w:cs="Arial"/>
          <w:b/>
          <w:bCs/>
          <w:sz w:val="24"/>
          <w:szCs w:val="24"/>
        </w:rPr>
        <w:t xml:space="preserve">обязательного опубликования Перечня </w:t>
      </w:r>
      <w:r w:rsidR="009866E1" w:rsidRPr="00C53D02">
        <w:rPr>
          <w:rFonts w:ascii="Arial" w:hAnsi="Arial" w:cs="Arial"/>
          <w:b/>
          <w:bCs/>
          <w:sz w:val="24"/>
          <w:szCs w:val="24"/>
        </w:rPr>
        <w:t>имущества</w:t>
      </w:r>
      <w:r w:rsidR="00B836CF" w:rsidRPr="00C53D02">
        <w:rPr>
          <w:rFonts w:ascii="Arial" w:hAnsi="Arial" w:cs="Arial"/>
          <w:b/>
          <w:bCs/>
          <w:sz w:val="24"/>
          <w:szCs w:val="24"/>
        </w:rPr>
        <w:t xml:space="preserve">, находящегося в собственности </w:t>
      </w:r>
      <w:r w:rsidR="00B910AA">
        <w:rPr>
          <w:rFonts w:ascii="Arial" w:hAnsi="Arial" w:cs="Arial"/>
          <w:b/>
          <w:bCs/>
          <w:sz w:val="24"/>
          <w:szCs w:val="24"/>
        </w:rPr>
        <w:t>г</w:t>
      </w:r>
      <w:r w:rsidR="00B836CF" w:rsidRPr="00C53D02">
        <w:rPr>
          <w:rFonts w:ascii="Arial" w:hAnsi="Arial" w:cs="Arial"/>
          <w:b/>
          <w:bCs/>
          <w:sz w:val="24"/>
          <w:szCs w:val="24"/>
        </w:rPr>
        <w:t xml:space="preserve">ородского округа </w:t>
      </w:r>
      <w:r w:rsidR="00C53D02">
        <w:rPr>
          <w:rFonts w:ascii="Arial" w:hAnsi="Arial" w:cs="Arial"/>
          <w:b/>
          <w:bCs/>
          <w:sz w:val="24"/>
          <w:szCs w:val="24"/>
        </w:rPr>
        <w:t>Долгопрудный</w:t>
      </w:r>
      <w:r w:rsidR="006F3428">
        <w:rPr>
          <w:rFonts w:ascii="Arial" w:hAnsi="Arial" w:cs="Arial"/>
          <w:b/>
          <w:bCs/>
          <w:sz w:val="24"/>
          <w:szCs w:val="24"/>
        </w:rPr>
        <w:t xml:space="preserve"> Московской области</w:t>
      </w:r>
      <w:r w:rsidR="00C53D02">
        <w:rPr>
          <w:rFonts w:ascii="Arial" w:hAnsi="Arial" w:cs="Arial"/>
          <w:b/>
          <w:bCs/>
          <w:sz w:val="24"/>
          <w:szCs w:val="24"/>
        </w:rPr>
        <w:t>,</w:t>
      </w:r>
      <w:r w:rsidR="00B836CF" w:rsidRPr="00C53D02">
        <w:rPr>
          <w:rFonts w:ascii="Arial" w:hAnsi="Arial" w:cs="Arial"/>
          <w:b/>
          <w:bCs/>
          <w:sz w:val="24"/>
          <w:szCs w:val="24"/>
        </w:rPr>
        <w:t xml:space="preserve"> </w:t>
      </w:r>
      <w:r w:rsidR="00B37D3E" w:rsidRPr="00C53D02">
        <w:rPr>
          <w:rFonts w:ascii="Arial" w:hAnsi="Arial" w:cs="Arial"/>
          <w:b/>
          <w:bCs/>
          <w:sz w:val="24"/>
          <w:szCs w:val="24"/>
        </w:rPr>
        <w:t xml:space="preserve">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381337" w:rsidRPr="00C53D02">
        <w:rPr>
          <w:rFonts w:ascii="Arial" w:hAnsi="Arial" w:cs="Arial"/>
          <w:b/>
          <w:bCs/>
          <w:sz w:val="24"/>
          <w:szCs w:val="24"/>
        </w:rPr>
        <w:t xml:space="preserve">предназначенного </w:t>
      </w:r>
      <w:r w:rsidR="0006606A" w:rsidRPr="00C53D02">
        <w:rPr>
          <w:rFonts w:ascii="Arial" w:hAnsi="Arial" w:cs="Arial"/>
          <w:b/>
          <w:bCs/>
          <w:sz w:val="24"/>
          <w:szCs w:val="24"/>
        </w:rPr>
        <w:t xml:space="preserve">для </w:t>
      </w:r>
      <w:r w:rsidRPr="00C53D02">
        <w:rPr>
          <w:rFonts w:ascii="Arial" w:hAnsi="Arial" w:cs="Arial"/>
          <w:b/>
          <w:bCs/>
          <w:sz w:val="24"/>
          <w:szCs w:val="24"/>
        </w:rPr>
        <w:t xml:space="preserve">предоставления </w:t>
      </w:r>
      <w:r w:rsidR="00B37D3E" w:rsidRPr="00C53D02">
        <w:rPr>
          <w:rFonts w:ascii="Arial" w:hAnsi="Arial" w:cs="Arial"/>
          <w:b/>
          <w:bCs/>
          <w:sz w:val="24"/>
          <w:szCs w:val="24"/>
        </w:rPr>
        <w:t xml:space="preserve">его во владение и (или) в пользование на долгосрочной основе (в том числе по </w:t>
      </w:r>
      <w:hyperlink r:id="rId11" w:history="1">
        <w:r w:rsidR="00B37D3E" w:rsidRPr="00C53D02">
          <w:rPr>
            <w:rFonts w:ascii="Arial" w:hAnsi="Arial" w:cs="Arial"/>
            <w:b/>
            <w:bCs/>
            <w:sz w:val="24"/>
            <w:szCs w:val="24"/>
          </w:rPr>
          <w:t>льготным ставкам</w:t>
        </w:r>
      </w:hyperlink>
      <w:r w:rsidR="00B37D3E" w:rsidRPr="00C53D02">
        <w:rPr>
          <w:rFonts w:ascii="Arial" w:hAnsi="Arial" w:cs="Arial"/>
          <w:b/>
          <w:bCs/>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37D3E" w:rsidRDefault="00B37D3E" w:rsidP="00096DF4">
      <w:pPr>
        <w:autoSpaceDE w:val="0"/>
        <w:autoSpaceDN w:val="0"/>
        <w:adjustRightInd w:val="0"/>
        <w:spacing w:after="0" w:line="276" w:lineRule="auto"/>
        <w:jc w:val="center"/>
        <w:rPr>
          <w:rFonts w:ascii="Arial" w:hAnsi="Arial" w:cs="Arial"/>
          <w:bCs/>
          <w:sz w:val="24"/>
          <w:szCs w:val="24"/>
        </w:rPr>
      </w:pPr>
    </w:p>
    <w:p w:rsidR="00E13B32" w:rsidRPr="00096DF4" w:rsidRDefault="00E13B32" w:rsidP="00096DF4">
      <w:pPr>
        <w:autoSpaceDE w:val="0"/>
        <w:autoSpaceDN w:val="0"/>
        <w:adjustRightInd w:val="0"/>
        <w:spacing w:after="0" w:line="276" w:lineRule="auto"/>
        <w:jc w:val="center"/>
        <w:rPr>
          <w:rFonts w:ascii="Arial" w:hAnsi="Arial" w:cs="Arial"/>
          <w:bCs/>
          <w:sz w:val="24"/>
          <w:szCs w:val="24"/>
        </w:rPr>
      </w:pPr>
    </w:p>
    <w:p w:rsidR="00F3264B" w:rsidRPr="00C53D02" w:rsidRDefault="004A7EC8" w:rsidP="00096DF4">
      <w:pPr>
        <w:autoSpaceDE w:val="0"/>
        <w:autoSpaceDN w:val="0"/>
        <w:adjustRightInd w:val="0"/>
        <w:spacing w:after="0" w:line="276" w:lineRule="auto"/>
        <w:jc w:val="center"/>
        <w:outlineLvl w:val="0"/>
        <w:rPr>
          <w:rFonts w:ascii="Arial" w:hAnsi="Arial" w:cs="Arial"/>
          <w:b/>
          <w:sz w:val="24"/>
          <w:szCs w:val="24"/>
        </w:rPr>
      </w:pPr>
      <w:r>
        <w:rPr>
          <w:rFonts w:ascii="Arial" w:hAnsi="Arial" w:cs="Arial"/>
          <w:b/>
          <w:sz w:val="24"/>
          <w:szCs w:val="24"/>
          <w:lang w:val="en-US"/>
        </w:rPr>
        <w:t>I</w:t>
      </w:r>
      <w:r w:rsidR="00F3264B" w:rsidRPr="00C53D02">
        <w:rPr>
          <w:rFonts w:ascii="Arial" w:hAnsi="Arial" w:cs="Arial"/>
          <w:b/>
          <w:sz w:val="24"/>
          <w:szCs w:val="24"/>
        </w:rPr>
        <w:t>. Общие положения</w:t>
      </w:r>
    </w:p>
    <w:p w:rsidR="00F3264B" w:rsidRPr="00096DF4" w:rsidRDefault="00F3264B" w:rsidP="00096DF4">
      <w:pPr>
        <w:autoSpaceDE w:val="0"/>
        <w:autoSpaceDN w:val="0"/>
        <w:adjustRightInd w:val="0"/>
        <w:spacing w:after="0" w:line="276" w:lineRule="auto"/>
        <w:jc w:val="both"/>
        <w:rPr>
          <w:rFonts w:ascii="Arial" w:hAnsi="Arial" w:cs="Arial"/>
          <w:sz w:val="24"/>
          <w:szCs w:val="24"/>
        </w:rPr>
      </w:pPr>
    </w:p>
    <w:p w:rsidR="0046199E" w:rsidRPr="00096DF4" w:rsidRDefault="000105DF"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 xml:space="preserve">1.1. </w:t>
      </w:r>
      <w:r w:rsidR="00F3264B" w:rsidRPr="00096DF4">
        <w:rPr>
          <w:rFonts w:ascii="Arial" w:hAnsi="Arial" w:cs="Arial"/>
          <w:sz w:val="24"/>
          <w:szCs w:val="24"/>
        </w:rPr>
        <w:t>Настоящий Порядок определяе</w:t>
      </w:r>
      <w:r w:rsidR="00C93214" w:rsidRPr="00096DF4">
        <w:rPr>
          <w:rFonts w:ascii="Arial" w:hAnsi="Arial" w:cs="Arial"/>
          <w:sz w:val="24"/>
          <w:szCs w:val="24"/>
        </w:rPr>
        <w:t xml:space="preserve">т правила </w:t>
      </w:r>
      <w:r w:rsidR="00EC614C" w:rsidRPr="00096DF4">
        <w:rPr>
          <w:rFonts w:ascii="Arial" w:hAnsi="Arial" w:cs="Arial"/>
          <w:bCs/>
          <w:sz w:val="24"/>
          <w:szCs w:val="24"/>
        </w:rPr>
        <w:t xml:space="preserve">формирования, ведения (в том числе ежегодного дополнения), обязательного опубликования Перечня </w:t>
      </w:r>
      <w:r w:rsidR="00B836CF" w:rsidRPr="00096DF4">
        <w:rPr>
          <w:rFonts w:ascii="Arial" w:hAnsi="Arial" w:cs="Arial"/>
          <w:bCs/>
          <w:sz w:val="24"/>
          <w:szCs w:val="24"/>
        </w:rPr>
        <w:t xml:space="preserve">имущества, находящегося в собственности городского округа </w:t>
      </w:r>
      <w:r w:rsidR="00C53D02">
        <w:rPr>
          <w:rFonts w:ascii="Arial" w:hAnsi="Arial" w:cs="Arial"/>
          <w:bCs/>
          <w:sz w:val="24"/>
          <w:szCs w:val="24"/>
        </w:rPr>
        <w:t>Долгопрудный</w:t>
      </w:r>
      <w:r w:rsidR="006F3428">
        <w:rPr>
          <w:rFonts w:ascii="Arial" w:hAnsi="Arial" w:cs="Arial"/>
          <w:bCs/>
          <w:sz w:val="24"/>
          <w:szCs w:val="24"/>
        </w:rPr>
        <w:t xml:space="preserve"> Московской области</w:t>
      </w:r>
      <w:r w:rsidR="00EC614C" w:rsidRPr="00096DF4">
        <w:rPr>
          <w:rFonts w:ascii="Arial" w:hAnsi="Arial" w:cs="Arial"/>
          <w:bCs/>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w:t>
      </w:r>
      <w:hyperlink r:id="rId12" w:history="1">
        <w:r w:rsidR="00EC614C" w:rsidRPr="00096DF4">
          <w:rPr>
            <w:rFonts w:ascii="Arial" w:hAnsi="Arial" w:cs="Arial"/>
            <w:bCs/>
            <w:sz w:val="24"/>
            <w:szCs w:val="24"/>
          </w:rPr>
          <w:t>льготным ставкам</w:t>
        </w:r>
      </w:hyperlink>
      <w:r w:rsidR="00EC614C" w:rsidRPr="00096DF4">
        <w:rPr>
          <w:rFonts w:ascii="Arial" w:hAnsi="Arial" w:cs="Arial"/>
          <w:bCs/>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C93214" w:rsidRPr="00096DF4">
        <w:rPr>
          <w:rFonts w:ascii="Arial" w:hAnsi="Arial" w:cs="Arial"/>
          <w:bCs/>
          <w:sz w:val="24"/>
          <w:szCs w:val="24"/>
        </w:rPr>
        <w:t>предусмотренного положениями Федерального закона</w:t>
      </w:r>
      <w:r w:rsidR="00EC614C" w:rsidRPr="00096DF4">
        <w:rPr>
          <w:rFonts w:ascii="Arial" w:hAnsi="Arial" w:cs="Arial"/>
          <w:bCs/>
          <w:sz w:val="24"/>
          <w:szCs w:val="24"/>
        </w:rPr>
        <w:t xml:space="preserve"> </w:t>
      </w:r>
      <w:r w:rsidR="00C93214" w:rsidRPr="00096DF4">
        <w:rPr>
          <w:rFonts w:ascii="Arial" w:hAnsi="Arial" w:cs="Arial"/>
          <w:bCs/>
          <w:sz w:val="24"/>
          <w:szCs w:val="24"/>
        </w:rPr>
        <w:t xml:space="preserve">от 24.07.2007 № 209-ФЗ «О развитии малого и среднего предпринимательства </w:t>
      </w:r>
      <w:r w:rsidR="00EC614C" w:rsidRPr="00096DF4">
        <w:rPr>
          <w:rFonts w:ascii="Arial" w:hAnsi="Arial" w:cs="Arial"/>
          <w:bCs/>
          <w:sz w:val="24"/>
          <w:szCs w:val="24"/>
        </w:rPr>
        <w:t>в Российской Федерации»</w:t>
      </w:r>
      <w:r w:rsidR="00C93214" w:rsidRPr="00096DF4">
        <w:rPr>
          <w:rFonts w:ascii="Arial" w:hAnsi="Arial" w:cs="Arial"/>
          <w:bCs/>
          <w:sz w:val="24"/>
          <w:szCs w:val="24"/>
        </w:rPr>
        <w:t xml:space="preserve"> </w:t>
      </w:r>
      <w:r w:rsidR="00C93214" w:rsidRPr="00096DF4">
        <w:rPr>
          <w:rFonts w:ascii="Arial" w:hAnsi="Arial" w:cs="Arial"/>
          <w:sz w:val="24"/>
          <w:szCs w:val="24"/>
        </w:rPr>
        <w:t>(далее – Перечень)</w:t>
      </w:r>
      <w:r w:rsidR="007D0E63" w:rsidRPr="00096DF4">
        <w:rPr>
          <w:rFonts w:ascii="Arial" w:hAnsi="Arial" w:cs="Arial"/>
          <w:sz w:val="24"/>
          <w:szCs w:val="24"/>
        </w:rPr>
        <w:t>, а также требования к имуществу</w:t>
      </w:r>
      <w:r w:rsidR="00B836CF" w:rsidRPr="00096DF4">
        <w:rPr>
          <w:rFonts w:ascii="Arial" w:hAnsi="Arial" w:cs="Arial"/>
          <w:sz w:val="24"/>
          <w:szCs w:val="24"/>
        </w:rPr>
        <w:t xml:space="preserve">, находящемуся в собственности городского округа </w:t>
      </w:r>
      <w:r w:rsidR="00C53D02">
        <w:rPr>
          <w:rFonts w:ascii="Arial" w:hAnsi="Arial" w:cs="Arial"/>
          <w:sz w:val="24"/>
          <w:szCs w:val="24"/>
        </w:rPr>
        <w:t>Дол</w:t>
      </w:r>
      <w:r w:rsidR="00271B44">
        <w:rPr>
          <w:rFonts w:ascii="Arial" w:hAnsi="Arial" w:cs="Arial"/>
          <w:sz w:val="24"/>
          <w:szCs w:val="24"/>
        </w:rPr>
        <w:t>г</w:t>
      </w:r>
      <w:r w:rsidR="00C53D02">
        <w:rPr>
          <w:rFonts w:ascii="Arial" w:hAnsi="Arial" w:cs="Arial"/>
          <w:sz w:val="24"/>
          <w:szCs w:val="24"/>
        </w:rPr>
        <w:t>опрудный</w:t>
      </w:r>
      <w:r w:rsidR="007D0E63" w:rsidRPr="00096DF4">
        <w:rPr>
          <w:rFonts w:ascii="Arial" w:hAnsi="Arial" w:cs="Arial"/>
          <w:sz w:val="24"/>
          <w:szCs w:val="24"/>
        </w:rPr>
        <w:t xml:space="preserve">, которое включается в Перечень, в целях его предоставления на долгосрочной основе (в том числе по льготным ставкам арендной платы), субъектам малого и среднего предпринимательства (далее – субъекты МСП) и организациям, образующим инфраструктуры поддержки субъектов МСП (далее – </w:t>
      </w:r>
      <w:r w:rsidR="00321970" w:rsidRPr="00096DF4">
        <w:rPr>
          <w:rFonts w:ascii="Arial" w:hAnsi="Arial" w:cs="Arial"/>
          <w:sz w:val="24"/>
          <w:szCs w:val="24"/>
        </w:rPr>
        <w:t xml:space="preserve">Организации </w:t>
      </w:r>
      <w:r w:rsidR="007D0E63" w:rsidRPr="00096DF4">
        <w:rPr>
          <w:rFonts w:ascii="Arial" w:hAnsi="Arial" w:cs="Arial"/>
          <w:sz w:val="24"/>
          <w:szCs w:val="24"/>
        </w:rPr>
        <w:t>инфраструктуры поддержки).</w:t>
      </w:r>
    </w:p>
    <w:p w:rsidR="00F3264B" w:rsidRPr="00096DF4" w:rsidRDefault="00F3264B" w:rsidP="00096DF4">
      <w:pPr>
        <w:autoSpaceDE w:val="0"/>
        <w:autoSpaceDN w:val="0"/>
        <w:adjustRightInd w:val="0"/>
        <w:spacing w:after="0" w:line="276" w:lineRule="auto"/>
        <w:ind w:left="-142" w:firstLine="540"/>
        <w:jc w:val="both"/>
        <w:rPr>
          <w:rFonts w:ascii="Arial" w:hAnsi="Arial" w:cs="Arial"/>
          <w:sz w:val="24"/>
          <w:szCs w:val="24"/>
        </w:rPr>
      </w:pPr>
    </w:p>
    <w:p w:rsidR="004A7EC8" w:rsidRDefault="00082E43" w:rsidP="00096DF4">
      <w:pPr>
        <w:autoSpaceDE w:val="0"/>
        <w:autoSpaceDN w:val="0"/>
        <w:adjustRightInd w:val="0"/>
        <w:spacing w:after="0" w:line="276" w:lineRule="auto"/>
        <w:contextualSpacing/>
        <w:jc w:val="center"/>
        <w:outlineLvl w:val="0"/>
        <w:rPr>
          <w:rFonts w:ascii="Arial" w:hAnsi="Arial" w:cs="Arial"/>
          <w:b/>
          <w:sz w:val="24"/>
          <w:szCs w:val="24"/>
        </w:rPr>
      </w:pPr>
      <w:r w:rsidRPr="004A7EC8">
        <w:rPr>
          <w:rFonts w:ascii="Arial" w:hAnsi="Arial" w:cs="Arial"/>
          <w:b/>
          <w:sz w:val="24"/>
          <w:szCs w:val="24"/>
          <w:lang w:val="en-US"/>
        </w:rPr>
        <w:t>II</w:t>
      </w:r>
      <w:r w:rsidR="00F3264B" w:rsidRPr="004A7EC8">
        <w:rPr>
          <w:rFonts w:ascii="Arial" w:hAnsi="Arial" w:cs="Arial"/>
          <w:b/>
          <w:sz w:val="24"/>
          <w:szCs w:val="24"/>
        </w:rPr>
        <w:t>. Цели создания и основные принципы формирования, ведения,</w:t>
      </w:r>
    </w:p>
    <w:p w:rsidR="00F3264B" w:rsidRPr="004A7EC8" w:rsidRDefault="00F3264B" w:rsidP="00096DF4">
      <w:pPr>
        <w:autoSpaceDE w:val="0"/>
        <w:autoSpaceDN w:val="0"/>
        <w:adjustRightInd w:val="0"/>
        <w:spacing w:after="0" w:line="276" w:lineRule="auto"/>
        <w:contextualSpacing/>
        <w:jc w:val="center"/>
        <w:outlineLvl w:val="0"/>
        <w:rPr>
          <w:rFonts w:ascii="Arial" w:hAnsi="Arial" w:cs="Arial"/>
          <w:b/>
          <w:sz w:val="24"/>
          <w:szCs w:val="24"/>
        </w:rPr>
      </w:pPr>
      <w:r w:rsidRPr="004A7EC8">
        <w:rPr>
          <w:rFonts w:ascii="Arial" w:hAnsi="Arial" w:cs="Arial"/>
          <w:b/>
          <w:sz w:val="24"/>
          <w:szCs w:val="24"/>
        </w:rPr>
        <w:t xml:space="preserve"> ежегодного дополнения и </w:t>
      </w:r>
      <w:r w:rsidR="006B0139" w:rsidRPr="004A7EC8">
        <w:rPr>
          <w:rFonts w:ascii="Arial" w:hAnsi="Arial" w:cs="Arial"/>
          <w:b/>
          <w:sz w:val="24"/>
          <w:szCs w:val="24"/>
        </w:rPr>
        <w:t xml:space="preserve">обязательного </w:t>
      </w:r>
      <w:r w:rsidRPr="004A7EC8">
        <w:rPr>
          <w:rFonts w:ascii="Arial" w:hAnsi="Arial" w:cs="Arial"/>
          <w:b/>
          <w:sz w:val="24"/>
          <w:szCs w:val="24"/>
        </w:rPr>
        <w:t>опубликования Перечня</w:t>
      </w:r>
    </w:p>
    <w:p w:rsidR="00F3264B" w:rsidRDefault="00F3264B" w:rsidP="00096DF4">
      <w:pPr>
        <w:autoSpaceDE w:val="0"/>
        <w:autoSpaceDN w:val="0"/>
        <w:adjustRightInd w:val="0"/>
        <w:spacing w:after="0" w:line="276" w:lineRule="auto"/>
        <w:jc w:val="both"/>
        <w:rPr>
          <w:rFonts w:ascii="Arial" w:hAnsi="Arial" w:cs="Arial"/>
          <w:sz w:val="24"/>
          <w:szCs w:val="24"/>
        </w:rPr>
      </w:pPr>
    </w:p>
    <w:p w:rsidR="00E13B32" w:rsidRPr="00096DF4" w:rsidRDefault="00E13B32" w:rsidP="00096DF4">
      <w:pPr>
        <w:autoSpaceDE w:val="0"/>
        <w:autoSpaceDN w:val="0"/>
        <w:adjustRightInd w:val="0"/>
        <w:spacing w:after="0" w:line="276" w:lineRule="auto"/>
        <w:jc w:val="both"/>
        <w:rPr>
          <w:rFonts w:ascii="Arial" w:hAnsi="Arial" w:cs="Arial"/>
          <w:sz w:val="24"/>
          <w:szCs w:val="24"/>
        </w:rPr>
      </w:pPr>
    </w:p>
    <w:p w:rsidR="00082E43" w:rsidRPr="00096DF4" w:rsidRDefault="0080099B" w:rsidP="00096DF4">
      <w:pPr>
        <w:pStyle w:val="HTML"/>
        <w:spacing w:line="276" w:lineRule="auto"/>
        <w:ind w:firstLine="709"/>
        <w:jc w:val="both"/>
        <w:rPr>
          <w:rFonts w:ascii="Arial" w:hAnsi="Arial" w:cs="Arial"/>
          <w:sz w:val="24"/>
          <w:szCs w:val="24"/>
        </w:rPr>
      </w:pPr>
      <w:r w:rsidRPr="00096DF4">
        <w:rPr>
          <w:rFonts w:ascii="Arial" w:hAnsi="Arial" w:cs="Arial"/>
          <w:sz w:val="24"/>
          <w:szCs w:val="24"/>
        </w:rPr>
        <w:t>2.</w:t>
      </w:r>
      <w:r w:rsidR="000105DF">
        <w:rPr>
          <w:rFonts w:ascii="Arial" w:hAnsi="Arial" w:cs="Arial"/>
          <w:sz w:val="24"/>
          <w:szCs w:val="24"/>
        </w:rPr>
        <w:t>1.</w:t>
      </w:r>
      <w:r w:rsidRPr="00096DF4">
        <w:rPr>
          <w:rFonts w:ascii="Arial" w:hAnsi="Arial" w:cs="Arial"/>
          <w:sz w:val="24"/>
          <w:szCs w:val="24"/>
        </w:rPr>
        <w:t xml:space="preserve"> </w:t>
      </w:r>
      <w:r w:rsidR="004A7782" w:rsidRPr="00096DF4">
        <w:rPr>
          <w:rFonts w:ascii="Arial" w:hAnsi="Arial" w:cs="Arial"/>
          <w:sz w:val="24"/>
          <w:szCs w:val="24"/>
        </w:rPr>
        <w:t>В Перечень</w:t>
      </w:r>
      <w:r w:rsidR="003D63F4" w:rsidRPr="00096DF4">
        <w:rPr>
          <w:rFonts w:ascii="Arial" w:hAnsi="Arial" w:cs="Arial"/>
          <w:sz w:val="24"/>
          <w:szCs w:val="24"/>
        </w:rPr>
        <w:t xml:space="preserve"> </w:t>
      </w:r>
      <w:r w:rsidR="00325735" w:rsidRPr="00096DF4">
        <w:rPr>
          <w:rFonts w:ascii="Arial" w:hAnsi="Arial" w:cs="Arial"/>
          <w:sz w:val="24"/>
          <w:szCs w:val="24"/>
        </w:rPr>
        <w:t>включаются</w:t>
      </w:r>
      <w:r w:rsidR="003D63F4" w:rsidRPr="00096DF4">
        <w:rPr>
          <w:rFonts w:ascii="Arial" w:hAnsi="Arial" w:cs="Arial"/>
          <w:sz w:val="24"/>
          <w:szCs w:val="24"/>
        </w:rPr>
        <w:t xml:space="preserve"> </w:t>
      </w:r>
      <w:r w:rsidR="00985A57" w:rsidRPr="00096DF4">
        <w:rPr>
          <w:rFonts w:ascii="Arial" w:hAnsi="Arial" w:cs="Arial"/>
          <w:sz w:val="24"/>
          <w:szCs w:val="24"/>
        </w:rPr>
        <w:t xml:space="preserve">сведения </w:t>
      </w:r>
      <w:r w:rsidR="004A7782" w:rsidRPr="00096DF4">
        <w:rPr>
          <w:rFonts w:ascii="Arial" w:hAnsi="Arial" w:cs="Arial"/>
          <w:sz w:val="24"/>
          <w:szCs w:val="24"/>
        </w:rPr>
        <w:t>о</w:t>
      </w:r>
      <w:r w:rsidR="00B836CF" w:rsidRPr="00096DF4">
        <w:rPr>
          <w:rFonts w:ascii="Arial" w:hAnsi="Arial" w:cs="Arial"/>
          <w:sz w:val="24"/>
          <w:szCs w:val="24"/>
        </w:rPr>
        <w:t xml:space="preserve">б </w:t>
      </w:r>
      <w:r w:rsidR="004A7782" w:rsidRPr="00096DF4">
        <w:rPr>
          <w:rFonts w:ascii="Arial" w:hAnsi="Arial" w:cs="Arial"/>
          <w:sz w:val="24"/>
          <w:szCs w:val="24"/>
        </w:rPr>
        <w:t>имуществе</w:t>
      </w:r>
      <w:r w:rsidR="00B836CF" w:rsidRPr="00096DF4">
        <w:rPr>
          <w:rFonts w:ascii="Arial" w:hAnsi="Arial" w:cs="Arial"/>
          <w:sz w:val="24"/>
          <w:szCs w:val="24"/>
        </w:rPr>
        <w:t xml:space="preserve">, находящемся в </w:t>
      </w:r>
      <w:r w:rsidR="004A7EC8">
        <w:rPr>
          <w:rFonts w:ascii="Arial" w:hAnsi="Arial" w:cs="Arial"/>
          <w:sz w:val="24"/>
          <w:szCs w:val="24"/>
        </w:rPr>
        <w:t>собственности городского округа Долгопрудный</w:t>
      </w:r>
      <w:r w:rsidR="004A7782" w:rsidRPr="00096DF4">
        <w:rPr>
          <w:rFonts w:ascii="Arial" w:hAnsi="Arial" w:cs="Arial"/>
          <w:sz w:val="24"/>
          <w:szCs w:val="24"/>
        </w:rPr>
        <w:t xml:space="preserve"> (далее – </w:t>
      </w:r>
      <w:r w:rsidR="00B836CF" w:rsidRPr="00096DF4">
        <w:rPr>
          <w:rFonts w:ascii="Arial" w:hAnsi="Arial" w:cs="Arial"/>
          <w:sz w:val="24"/>
          <w:szCs w:val="24"/>
        </w:rPr>
        <w:t>муниципальное и</w:t>
      </w:r>
      <w:r w:rsidR="003D63F4" w:rsidRPr="00096DF4">
        <w:rPr>
          <w:rFonts w:ascii="Arial" w:hAnsi="Arial" w:cs="Arial"/>
          <w:sz w:val="24"/>
          <w:szCs w:val="24"/>
        </w:rPr>
        <w:t>мущество</w:t>
      </w:r>
      <w:r w:rsidR="004A7782" w:rsidRPr="00096DF4">
        <w:rPr>
          <w:rFonts w:ascii="Arial" w:hAnsi="Arial" w:cs="Arial"/>
          <w:sz w:val="24"/>
          <w:szCs w:val="24"/>
        </w:rPr>
        <w:t>)</w:t>
      </w:r>
      <w:r w:rsidR="00F3264B" w:rsidRPr="00096DF4">
        <w:rPr>
          <w:rFonts w:ascii="Arial" w:hAnsi="Arial" w:cs="Arial"/>
          <w:sz w:val="24"/>
          <w:szCs w:val="24"/>
        </w:rPr>
        <w:t xml:space="preserve">, </w:t>
      </w:r>
      <w:r w:rsidRPr="00096DF4">
        <w:rPr>
          <w:rFonts w:ascii="Arial" w:hAnsi="Arial" w:cs="Arial"/>
          <w:sz w:val="24"/>
          <w:szCs w:val="24"/>
        </w:rPr>
        <w:lastRenderedPageBreak/>
        <w:t>в том числе земе</w:t>
      </w:r>
      <w:r w:rsidR="002257E2" w:rsidRPr="00096DF4">
        <w:rPr>
          <w:rFonts w:ascii="Arial" w:hAnsi="Arial" w:cs="Arial"/>
          <w:sz w:val="24"/>
          <w:szCs w:val="24"/>
        </w:rPr>
        <w:t>льных участк</w:t>
      </w:r>
      <w:r w:rsidRPr="00096DF4">
        <w:rPr>
          <w:rFonts w:ascii="Arial" w:hAnsi="Arial" w:cs="Arial"/>
          <w:sz w:val="24"/>
          <w:szCs w:val="24"/>
        </w:rPr>
        <w:t xml:space="preserve">ах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зданиях, строениях, сооружениях, нежилых помещениях, оборудовании, машинах, механизмах, установках, транспортных средствах, инвентаре, инструментах, </w:t>
      </w:r>
      <w:r w:rsidR="007D0E63" w:rsidRPr="00096DF4">
        <w:rPr>
          <w:rFonts w:ascii="Arial" w:hAnsi="Arial" w:cs="Arial"/>
          <w:bCs/>
          <w:sz w:val="24"/>
          <w:szCs w:val="24"/>
        </w:rPr>
        <w:t>свободн</w:t>
      </w:r>
      <w:r w:rsidRPr="00096DF4">
        <w:rPr>
          <w:rFonts w:ascii="Arial" w:hAnsi="Arial" w:cs="Arial"/>
          <w:bCs/>
          <w:sz w:val="24"/>
          <w:szCs w:val="24"/>
        </w:rPr>
        <w:t>ых</w:t>
      </w:r>
      <w:r w:rsidR="007D0E63" w:rsidRPr="00096DF4">
        <w:rPr>
          <w:rFonts w:ascii="Arial" w:hAnsi="Arial" w:cs="Arial"/>
          <w:bCs/>
          <w:sz w:val="24"/>
          <w:szCs w:val="24"/>
        </w:rPr>
        <w:t xml:space="preserve"> от прав третьих лиц (за исключением права хозяйственного ведения, права оперативного управления, а также имущественных прав субъектов </w:t>
      </w:r>
      <w:r w:rsidR="00321970" w:rsidRPr="00096DF4">
        <w:rPr>
          <w:rFonts w:ascii="Arial" w:hAnsi="Arial" w:cs="Arial"/>
          <w:bCs/>
          <w:sz w:val="24"/>
          <w:szCs w:val="24"/>
        </w:rPr>
        <w:t>МСП</w:t>
      </w:r>
      <w:r w:rsidR="007D0E63" w:rsidRPr="00096DF4">
        <w:rPr>
          <w:rFonts w:ascii="Arial" w:hAnsi="Arial" w:cs="Arial"/>
          <w:bCs/>
          <w:sz w:val="24"/>
          <w:szCs w:val="24"/>
        </w:rPr>
        <w:t>)</w:t>
      </w:r>
      <w:r w:rsidR="00F3264B" w:rsidRPr="00096DF4">
        <w:rPr>
          <w:rFonts w:ascii="Arial" w:hAnsi="Arial" w:cs="Arial"/>
          <w:bCs/>
          <w:sz w:val="24"/>
          <w:szCs w:val="24"/>
        </w:rPr>
        <w:t xml:space="preserve">, </w:t>
      </w:r>
      <w:r w:rsidR="00321970" w:rsidRPr="00096DF4">
        <w:rPr>
          <w:rFonts w:ascii="Arial" w:hAnsi="Arial" w:cs="Arial"/>
          <w:bCs/>
          <w:sz w:val="24"/>
          <w:szCs w:val="24"/>
        </w:rPr>
        <w:t xml:space="preserve">предназначенном для предоставления его во владение и (или) в пользование на долгосрочной основе (в том числе по </w:t>
      </w:r>
      <w:hyperlink r:id="rId13" w:history="1">
        <w:r w:rsidR="00321970" w:rsidRPr="00096DF4">
          <w:rPr>
            <w:rFonts w:ascii="Arial" w:hAnsi="Arial" w:cs="Arial"/>
            <w:bCs/>
            <w:sz w:val="24"/>
            <w:szCs w:val="24"/>
          </w:rPr>
          <w:t>льготным ставкам</w:t>
        </w:r>
      </w:hyperlink>
      <w:r w:rsidR="00321970" w:rsidRPr="00096DF4">
        <w:rPr>
          <w:rFonts w:ascii="Arial" w:hAnsi="Arial" w:cs="Arial"/>
          <w:bCs/>
          <w:sz w:val="24"/>
          <w:szCs w:val="24"/>
        </w:rPr>
        <w:t xml:space="preserve"> арендной платы) субъектам МСП и </w:t>
      </w:r>
      <w:r w:rsidR="004A7EC8">
        <w:rPr>
          <w:rFonts w:ascii="Arial" w:hAnsi="Arial" w:cs="Arial"/>
          <w:bCs/>
          <w:sz w:val="24"/>
          <w:szCs w:val="24"/>
        </w:rPr>
        <w:t>О</w:t>
      </w:r>
      <w:r w:rsidR="00321970" w:rsidRPr="00096DF4">
        <w:rPr>
          <w:rFonts w:ascii="Arial" w:hAnsi="Arial" w:cs="Arial"/>
          <w:bCs/>
          <w:sz w:val="24"/>
          <w:szCs w:val="24"/>
        </w:rPr>
        <w:t xml:space="preserve">рганизациям инфраструктуры поддержки, </w:t>
      </w:r>
      <w:r w:rsidR="00F3264B" w:rsidRPr="00096DF4">
        <w:rPr>
          <w:rFonts w:ascii="Arial" w:hAnsi="Arial" w:cs="Arial"/>
          <w:sz w:val="24"/>
          <w:szCs w:val="24"/>
        </w:rPr>
        <w:t xml:space="preserve">с возможностью отчуждения на возмездной основе в собственность субъектов </w:t>
      </w:r>
      <w:r w:rsidR="00DF565D" w:rsidRPr="00096DF4">
        <w:rPr>
          <w:rFonts w:ascii="Arial" w:hAnsi="Arial" w:cs="Arial"/>
          <w:sz w:val="24"/>
          <w:szCs w:val="24"/>
        </w:rPr>
        <w:t>МСП</w:t>
      </w:r>
      <w:r w:rsidR="00321970" w:rsidRPr="00096DF4">
        <w:rPr>
          <w:rFonts w:ascii="Arial" w:hAnsi="Arial" w:cs="Arial"/>
          <w:sz w:val="24"/>
          <w:szCs w:val="24"/>
        </w:rPr>
        <w:t xml:space="preserve"> </w:t>
      </w:r>
      <w:r w:rsidR="00F3264B" w:rsidRPr="00096DF4">
        <w:rPr>
          <w:rFonts w:ascii="Arial" w:hAnsi="Arial" w:cs="Arial"/>
          <w:sz w:val="24"/>
          <w:szCs w:val="24"/>
        </w:rPr>
        <w:t>в соответствии с Федеральным законом от 22.07.2008 № 159-ФЗ</w:t>
      </w:r>
      <w:r w:rsidR="00321970" w:rsidRPr="00096DF4">
        <w:rPr>
          <w:rFonts w:ascii="Arial" w:hAnsi="Arial" w:cs="Arial"/>
          <w:sz w:val="24"/>
          <w:szCs w:val="24"/>
        </w:rPr>
        <w:t xml:space="preserve"> </w:t>
      </w:r>
      <w:r w:rsidR="00F3264B" w:rsidRPr="00096DF4">
        <w:rPr>
          <w:rFonts w:ascii="Arial" w:hAnsi="Arial" w:cs="Arial"/>
          <w:sz w:val="24"/>
          <w:szCs w:val="24"/>
        </w:rPr>
        <w:t>«Об особенностях отчуждения недвижимого имущества, находящегося</w:t>
      </w:r>
      <w:r w:rsidR="00321970" w:rsidRPr="00096DF4">
        <w:rPr>
          <w:rFonts w:ascii="Arial" w:hAnsi="Arial" w:cs="Arial"/>
          <w:sz w:val="24"/>
          <w:szCs w:val="24"/>
        </w:rPr>
        <w:t xml:space="preserve"> </w:t>
      </w:r>
      <w:r w:rsidR="00F3264B" w:rsidRPr="00096DF4">
        <w:rPr>
          <w:rFonts w:ascii="Arial" w:hAnsi="Arial" w:cs="Arial"/>
          <w:sz w:val="24"/>
          <w:szCs w:val="24"/>
        </w:rPr>
        <w:t>в государственной</w:t>
      </w:r>
      <w:r w:rsidR="00082E43" w:rsidRPr="00096DF4">
        <w:rPr>
          <w:rFonts w:ascii="Arial" w:hAnsi="Arial" w:cs="Arial"/>
          <w:sz w:val="24"/>
          <w:szCs w:val="24"/>
        </w:rPr>
        <w:t xml:space="preserve"> </w:t>
      </w:r>
      <w:r w:rsidR="00F3264B" w:rsidRPr="00096DF4">
        <w:rPr>
          <w:rFonts w:ascii="Arial" w:hAnsi="Arial" w:cs="Arial"/>
          <w:sz w:val="24"/>
          <w:szCs w:val="24"/>
        </w:rPr>
        <w:t xml:space="preserve">или в муниципальной собственности и арендуемого субъектами </w:t>
      </w:r>
      <w:r w:rsidR="00FB62BD" w:rsidRPr="00096DF4">
        <w:rPr>
          <w:rFonts w:ascii="Arial" w:hAnsi="Arial" w:cs="Arial"/>
          <w:sz w:val="24"/>
          <w:szCs w:val="24"/>
        </w:rPr>
        <w:t>малого и среднего предпринимательства</w:t>
      </w:r>
      <w:r w:rsidR="00F3264B" w:rsidRPr="00096DF4">
        <w:rPr>
          <w:rFonts w:ascii="Arial" w:hAnsi="Arial" w:cs="Arial"/>
          <w:sz w:val="24"/>
          <w:szCs w:val="24"/>
        </w:rPr>
        <w:t>, и о внесении изменений</w:t>
      </w:r>
      <w:r w:rsidR="00321970" w:rsidRPr="00096DF4">
        <w:rPr>
          <w:rFonts w:ascii="Arial" w:hAnsi="Arial" w:cs="Arial"/>
          <w:sz w:val="24"/>
          <w:szCs w:val="24"/>
        </w:rPr>
        <w:t xml:space="preserve"> </w:t>
      </w:r>
      <w:r w:rsidR="00F3264B" w:rsidRPr="00096DF4">
        <w:rPr>
          <w:rFonts w:ascii="Arial" w:hAnsi="Arial" w:cs="Arial"/>
          <w:sz w:val="24"/>
          <w:szCs w:val="24"/>
        </w:rPr>
        <w:t>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r w:rsidR="00321970" w:rsidRPr="00096DF4">
        <w:rPr>
          <w:rFonts w:ascii="Arial" w:hAnsi="Arial" w:cs="Arial"/>
          <w:sz w:val="24"/>
          <w:szCs w:val="24"/>
        </w:rPr>
        <w:t>.</w:t>
      </w:r>
    </w:p>
    <w:p w:rsidR="00F3264B" w:rsidRPr="00096DF4" w:rsidRDefault="000105DF" w:rsidP="00096DF4">
      <w:pPr>
        <w:pStyle w:val="HTML"/>
        <w:spacing w:line="276" w:lineRule="auto"/>
        <w:ind w:firstLine="709"/>
        <w:jc w:val="both"/>
        <w:rPr>
          <w:rFonts w:ascii="Arial" w:hAnsi="Arial" w:cs="Arial"/>
          <w:sz w:val="24"/>
          <w:szCs w:val="24"/>
        </w:rPr>
      </w:pPr>
      <w:r>
        <w:rPr>
          <w:rFonts w:ascii="Arial" w:hAnsi="Arial" w:cs="Arial"/>
          <w:sz w:val="24"/>
          <w:szCs w:val="24"/>
        </w:rPr>
        <w:t>2.2</w:t>
      </w:r>
      <w:r w:rsidR="00082E43" w:rsidRPr="00096DF4">
        <w:rPr>
          <w:rFonts w:ascii="Arial" w:hAnsi="Arial" w:cs="Arial"/>
          <w:sz w:val="24"/>
          <w:szCs w:val="24"/>
        </w:rPr>
        <w:t xml:space="preserve">. </w:t>
      </w:r>
      <w:r w:rsidR="00F3264B" w:rsidRPr="00096DF4">
        <w:rPr>
          <w:rFonts w:ascii="Arial" w:hAnsi="Arial" w:cs="Arial"/>
          <w:sz w:val="24"/>
          <w:szCs w:val="24"/>
        </w:rPr>
        <w:t>Формирование Перечня осуществляется в целях:</w:t>
      </w:r>
    </w:p>
    <w:p w:rsidR="00F3264B" w:rsidRPr="00096DF4" w:rsidRDefault="00082E43"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1)</w:t>
      </w:r>
      <w:r w:rsidR="00F3264B" w:rsidRPr="00096DF4">
        <w:rPr>
          <w:rFonts w:ascii="Arial" w:hAnsi="Arial" w:cs="Arial"/>
          <w:sz w:val="24"/>
          <w:szCs w:val="24"/>
        </w:rPr>
        <w:t xml:space="preserve"> </w:t>
      </w:r>
      <w:r w:rsidRPr="00096DF4">
        <w:rPr>
          <w:rFonts w:ascii="Arial" w:hAnsi="Arial" w:cs="Arial"/>
          <w:sz w:val="24"/>
          <w:szCs w:val="24"/>
        </w:rPr>
        <w:t>о</w:t>
      </w:r>
      <w:r w:rsidR="00F3264B" w:rsidRPr="00096DF4">
        <w:rPr>
          <w:rFonts w:ascii="Arial" w:hAnsi="Arial" w:cs="Arial"/>
          <w:sz w:val="24"/>
          <w:szCs w:val="24"/>
        </w:rPr>
        <w:t>беспечения доступности информации о</w:t>
      </w:r>
      <w:r w:rsidR="00B836CF" w:rsidRPr="00096DF4">
        <w:rPr>
          <w:rFonts w:ascii="Arial" w:hAnsi="Arial" w:cs="Arial"/>
          <w:sz w:val="24"/>
          <w:szCs w:val="24"/>
        </w:rPr>
        <w:t xml:space="preserve"> муниципальном </w:t>
      </w:r>
      <w:r w:rsidR="00F3264B" w:rsidRPr="00096DF4">
        <w:rPr>
          <w:rFonts w:ascii="Arial" w:hAnsi="Arial" w:cs="Arial"/>
          <w:sz w:val="24"/>
          <w:szCs w:val="24"/>
        </w:rPr>
        <w:t xml:space="preserve">имуществе, включенном в Перечень, для субъектов </w:t>
      </w:r>
      <w:r w:rsidR="00DF565D" w:rsidRPr="00096DF4">
        <w:rPr>
          <w:rFonts w:ascii="Arial" w:hAnsi="Arial" w:cs="Arial"/>
          <w:sz w:val="24"/>
          <w:szCs w:val="24"/>
        </w:rPr>
        <w:t>МСП</w:t>
      </w:r>
      <w:r w:rsidR="004A7EC8">
        <w:rPr>
          <w:rFonts w:ascii="Arial" w:hAnsi="Arial" w:cs="Arial"/>
          <w:sz w:val="24"/>
          <w:szCs w:val="24"/>
        </w:rPr>
        <w:t xml:space="preserve"> и О</w:t>
      </w:r>
      <w:r w:rsidR="00F3264B" w:rsidRPr="00096DF4">
        <w:rPr>
          <w:rFonts w:ascii="Arial" w:hAnsi="Arial" w:cs="Arial"/>
          <w:sz w:val="24"/>
          <w:szCs w:val="24"/>
        </w:rPr>
        <w:t xml:space="preserve">рганизаций </w:t>
      </w:r>
      <w:r w:rsidR="00AE26F5">
        <w:rPr>
          <w:rFonts w:ascii="Arial" w:hAnsi="Arial" w:cs="Arial"/>
          <w:sz w:val="24"/>
          <w:szCs w:val="24"/>
        </w:rPr>
        <w:t>инфраструктуры поддержки;</w:t>
      </w:r>
    </w:p>
    <w:p w:rsidR="00F3264B" w:rsidRPr="00096DF4" w:rsidRDefault="00082E43"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2)</w:t>
      </w:r>
      <w:r w:rsidR="00F3264B" w:rsidRPr="00096DF4">
        <w:rPr>
          <w:rFonts w:ascii="Arial" w:hAnsi="Arial" w:cs="Arial"/>
          <w:sz w:val="24"/>
          <w:szCs w:val="24"/>
        </w:rPr>
        <w:t xml:space="preserve"> </w:t>
      </w:r>
      <w:r w:rsidRPr="00096DF4">
        <w:rPr>
          <w:rFonts w:ascii="Arial" w:hAnsi="Arial" w:cs="Arial"/>
          <w:sz w:val="24"/>
          <w:szCs w:val="24"/>
        </w:rPr>
        <w:t>п</w:t>
      </w:r>
      <w:r w:rsidR="00F3264B" w:rsidRPr="00096DF4">
        <w:rPr>
          <w:rFonts w:ascii="Arial" w:hAnsi="Arial" w:cs="Arial"/>
          <w:sz w:val="24"/>
          <w:szCs w:val="24"/>
        </w:rPr>
        <w:t>редоставления</w:t>
      </w:r>
      <w:r w:rsidR="00896FC1" w:rsidRPr="00096DF4">
        <w:rPr>
          <w:rFonts w:ascii="Arial" w:hAnsi="Arial" w:cs="Arial"/>
          <w:sz w:val="24"/>
          <w:szCs w:val="24"/>
        </w:rPr>
        <w:t xml:space="preserve"> </w:t>
      </w:r>
      <w:r w:rsidR="00B836CF" w:rsidRPr="00096DF4">
        <w:rPr>
          <w:rFonts w:ascii="Arial" w:hAnsi="Arial" w:cs="Arial"/>
          <w:sz w:val="24"/>
          <w:szCs w:val="24"/>
        </w:rPr>
        <w:t xml:space="preserve">муниципального </w:t>
      </w:r>
      <w:r w:rsidR="00896FC1" w:rsidRPr="00096DF4">
        <w:rPr>
          <w:rFonts w:ascii="Arial" w:hAnsi="Arial" w:cs="Arial"/>
          <w:sz w:val="24"/>
          <w:szCs w:val="24"/>
        </w:rPr>
        <w:t xml:space="preserve">имущества </w:t>
      </w:r>
      <w:r w:rsidR="00F3264B" w:rsidRPr="00096DF4">
        <w:rPr>
          <w:rFonts w:ascii="Arial" w:hAnsi="Arial" w:cs="Arial"/>
          <w:sz w:val="24"/>
          <w:szCs w:val="24"/>
        </w:rPr>
        <w:t xml:space="preserve">во владение и (или) пользование на долгосрочной основе (в том числе по льготным ставкам арендной платы) субъектам </w:t>
      </w:r>
      <w:r w:rsidR="00DF565D" w:rsidRPr="00096DF4">
        <w:rPr>
          <w:rFonts w:ascii="Arial" w:hAnsi="Arial" w:cs="Arial"/>
          <w:sz w:val="24"/>
          <w:szCs w:val="24"/>
        </w:rPr>
        <w:t>МСП</w:t>
      </w:r>
      <w:r w:rsidR="004A7EC8">
        <w:rPr>
          <w:rFonts w:ascii="Arial" w:hAnsi="Arial" w:cs="Arial"/>
          <w:sz w:val="24"/>
          <w:szCs w:val="24"/>
        </w:rPr>
        <w:t xml:space="preserve"> и О</w:t>
      </w:r>
      <w:r w:rsidR="00F3264B" w:rsidRPr="00096DF4">
        <w:rPr>
          <w:rFonts w:ascii="Arial" w:hAnsi="Arial" w:cs="Arial"/>
          <w:sz w:val="24"/>
          <w:szCs w:val="24"/>
        </w:rPr>
        <w:t>ргани</w:t>
      </w:r>
      <w:r w:rsidR="00AE26F5">
        <w:rPr>
          <w:rFonts w:ascii="Arial" w:hAnsi="Arial" w:cs="Arial"/>
          <w:sz w:val="24"/>
          <w:szCs w:val="24"/>
        </w:rPr>
        <w:t>зациям инфраструктуры поддержки;</w:t>
      </w:r>
    </w:p>
    <w:p w:rsidR="00F3264B" w:rsidRPr="00096DF4" w:rsidRDefault="00082E43"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3)</w:t>
      </w:r>
      <w:r w:rsidR="00F3264B" w:rsidRPr="00096DF4">
        <w:rPr>
          <w:rFonts w:ascii="Arial" w:hAnsi="Arial" w:cs="Arial"/>
          <w:sz w:val="24"/>
          <w:szCs w:val="24"/>
        </w:rPr>
        <w:t xml:space="preserve"> </w:t>
      </w:r>
      <w:r w:rsidRPr="00096DF4">
        <w:rPr>
          <w:rFonts w:ascii="Arial" w:hAnsi="Arial" w:cs="Arial"/>
          <w:sz w:val="24"/>
          <w:szCs w:val="24"/>
        </w:rPr>
        <w:t>р</w:t>
      </w:r>
      <w:r w:rsidR="00F3264B" w:rsidRPr="00096DF4">
        <w:rPr>
          <w:rFonts w:ascii="Arial" w:hAnsi="Arial" w:cs="Arial"/>
          <w:sz w:val="24"/>
          <w:szCs w:val="24"/>
        </w:rPr>
        <w:t>еализации пол</w:t>
      </w:r>
      <w:r w:rsidR="00416F0A" w:rsidRPr="00096DF4">
        <w:rPr>
          <w:rFonts w:ascii="Arial" w:hAnsi="Arial" w:cs="Arial"/>
          <w:sz w:val="24"/>
          <w:szCs w:val="24"/>
        </w:rPr>
        <w:t xml:space="preserve">номочий </w:t>
      </w:r>
      <w:r w:rsidR="00F3264B" w:rsidRPr="00096DF4">
        <w:rPr>
          <w:rFonts w:ascii="Arial" w:hAnsi="Arial" w:cs="Arial"/>
          <w:sz w:val="24"/>
          <w:szCs w:val="24"/>
        </w:rPr>
        <w:t xml:space="preserve">органов </w:t>
      </w:r>
      <w:r w:rsidR="00B836CF" w:rsidRPr="00096DF4">
        <w:rPr>
          <w:rFonts w:ascii="Arial" w:hAnsi="Arial" w:cs="Arial"/>
          <w:sz w:val="24"/>
          <w:szCs w:val="24"/>
        </w:rPr>
        <w:t xml:space="preserve">местного самоуправления </w:t>
      </w:r>
      <w:r w:rsidR="00F3264B" w:rsidRPr="00096DF4">
        <w:rPr>
          <w:rFonts w:ascii="Arial" w:hAnsi="Arial" w:cs="Arial"/>
          <w:sz w:val="24"/>
          <w:szCs w:val="24"/>
        </w:rPr>
        <w:t xml:space="preserve">в сфере оказания имущественной поддержки субъектам </w:t>
      </w:r>
      <w:r w:rsidR="00DF565D" w:rsidRPr="00096DF4">
        <w:rPr>
          <w:rFonts w:ascii="Arial" w:hAnsi="Arial" w:cs="Arial"/>
          <w:sz w:val="24"/>
          <w:szCs w:val="24"/>
        </w:rPr>
        <w:t>МСП</w:t>
      </w:r>
      <w:r w:rsidR="003733F8" w:rsidRPr="00096DF4">
        <w:rPr>
          <w:rFonts w:ascii="Arial" w:hAnsi="Arial" w:cs="Arial"/>
          <w:sz w:val="24"/>
          <w:szCs w:val="24"/>
        </w:rPr>
        <w:t xml:space="preserve"> </w:t>
      </w:r>
      <w:r w:rsidR="004A7EC8">
        <w:rPr>
          <w:rFonts w:ascii="Arial" w:hAnsi="Arial" w:cs="Arial"/>
          <w:sz w:val="24"/>
          <w:szCs w:val="24"/>
        </w:rPr>
        <w:t>и О</w:t>
      </w:r>
      <w:r w:rsidR="003733F8" w:rsidRPr="00096DF4">
        <w:rPr>
          <w:rFonts w:ascii="Arial" w:hAnsi="Arial" w:cs="Arial"/>
          <w:sz w:val="24"/>
          <w:szCs w:val="24"/>
        </w:rPr>
        <w:t>рганизациям инфраструктуры поддержки</w:t>
      </w:r>
      <w:r w:rsidR="00AE26F5">
        <w:rPr>
          <w:rFonts w:ascii="Arial" w:hAnsi="Arial" w:cs="Arial"/>
          <w:sz w:val="24"/>
          <w:szCs w:val="24"/>
        </w:rPr>
        <w:t>;</w:t>
      </w:r>
    </w:p>
    <w:p w:rsidR="00F3264B" w:rsidRPr="00096DF4" w:rsidRDefault="00F3264B"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4</w:t>
      </w:r>
      <w:r w:rsidR="00082E43" w:rsidRPr="00096DF4">
        <w:rPr>
          <w:rFonts w:ascii="Arial" w:hAnsi="Arial" w:cs="Arial"/>
          <w:sz w:val="24"/>
          <w:szCs w:val="24"/>
        </w:rPr>
        <w:t>)</w:t>
      </w:r>
      <w:r w:rsidRPr="00096DF4">
        <w:rPr>
          <w:rFonts w:ascii="Arial" w:hAnsi="Arial" w:cs="Arial"/>
          <w:sz w:val="24"/>
          <w:szCs w:val="24"/>
        </w:rPr>
        <w:t xml:space="preserve"> </w:t>
      </w:r>
      <w:r w:rsidR="00082E43" w:rsidRPr="00096DF4">
        <w:rPr>
          <w:rFonts w:ascii="Arial" w:hAnsi="Arial" w:cs="Arial"/>
          <w:sz w:val="24"/>
          <w:szCs w:val="24"/>
        </w:rPr>
        <w:t>п</w:t>
      </w:r>
      <w:r w:rsidRPr="00096DF4">
        <w:rPr>
          <w:rFonts w:ascii="Arial" w:hAnsi="Arial" w:cs="Arial"/>
          <w:sz w:val="24"/>
          <w:szCs w:val="24"/>
        </w:rPr>
        <w:t>овышения эффективности управ</w:t>
      </w:r>
      <w:r w:rsidR="00416F0A" w:rsidRPr="00096DF4">
        <w:rPr>
          <w:rFonts w:ascii="Arial" w:hAnsi="Arial" w:cs="Arial"/>
          <w:sz w:val="24"/>
          <w:szCs w:val="24"/>
        </w:rPr>
        <w:t xml:space="preserve">ления </w:t>
      </w:r>
      <w:r w:rsidR="00B836CF" w:rsidRPr="00096DF4">
        <w:rPr>
          <w:rFonts w:ascii="Arial" w:hAnsi="Arial" w:cs="Arial"/>
          <w:sz w:val="24"/>
          <w:szCs w:val="24"/>
        </w:rPr>
        <w:t xml:space="preserve">муниципальным </w:t>
      </w:r>
      <w:r w:rsidRPr="00096DF4">
        <w:rPr>
          <w:rFonts w:ascii="Arial" w:hAnsi="Arial" w:cs="Arial"/>
          <w:sz w:val="24"/>
          <w:szCs w:val="24"/>
        </w:rPr>
        <w:t>имуществом</w:t>
      </w:r>
      <w:r w:rsidR="00896FC1" w:rsidRPr="00096DF4">
        <w:rPr>
          <w:rFonts w:ascii="Arial" w:hAnsi="Arial" w:cs="Arial"/>
          <w:sz w:val="24"/>
          <w:szCs w:val="24"/>
        </w:rPr>
        <w:t xml:space="preserve">, </w:t>
      </w:r>
      <w:r w:rsidRPr="00096DF4">
        <w:rPr>
          <w:rFonts w:ascii="Arial" w:hAnsi="Arial" w:cs="Arial"/>
          <w:sz w:val="24"/>
          <w:szCs w:val="24"/>
        </w:rPr>
        <w:t xml:space="preserve">стимулирования развития малого и среднего предпринимательства </w:t>
      </w:r>
      <w:r w:rsidR="00896FC1" w:rsidRPr="00096DF4">
        <w:rPr>
          <w:rFonts w:ascii="Arial" w:hAnsi="Arial" w:cs="Arial"/>
          <w:sz w:val="24"/>
          <w:szCs w:val="24"/>
        </w:rPr>
        <w:br/>
      </w:r>
      <w:r w:rsidRPr="00096DF4">
        <w:rPr>
          <w:rFonts w:ascii="Arial" w:hAnsi="Arial" w:cs="Arial"/>
          <w:sz w:val="24"/>
          <w:szCs w:val="24"/>
        </w:rPr>
        <w:t xml:space="preserve">на территории </w:t>
      </w:r>
      <w:r w:rsidR="00B836CF" w:rsidRPr="00096DF4">
        <w:rPr>
          <w:rFonts w:ascii="Arial" w:hAnsi="Arial" w:cs="Arial"/>
          <w:sz w:val="24"/>
          <w:szCs w:val="24"/>
        </w:rPr>
        <w:t xml:space="preserve">городского округа </w:t>
      </w:r>
      <w:r w:rsidR="004A7EC8">
        <w:rPr>
          <w:rFonts w:ascii="Arial" w:hAnsi="Arial" w:cs="Arial"/>
          <w:sz w:val="24"/>
          <w:szCs w:val="24"/>
        </w:rPr>
        <w:t>Долгопрудный</w:t>
      </w:r>
      <w:r w:rsidRPr="00096DF4">
        <w:rPr>
          <w:rFonts w:ascii="Arial" w:hAnsi="Arial" w:cs="Arial"/>
          <w:sz w:val="24"/>
          <w:szCs w:val="24"/>
        </w:rPr>
        <w:t xml:space="preserve">. </w:t>
      </w:r>
    </w:p>
    <w:p w:rsidR="00F3264B" w:rsidRPr="00096DF4" w:rsidRDefault="000105DF"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2.3</w:t>
      </w:r>
      <w:r w:rsidR="00082E43" w:rsidRPr="00096DF4">
        <w:rPr>
          <w:rFonts w:ascii="Arial" w:hAnsi="Arial" w:cs="Arial"/>
          <w:sz w:val="24"/>
          <w:szCs w:val="24"/>
        </w:rPr>
        <w:t xml:space="preserve">. </w:t>
      </w:r>
      <w:r>
        <w:rPr>
          <w:rFonts w:ascii="Arial" w:hAnsi="Arial" w:cs="Arial"/>
          <w:sz w:val="24"/>
          <w:szCs w:val="24"/>
        </w:rPr>
        <w:t>Ф</w:t>
      </w:r>
      <w:r w:rsidR="00F3264B" w:rsidRPr="00096DF4">
        <w:rPr>
          <w:rFonts w:ascii="Arial" w:hAnsi="Arial" w:cs="Arial"/>
          <w:sz w:val="24"/>
          <w:szCs w:val="24"/>
        </w:rPr>
        <w:t>ормирование и ведение Перечня основывается на следующих основных принципах:</w:t>
      </w:r>
    </w:p>
    <w:p w:rsidR="006C2ACB" w:rsidRPr="00096DF4" w:rsidRDefault="00F3264B" w:rsidP="00096DF4">
      <w:pPr>
        <w:spacing w:after="0" w:line="276" w:lineRule="auto"/>
        <w:ind w:firstLine="709"/>
        <w:jc w:val="both"/>
        <w:rPr>
          <w:rFonts w:ascii="Arial" w:hAnsi="Arial" w:cs="Arial"/>
          <w:sz w:val="24"/>
          <w:szCs w:val="24"/>
        </w:rPr>
      </w:pPr>
      <w:r w:rsidRPr="00096DF4">
        <w:rPr>
          <w:rFonts w:ascii="Arial" w:hAnsi="Arial" w:cs="Arial"/>
          <w:sz w:val="24"/>
          <w:szCs w:val="24"/>
        </w:rPr>
        <w:t>1</w:t>
      </w:r>
      <w:r w:rsidR="00082E43" w:rsidRPr="00096DF4">
        <w:rPr>
          <w:rFonts w:ascii="Arial" w:hAnsi="Arial" w:cs="Arial"/>
          <w:sz w:val="24"/>
          <w:szCs w:val="24"/>
        </w:rPr>
        <w:t>)</w:t>
      </w:r>
      <w:r w:rsidRPr="00096DF4">
        <w:rPr>
          <w:rFonts w:ascii="Arial" w:hAnsi="Arial" w:cs="Arial"/>
          <w:sz w:val="24"/>
          <w:szCs w:val="24"/>
        </w:rPr>
        <w:t xml:space="preserve"> </w:t>
      </w:r>
      <w:r w:rsidR="00082E43" w:rsidRPr="00096DF4">
        <w:rPr>
          <w:rFonts w:ascii="Arial" w:hAnsi="Arial" w:cs="Arial"/>
          <w:sz w:val="24"/>
          <w:szCs w:val="24"/>
        </w:rPr>
        <w:t>д</w:t>
      </w:r>
      <w:r w:rsidRPr="00096DF4">
        <w:rPr>
          <w:rFonts w:ascii="Arial" w:hAnsi="Arial" w:cs="Arial"/>
          <w:sz w:val="24"/>
          <w:szCs w:val="24"/>
        </w:rPr>
        <w:t xml:space="preserve">остоверность </w:t>
      </w:r>
      <w:r w:rsidR="00896FC1" w:rsidRPr="00096DF4">
        <w:rPr>
          <w:rFonts w:ascii="Arial" w:hAnsi="Arial" w:cs="Arial"/>
          <w:sz w:val="24"/>
          <w:szCs w:val="24"/>
        </w:rPr>
        <w:t xml:space="preserve">и поддержание актуальности </w:t>
      </w:r>
      <w:r w:rsidR="005A563D" w:rsidRPr="00096DF4">
        <w:rPr>
          <w:rFonts w:ascii="Arial" w:hAnsi="Arial" w:cs="Arial"/>
          <w:sz w:val="24"/>
          <w:szCs w:val="24"/>
        </w:rPr>
        <w:t>сведений</w:t>
      </w:r>
      <w:r w:rsidRPr="00096DF4">
        <w:rPr>
          <w:rFonts w:ascii="Arial" w:hAnsi="Arial" w:cs="Arial"/>
          <w:sz w:val="24"/>
          <w:szCs w:val="24"/>
        </w:rPr>
        <w:t xml:space="preserve"> о</w:t>
      </w:r>
      <w:r w:rsidR="00B836CF" w:rsidRPr="00096DF4">
        <w:rPr>
          <w:rFonts w:ascii="Arial" w:hAnsi="Arial" w:cs="Arial"/>
          <w:sz w:val="24"/>
          <w:szCs w:val="24"/>
        </w:rPr>
        <w:t xml:space="preserve"> муниципальном</w:t>
      </w:r>
      <w:r w:rsidRPr="00096DF4">
        <w:rPr>
          <w:rFonts w:ascii="Arial" w:hAnsi="Arial" w:cs="Arial"/>
          <w:sz w:val="24"/>
          <w:szCs w:val="24"/>
        </w:rPr>
        <w:t xml:space="preserve"> имуществе, включаемом в</w:t>
      </w:r>
      <w:r w:rsidR="00896FC1" w:rsidRPr="00096DF4">
        <w:rPr>
          <w:rFonts w:ascii="Arial" w:hAnsi="Arial" w:cs="Arial"/>
          <w:sz w:val="24"/>
          <w:szCs w:val="24"/>
        </w:rPr>
        <w:t xml:space="preserve"> Перечень;</w:t>
      </w:r>
    </w:p>
    <w:p w:rsidR="0096605A" w:rsidRPr="0096605A" w:rsidRDefault="00082E43" w:rsidP="0096605A">
      <w:pPr>
        <w:spacing w:after="0" w:line="276" w:lineRule="auto"/>
        <w:ind w:firstLine="708"/>
        <w:jc w:val="both"/>
        <w:rPr>
          <w:rFonts w:ascii="Arial" w:hAnsi="Arial" w:cs="Arial"/>
          <w:sz w:val="24"/>
          <w:szCs w:val="24"/>
        </w:rPr>
      </w:pPr>
      <w:r w:rsidRPr="00096DF4">
        <w:rPr>
          <w:rFonts w:ascii="Arial" w:hAnsi="Arial" w:cs="Arial"/>
          <w:sz w:val="24"/>
          <w:szCs w:val="24"/>
        </w:rPr>
        <w:t>2)</w:t>
      </w:r>
      <w:r w:rsidR="00F3264B" w:rsidRPr="00096DF4">
        <w:rPr>
          <w:rFonts w:ascii="Arial" w:hAnsi="Arial" w:cs="Arial"/>
          <w:sz w:val="24"/>
          <w:szCs w:val="24"/>
        </w:rPr>
        <w:t xml:space="preserve"> </w:t>
      </w:r>
      <w:r w:rsidRPr="00096DF4">
        <w:rPr>
          <w:rFonts w:ascii="Arial" w:hAnsi="Arial" w:cs="Arial"/>
          <w:sz w:val="24"/>
          <w:szCs w:val="24"/>
        </w:rPr>
        <w:t>е</w:t>
      </w:r>
      <w:r w:rsidR="00F3264B" w:rsidRPr="00096DF4">
        <w:rPr>
          <w:rFonts w:ascii="Arial" w:hAnsi="Arial" w:cs="Arial"/>
          <w:sz w:val="24"/>
          <w:szCs w:val="24"/>
        </w:rPr>
        <w:t xml:space="preserve">жегодная актуализация Перечня (до 1 ноября текущего года), </w:t>
      </w:r>
      <w:r w:rsidR="00F3264B" w:rsidRPr="0096605A">
        <w:rPr>
          <w:rFonts w:ascii="Arial" w:hAnsi="Arial" w:cs="Arial"/>
          <w:sz w:val="24"/>
          <w:szCs w:val="24"/>
        </w:rPr>
        <w:t xml:space="preserve">осуществляемая </w:t>
      </w:r>
      <w:r w:rsidR="00C517C9" w:rsidRPr="0096605A">
        <w:rPr>
          <w:rFonts w:ascii="Arial" w:hAnsi="Arial" w:cs="Arial"/>
          <w:sz w:val="24"/>
          <w:szCs w:val="24"/>
        </w:rPr>
        <w:t xml:space="preserve">органом </w:t>
      </w:r>
      <w:r w:rsidR="00B836CF" w:rsidRPr="0096605A">
        <w:rPr>
          <w:rFonts w:ascii="Arial" w:hAnsi="Arial" w:cs="Arial"/>
          <w:sz w:val="24"/>
          <w:szCs w:val="24"/>
        </w:rPr>
        <w:t xml:space="preserve">местного самоуправления </w:t>
      </w:r>
      <w:r w:rsidR="00F3264B" w:rsidRPr="0096605A">
        <w:rPr>
          <w:rFonts w:ascii="Arial" w:hAnsi="Arial" w:cs="Arial"/>
          <w:sz w:val="24"/>
          <w:szCs w:val="24"/>
        </w:rPr>
        <w:t>на основе</w:t>
      </w:r>
      <w:r w:rsidR="00C517C9" w:rsidRPr="0096605A">
        <w:rPr>
          <w:rFonts w:ascii="Arial" w:hAnsi="Arial" w:cs="Arial"/>
          <w:sz w:val="24"/>
          <w:szCs w:val="24"/>
        </w:rPr>
        <w:t xml:space="preserve"> предложений, поступивших от субъектов МСП и организаци</w:t>
      </w:r>
      <w:r w:rsidR="00526089" w:rsidRPr="0096605A">
        <w:rPr>
          <w:rFonts w:ascii="Arial" w:hAnsi="Arial" w:cs="Arial"/>
          <w:sz w:val="24"/>
          <w:szCs w:val="24"/>
        </w:rPr>
        <w:t>й</w:t>
      </w:r>
      <w:r w:rsidR="00C517C9" w:rsidRPr="0096605A">
        <w:rPr>
          <w:rFonts w:ascii="Arial" w:hAnsi="Arial" w:cs="Arial"/>
          <w:sz w:val="24"/>
          <w:szCs w:val="24"/>
        </w:rPr>
        <w:t xml:space="preserve"> инфраструктуры поддержки,</w:t>
      </w:r>
      <w:r w:rsidR="0096605A" w:rsidRPr="0096605A">
        <w:rPr>
          <w:rFonts w:ascii="Arial" w:hAnsi="Arial" w:cs="Arial"/>
          <w:bCs/>
          <w:sz w:val="24"/>
          <w:szCs w:val="24"/>
        </w:rPr>
        <w:t xml:space="preserve"> от </w:t>
      </w:r>
      <w:r w:rsidR="0096605A" w:rsidRPr="0096605A">
        <w:rPr>
          <w:rFonts w:ascii="Arial" w:hAnsi="Arial" w:cs="Arial"/>
          <w:spacing w:val="2"/>
          <w:sz w:val="24"/>
          <w:szCs w:val="24"/>
        </w:rPr>
        <w:t xml:space="preserve">муниципальных унитарных предприятий, муниципальных учреждений, владеющих муниципальным имуществом на праве хозяйственного ведения или оперативного </w:t>
      </w:r>
      <w:proofErr w:type="gramStart"/>
      <w:r w:rsidR="0096605A" w:rsidRPr="0096605A">
        <w:rPr>
          <w:rFonts w:ascii="Arial" w:hAnsi="Arial" w:cs="Arial"/>
          <w:spacing w:val="2"/>
          <w:sz w:val="24"/>
          <w:szCs w:val="24"/>
        </w:rPr>
        <w:t xml:space="preserve">управления, </w:t>
      </w:r>
      <w:r w:rsidR="00C517C9" w:rsidRPr="0096605A">
        <w:rPr>
          <w:rFonts w:ascii="Arial" w:hAnsi="Arial" w:cs="Arial"/>
          <w:sz w:val="24"/>
          <w:szCs w:val="24"/>
        </w:rPr>
        <w:t xml:space="preserve"> а</w:t>
      </w:r>
      <w:proofErr w:type="gramEnd"/>
      <w:r w:rsidR="00C517C9" w:rsidRPr="0096605A">
        <w:rPr>
          <w:rFonts w:ascii="Arial" w:hAnsi="Arial" w:cs="Arial"/>
          <w:sz w:val="24"/>
          <w:szCs w:val="24"/>
        </w:rPr>
        <w:t xml:space="preserve"> также</w:t>
      </w:r>
      <w:r w:rsidR="0096605A" w:rsidRPr="0096605A">
        <w:rPr>
          <w:rFonts w:ascii="Arial" w:hAnsi="Arial" w:cs="Arial"/>
          <w:sz w:val="24"/>
          <w:szCs w:val="24"/>
        </w:rPr>
        <w:t xml:space="preserve"> Совета предпринимателей</w:t>
      </w:r>
      <w:r w:rsidR="00AE26F5">
        <w:rPr>
          <w:rFonts w:ascii="Arial" w:hAnsi="Arial" w:cs="Arial"/>
          <w:sz w:val="24"/>
          <w:szCs w:val="24"/>
        </w:rPr>
        <w:t>;</w:t>
      </w:r>
    </w:p>
    <w:p w:rsidR="00F3264B" w:rsidRPr="00096DF4" w:rsidRDefault="005F72E3" w:rsidP="0096605A">
      <w:pPr>
        <w:spacing w:after="0" w:line="276" w:lineRule="auto"/>
        <w:ind w:firstLine="708"/>
        <w:jc w:val="both"/>
        <w:rPr>
          <w:rFonts w:ascii="Arial" w:hAnsi="Arial" w:cs="Arial"/>
          <w:sz w:val="24"/>
          <w:szCs w:val="24"/>
        </w:rPr>
      </w:pPr>
      <w:r w:rsidRPr="00096DF4">
        <w:rPr>
          <w:rFonts w:ascii="Arial" w:hAnsi="Arial" w:cs="Arial"/>
          <w:sz w:val="24"/>
          <w:szCs w:val="24"/>
        </w:rPr>
        <w:t>3)</w:t>
      </w:r>
      <w:r w:rsidR="00AE26F5">
        <w:rPr>
          <w:rFonts w:ascii="Arial" w:hAnsi="Arial" w:cs="Arial"/>
          <w:sz w:val="24"/>
          <w:szCs w:val="24"/>
        </w:rPr>
        <w:t xml:space="preserve"> в</w:t>
      </w:r>
      <w:r w:rsidR="00F3264B" w:rsidRPr="00096DF4">
        <w:rPr>
          <w:rFonts w:ascii="Arial" w:hAnsi="Arial" w:cs="Arial"/>
          <w:sz w:val="24"/>
          <w:szCs w:val="24"/>
        </w:rPr>
        <w:t xml:space="preserve">заимодействие с некоммерческими организациями, выражающими интересы субъектов </w:t>
      </w:r>
      <w:r w:rsidR="00DF565D" w:rsidRPr="00096DF4">
        <w:rPr>
          <w:rFonts w:ascii="Arial" w:hAnsi="Arial" w:cs="Arial"/>
          <w:sz w:val="24"/>
          <w:szCs w:val="24"/>
        </w:rPr>
        <w:t>МСП</w:t>
      </w:r>
      <w:r w:rsidR="00F3264B" w:rsidRPr="00096DF4">
        <w:rPr>
          <w:rFonts w:ascii="Arial" w:hAnsi="Arial" w:cs="Arial"/>
          <w:sz w:val="24"/>
          <w:szCs w:val="24"/>
        </w:rPr>
        <w:t>, институтами развития в сфере малого и среднего предпринимательства в ходе формирования и дополнения Перечня.</w:t>
      </w:r>
    </w:p>
    <w:p w:rsidR="004D5129" w:rsidRDefault="004D5129" w:rsidP="00096DF4">
      <w:pPr>
        <w:autoSpaceDE w:val="0"/>
        <w:autoSpaceDN w:val="0"/>
        <w:adjustRightInd w:val="0"/>
        <w:spacing w:after="0" w:line="276" w:lineRule="auto"/>
        <w:ind w:firstLine="709"/>
        <w:jc w:val="both"/>
        <w:rPr>
          <w:rFonts w:ascii="Arial" w:hAnsi="Arial" w:cs="Arial"/>
          <w:sz w:val="24"/>
          <w:szCs w:val="24"/>
        </w:rPr>
      </w:pPr>
    </w:p>
    <w:p w:rsidR="00E13B32" w:rsidRDefault="00E13B32" w:rsidP="00096DF4">
      <w:pPr>
        <w:autoSpaceDE w:val="0"/>
        <w:autoSpaceDN w:val="0"/>
        <w:adjustRightInd w:val="0"/>
        <w:spacing w:after="0" w:line="276" w:lineRule="auto"/>
        <w:ind w:firstLine="709"/>
        <w:jc w:val="both"/>
        <w:rPr>
          <w:rFonts w:ascii="Arial" w:hAnsi="Arial" w:cs="Arial"/>
          <w:sz w:val="24"/>
          <w:szCs w:val="24"/>
        </w:rPr>
      </w:pPr>
    </w:p>
    <w:p w:rsidR="00E13B32" w:rsidRPr="00096DF4" w:rsidRDefault="00E13B32" w:rsidP="00096DF4">
      <w:pPr>
        <w:autoSpaceDE w:val="0"/>
        <w:autoSpaceDN w:val="0"/>
        <w:adjustRightInd w:val="0"/>
        <w:spacing w:after="0" w:line="276" w:lineRule="auto"/>
        <w:ind w:firstLine="709"/>
        <w:jc w:val="both"/>
        <w:rPr>
          <w:rFonts w:ascii="Arial" w:hAnsi="Arial" w:cs="Arial"/>
          <w:sz w:val="24"/>
          <w:szCs w:val="24"/>
        </w:rPr>
      </w:pPr>
    </w:p>
    <w:p w:rsidR="00E13B32" w:rsidRDefault="005F72E3" w:rsidP="00E13B32">
      <w:pPr>
        <w:spacing w:after="0" w:line="276" w:lineRule="auto"/>
        <w:jc w:val="center"/>
        <w:rPr>
          <w:rFonts w:ascii="Arial" w:hAnsi="Arial" w:cs="Arial"/>
          <w:b/>
          <w:sz w:val="24"/>
          <w:szCs w:val="24"/>
        </w:rPr>
      </w:pPr>
      <w:r w:rsidRPr="00A02B2C">
        <w:rPr>
          <w:rFonts w:ascii="Arial" w:hAnsi="Arial" w:cs="Arial"/>
          <w:b/>
          <w:sz w:val="24"/>
          <w:szCs w:val="24"/>
          <w:lang w:val="en-US"/>
        </w:rPr>
        <w:lastRenderedPageBreak/>
        <w:t>III</w:t>
      </w:r>
      <w:r w:rsidRPr="00A02B2C">
        <w:rPr>
          <w:rFonts w:ascii="Arial" w:hAnsi="Arial" w:cs="Arial"/>
          <w:b/>
          <w:sz w:val="24"/>
          <w:szCs w:val="24"/>
        </w:rPr>
        <w:t xml:space="preserve">. </w:t>
      </w:r>
      <w:r w:rsidR="00F3264B" w:rsidRPr="00A02B2C">
        <w:rPr>
          <w:rFonts w:ascii="Arial" w:hAnsi="Arial" w:cs="Arial"/>
          <w:b/>
          <w:sz w:val="24"/>
          <w:szCs w:val="24"/>
        </w:rPr>
        <w:t>Формирование, ведение Пер</w:t>
      </w:r>
      <w:r w:rsidR="001D5421" w:rsidRPr="00A02B2C">
        <w:rPr>
          <w:rFonts w:ascii="Arial" w:hAnsi="Arial" w:cs="Arial"/>
          <w:b/>
          <w:sz w:val="24"/>
          <w:szCs w:val="24"/>
        </w:rPr>
        <w:t>ечня, внесение изменений в Перечень (</w:t>
      </w:r>
      <w:r w:rsidR="00F3264B" w:rsidRPr="00A02B2C">
        <w:rPr>
          <w:rFonts w:ascii="Arial" w:hAnsi="Arial" w:cs="Arial"/>
          <w:b/>
          <w:sz w:val="24"/>
          <w:szCs w:val="24"/>
        </w:rPr>
        <w:t>в том числе ежегодное дополнение</w:t>
      </w:r>
      <w:r w:rsidR="001D5421" w:rsidRPr="00A02B2C">
        <w:rPr>
          <w:rFonts w:ascii="Arial" w:hAnsi="Arial" w:cs="Arial"/>
          <w:b/>
          <w:sz w:val="24"/>
          <w:szCs w:val="24"/>
        </w:rPr>
        <w:t>)</w:t>
      </w:r>
    </w:p>
    <w:p w:rsidR="00E13B32" w:rsidRDefault="00E13B32" w:rsidP="00E13B32">
      <w:pPr>
        <w:spacing w:after="0" w:line="276" w:lineRule="auto"/>
        <w:jc w:val="center"/>
        <w:rPr>
          <w:rFonts w:ascii="Arial" w:hAnsi="Arial" w:cs="Arial"/>
          <w:b/>
          <w:sz w:val="24"/>
          <w:szCs w:val="24"/>
        </w:rPr>
      </w:pPr>
    </w:p>
    <w:p w:rsidR="00342961" w:rsidRPr="00096DF4" w:rsidRDefault="000105DF" w:rsidP="00E13B32">
      <w:pPr>
        <w:spacing w:after="0" w:line="276" w:lineRule="auto"/>
        <w:ind w:firstLine="708"/>
        <w:jc w:val="both"/>
        <w:rPr>
          <w:rFonts w:ascii="Arial" w:hAnsi="Arial" w:cs="Arial"/>
          <w:sz w:val="24"/>
          <w:szCs w:val="24"/>
        </w:rPr>
      </w:pPr>
      <w:r>
        <w:rPr>
          <w:rFonts w:ascii="Arial" w:hAnsi="Arial" w:cs="Arial"/>
          <w:sz w:val="24"/>
          <w:szCs w:val="24"/>
        </w:rPr>
        <w:t>3.1</w:t>
      </w:r>
      <w:r w:rsidR="000D5DC8" w:rsidRPr="00096DF4">
        <w:rPr>
          <w:rFonts w:ascii="Arial" w:hAnsi="Arial" w:cs="Arial"/>
          <w:sz w:val="24"/>
          <w:szCs w:val="24"/>
        </w:rPr>
        <w:t>.</w:t>
      </w:r>
      <w:r w:rsidR="005F72E3" w:rsidRPr="00096DF4">
        <w:rPr>
          <w:rFonts w:ascii="Arial" w:hAnsi="Arial" w:cs="Arial"/>
          <w:sz w:val="24"/>
          <w:szCs w:val="24"/>
        </w:rPr>
        <w:t xml:space="preserve"> </w:t>
      </w:r>
      <w:r w:rsidR="00342961" w:rsidRPr="00096DF4">
        <w:rPr>
          <w:rFonts w:ascii="Arial" w:hAnsi="Arial" w:cs="Arial"/>
          <w:sz w:val="24"/>
          <w:szCs w:val="24"/>
        </w:rPr>
        <w:t>Формирование</w:t>
      </w:r>
      <w:r w:rsidR="005F72E3" w:rsidRPr="00096DF4">
        <w:rPr>
          <w:rFonts w:ascii="Arial" w:hAnsi="Arial" w:cs="Arial"/>
          <w:sz w:val="24"/>
          <w:szCs w:val="24"/>
        </w:rPr>
        <w:t xml:space="preserve"> Перечня</w:t>
      </w:r>
      <w:r w:rsidR="00342961" w:rsidRPr="00096DF4">
        <w:rPr>
          <w:rFonts w:ascii="Arial" w:hAnsi="Arial" w:cs="Arial"/>
          <w:sz w:val="24"/>
          <w:szCs w:val="24"/>
        </w:rPr>
        <w:t xml:space="preserve">, ведение </w:t>
      </w:r>
      <w:r w:rsidR="005F72E3" w:rsidRPr="00096DF4">
        <w:rPr>
          <w:rFonts w:ascii="Arial" w:hAnsi="Arial" w:cs="Arial"/>
          <w:sz w:val="24"/>
          <w:szCs w:val="24"/>
        </w:rPr>
        <w:t xml:space="preserve">Перечня </w:t>
      </w:r>
      <w:r w:rsidR="00342961" w:rsidRPr="00096DF4">
        <w:rPr>
          <w:rFonts w:ascii="Arial" w:hAnsi="Arial" w:cs="Arial"/>
          <w:sz w:val="24"/>
          <w:szCs w:val="24"/>
        </w:rPr>
        <w:t xml:space="preserve">(в том числе ежегодное дополнение), обязательное опубликование Перечня осуществляется </w:t>
      </w:r>
      <w:r w:rsidR="00B836CF" w:rsidRPr="00096DF4">
        <w:rPr>
          <w:rFonts w:ascii="Arial" w:hAnsi="Arial" w:cs="Arial"/>
          <w:sz w:val="24"/>
          <w:szCs w:val="24"/>
        </w:rPr>
        <w:t xml:space="preserve">администрацией городского округа </w:t>
      </w:r>
      <w:r w:rsidR="00342961" w:rsidRPr="00096DF4">
        <w:rPr>
          <w:rFonts w:ascii="Arial" w:hAnsi="Arial" w:cs="Arial"/>
          <w:sz w:val="24"/>
          <w:szCs w:val="24"/>
        </w:rPr>
        <w:t xml:space="preserve">(далее – </w:t>
      </w:r>
      <w:r w:rsidR="00B836CF" w:rsidRPr="00096DF4">
        <w:rPr>
          <w:rFonts w:ascii="Arial" w:hAnsi="Arial" w:cs="Arial"/>
          <w:sz w:val="24"/>
          <w:szCs w:val="24"/>
        </w:rPr>
        <w:t>Администрация</w:t>
      </w:r>
      <w:r w:rsidR="00342961" w:rsidRPr="00096DF4">
        <w:rPr>
          <w:rFonts w:ascii="Arial" w:hAnsi="Arial" w:cs="Arial"/>
          <w:sz w:val="24"/>
          <w:szCs w:val="24"/>
        </w:rPr>
        <w:t>).</w:t>
      </w:r>
    </w:p>
    <w:p w:rsidR="00057296" w:rsidRPr="00096DF4" w:rsidRDefault="000105DF" w:rsidP="00096DF4">
      <w:pPr>
        <w:autoSpaceDE w:val="0"/>
        <w:autoSpaceDN w:val="0"/>
        <w:adjustRightInd w:val="0"/>
        <w:spacing w:after="0" w:line="276" w:lineRule="auto"/>
        <w:ind w:firstLine="709"/>
        <w:jc w:val="both"/>
        <w:rPr>
          <w:rFonts w:ascii="Arial" w:hAnsi="Arial" w:cs="Arial"/>
          <w:sz w:val="24"/>
          <w:szCs w:val="24"/>
        </w:rPr>
      </w:pPr>
      <w:bookmarkStart w:id="1" w:name="Par18"/>
      <w:bookmarkEnd w:id="1"/>
      <w:r>
        <w:rPr>
          <w:rFonts w:ascii="Arial" w:hAnsi="Arial" w:cs="Arial"/>
          <w:sz w:val="24"/>
          <w:szCs w:val="24"/>
        </w:rPr>
        <w:t>3.2</w:t>
      </w:r>
      <w:r w:rsidR="00057296" w:rsidRPr="00096DF4">
        <w:rPr>
          <w:rFonts w:ascii="Arial" w:hAnsi="Arial" w:cs="Arial"/>
          <w:sz w:val="24"/>
          <w:szCs w:val="24"/>
        </w:rPr>
        <w:t xml:space="preserve">. </w:t>
      </w:r>
      <w:r w:rsidR="00B53997" w:rsidRPr="00096DF4">
        <w:rPr>
          <w:rFonts w:ascii="Arial" w:hAnsi="Arial" w:cs="Arial"/>
          <w:sz w:val="24"/>
          <w:szCs w:val="24"/>
        </w:rPr>
        <w:t xml:space="preserve">Внесение </w:t>
      </w:r>
      <w:r w:rsidR="00342961" w:rsidRPr="00096DF4">
        <w:rPr>
          <w:rFonts w:ascii="Arial" w:hAnsi="Arial" w:cs="Arial"/>
          <w:sz w:val="24"/>
          <w:szCs w:val="24"/>
        </w:rPr>
        <w:t xml:space="preserve">изменений в </w:t>
      </w:r>
      <w:r w:rsidR="00B53997" w:rsidRPr="00096DF4">
        <w:rPr>
          <w:rFonts w:ascii="Arial" w:hAnsi="Arial" w:cs="Arial"/>
          <w:sz w:val="24"/>
          <w:szCs w:val="24"/>
        </w:rPr>
        <w:t>Перечень</w:t>
      </w:r>
      <w:r w:rsidR="00342961" w:rsidRPr="00096DF4">
        <w:rPr>
          <w:rFonts w:ascii="Arial" w:hAnsi="Arial" w:cs="Arial"/>
          <w:sz w:val="24"/>
          <w:szCs w:val="24"/>
        </w:rPr>
        <w:t xml:space="preserve">, </w:t>
      </w:r>
      <w:r w:rsidR="00B53997" w:rsidRPr="00096DF4">
        <w:rPr>
          <w:rFonts w:ascii="Arial" w:hAnsi="Arial" w:cs="Arial"/>
          <w:sz w:val="24"/>
          <w:szCs w:val="24"/>
        </w:rPr>
        <w:t xml:space="preserve">а также исключение сведений об имуществе из Перечня осуществляется </w:t>
      </w:r>
      <w:r w:rsidR="00B836CF" w:rsidRPr="00096DF4">
        <w:rPr>
          <w:rFonts w:ascii="Arial" w:hAnsi="Arial" w:cs="Arial"/>
          <w:sz w:val="24"/>
          <w:szCs w:val="24"/>
        </w:rPr>
        <w:t xml:space="preserve">постановлением Администрации </w:t>
      </w:r>
      <w:r w:rsidR="00B53997" w:rsidRPr="00096DF4">
        <w:rPr>
          <w:rFonts w:ascii="Arial" w:hAnsi="Arial" w:cs="Arial"/>
          <w:sz w:val="24"/>
          <w:szCs w:val="24"/>
        </w:rPr>
        <w:t>по е</w:t>
      </w:r>
      <w:r w:rsidR="00B836CF" w:rsidRPr="00096DF4">
        <w:rPr>
          <w:rFonts w:ascii="Arial" w:hAnsi="Arial" w:cs="Arial"/>
          <w:sz w:val="24"/>
          <w:szCs w:val="24"/>
        </w:rPr>
        <w:t>е</w:t>
      </w:r>
      <w:r w:rsidR="00B53997" w:rsidRPr="00096DF4">
        <w:rPr>
          <w:rFonts w:ascii="Arial" w:hAnsi="Arial" w:cs="Arial"/>
          <w:sz w:val="24"/>
          <w:szCs w:val="24"/>
        </w:rPr>
        <w:t xml:space="preserve"> инициативе и (или) на основ</w:t>
      </w:r>
      <w:r w:rsidR="0087099A" w:rsidRPr="00096DF4">
        <w:rPr>
          <w:rFonts w:ascii="Arial" w:hAnsi="Arial" w:cs="Arial"/>
          <w:sz w:val="24"/>
          <w:szCs w:val="24"/>
        </w:rPr>
        <w:t>ании</w:t>
      </w:r>
      <w:r w:rsidR="00B53997" w:rsidRPr="00096DF4">
        <w:rPr>
          <w:rFonts w:ascii="Arial" w:hAnsi="Arial" w:cs="Arial"/>
          <w:sz w:val="24"/>
          <w:szCs w:val="24"/>
        </w:rPr>
        <w:t xml:space="preserve"> </w:t>
      </w:r>
      <w:r w:rsidR="00342961" w:rsidRPr="00096DF4">
        <w:rPr>
          <w:rFonts w:ascii="Arial" w:hAnsi="Arial" w:cs="Arial"/>
          <w:sz w:val="24"/>
          <w:szCs w:val="24"/>
        </w:rPr>
        <w:t xml:space="preserve">предложений, поступивших от субъектов МСП и </w:t>
      </w:r>
      <w:r w:rsidR="004A7EC8">
        <w:rPr>
          <w:rFonts w:ascii="Arial" w:hAnsi="Arial" w:cs="Arial"/>
          <w:sz w:val="24"/>
          <w:szCs w:val="24"/>
        </w:rPr>
        <w:t>О</w:t>
      </w:r>
      <w:r w:rsidR="00342961" w:rsidRPr="00096DF4">
        <w:rPr>
          <w:rFonts w:ascii="Arial" w:hAnsi="Arial" w:cs="Arial"/>
          <w:sz w:val="24"/>
          <w:szCs w:val="24"/>
        </w:rPr>
        <w:t>рганизаций инфраструктуры поддержки</w:t>
      </w:r>
      <w:r w:rsidR="00342961" w:rsidRPr="0096605A">
        <w:rPr>
          <w:rFonts w:ascii="Arial" w:hAnsi="Arial" w:cs="Arial"/>
          <w:sz w:val="24"/>
          <w:szCs w:val="24"/>
        </w:rPr>
        <w:t xml:space="preserve">, центральных исполнительных органов государственной власти Московской области, а также </w:t>
      </w:r>
      <w:r w:rsidR="0096605A" w:rsidRPr="0096605A">
        <w:rPr>
          <w:rFonts w:ascii="Arial" w:hAnsi="Arial" w:cs="Arial"/>
          <w:sz w:val="24"/>
          <w:szCs w:val="24"/>
        </w:rPr>
        <w:t>Совета предпринимателей</w:t>
      </w:r>
      <w:r w:rsidR="00342961" w:rsidRPr="0096605A">
        <w:rPr>
          <w:rFonts w:ascii="Arial" w:hAnsi="Arial" w:cs="Arial"/>
          <w:sz w:val="24"/>
          <w:szCs w:val="24"/>
        </w:rPr>
        <w:t>.</w:t>
      </w:r>
    </w:p>
    <w:p w:rsidR="00057296" w:rsidRPr="00096DF4" w:rsidRDefault="000105DF"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3.3</w:t>
      </w:r>
      <w:r w:rsidR="00057296" w:rsidRPr="00096DF4">
        <w:rPr>
          <w:rFonts w:ascii="Arial" w:hAnsi="Arial" w:cs="Arial"/>
          <w:sz w:val="24"/>
          <w:szCs w:val="24"/>
        </w:rPr>
        <w:t xml:space="preserve">. </w:t>
      </w:r>
      <w:r w:rsidR="000D40F0" w:rsidRPr="00096DF4">
        <w:rPr>
          <w:rFonts w:ascii="Arial" w:hAnsi="Arial" w:cs="Arial"/>
          <w:sz w:val="24"/>
          <w:szCs w:val="24"/>
        </w:rPr>
        <w:t>В</w:t>
      </w:r>
      <w:r w:rsidR="00F3264B" w:rsidRPr="00096DF4">
        <w:rPr>
          <w:rFonts w:ascii="Arial" w:hAnsi="Arial" w:cs="Arial"/>
          <w:sz w:val="24"/>
          <w:szCs w:val="24"/>
        </w:rPr>
        <w:t>едение Перечня осуществляется</w:t>
      </w:r>
      <w:r w:rsidR="00F30C9E" w:rsidRPr="00096DF4">
        <w:rPr>
          <w:rFonts w:ascii="Arial" w:hAnsi="Arial" w:cs="Arial"/>
          <w:sz w:val="24"/>
          <w:szCs w:val="24"/>
        </w:rPr>
        <w:t xml:space="preserve"> </w:t>
      </w:r>
      <w:r w:rsidR="00B836CF" w:rsidRPr="00096DF4">
        <w:rPr>
          <w:rFonts w:ascii="Arial" w:hAnsi="Arial" w:cs="Arial"/>
          <w:sz w:val="24"/>
          <w:szCs w:val="24"/>
        </w:rPr>
        <w:t>Администрацией</w:t>
      </w:r>
      <w:r w:rsidR="00F30C9E" w:rsidRPr="00096DF4">
        <w:rPr>
          <w:rFonts w:ascii="Arial" w:hAnsi="Arial" w:cs="Arial"/>
          <w:sz w:val="24"/>
          <w:szCs w:val="24"/>
        </w:rPr>
        <w:t xml:space="preserve"> </w:t>
      </w:r>
      <w:r w:rsidR="00FD5424">
        <w:rPr>
          <w:rFonts w:ascii="Arial" w:hAnsi="Arial" w:cs="Arial"/>
          <w:sz w:val="24"/>
          <w:szCs w:val="24"/>
        </w:rPr>
        <w:t>в электронной форме.</w:t>
      </w:r>
      <w:r w:rsidR="00F3264B" w:rsidRPr="00096DF4">
        <w:rPr>
          <w:rFonts w:ascii="Arial" w:hAnsi="Arial" w:cs="Arial"/>
          <w:sz w:val="24"/>
          <w:szCs w:val="24"/>
        </w:rPr>
        <w:t xml:space="preserve"> </w:t>
      </w:r>
      <w:r w:rsidR="00B836CF" w:rsidRPr="00096DF4">
        <w:rPr>
          <w:rFonts w:ascii="Arial" w:hAnsi="Arial" w:cs="Arial"/>
          <w:sz w:val="24"/>
          <w:szCs w:val="24"/>
        </w:rPr>
        <w:t>Администрация</w:t>
      </w:r>
      <w:r w:rsidR="00F3264B" w:rsidRPr="00096DF4">
        <w:rPr>
          <w:rFonts w:ascii="Arial" w:hAnsi="Arial" w:cs="Arial"/>
          <w:sz w:val="24"/>
          <w:szCs w:val="24"/>
        </w:rPr>
        <w:t xml:space="preserve"> отвечает за достоверность содержащихся в Перечне сведений.</w:t>
      </w:r>
    </w:p>
    <w:p w:rsidR="00F3264B" w:rsidRPr="00096DF4" w:rsidRDefault="000105DF"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3.4</w:t>
      </w:r>
      <w:r w:rsidR="00057296" w:rsidRPr="00096DF4">
        <w:rPr>
          <w:rFonts w:ascii="Arial" w:hAnsi="Arial" w:cs="Arial"/>
          <w:sz w:val="24"/>
          <w:szCs w:val="24"/>
        </w:rPr>
        <w:t xml:space="preserve">. </w:t>
      </w:r>
      <w:r w:rsidR="000D40F0" w:rsidRPr="00096DF4">
        <w:rPr>
          <w:rFonts w:ascii="Arial" w:hAnsi="Arial" w:cs="Arial"/>
          <w:sz w:val="24"/>
          <w:szCs w:val="24"/>
        </w:rPr>
        <w:t>В Перечень вносятся сведения о</w:t>
      </w:r>
      <w:r w:rsidR="00B836CF" w:rsidRPr="00096DF4">
        <w:rPr>
          <w:rFonts w:ascii="Arial" w:hAnsi="Arial" w:cs="Arial"/>
          <w:sz w:val="24"/>
          <w:szCs w:val="24"/>
        </w:rPr>
        <w:t xml:space="preserve"> муниципальном</w:t>
      </w:r>
      <w:r w:rsidR="000D40F0" w:rsidRPr="00096DF4">
        <w:rPr>
          <w:rFonts w:ascii="Arial" w:hAnsi="Arial" w:cs="Arial"/>
          <w:sz w:val="24"/>
          <w:szCs w:val="24"/>
        </w:rPr>
        <w:t xml:space="preserve"> </w:t>
      </w:r>
      <w:r w:rsidR="00F3264B" w:rsidRPr="00096DF4">
        <w:rPr>
          <w:rFonts w:ascii="Arial" w:hAnsi="Arial" w:cs="Arial"/>
          <w:sz w:val="24"/>
          <w:szCs w:val="24"/>
        </w:rPr>
        <w:t>имуществе, соответствующем следующим критериям:</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1) м</w:t>
      </w:r>
      <w:r w:rsidR="00B836CF" w:rsidRPr="00096DF4">
        <w:rPr>
          <w:rFonts w:ascii="Arial" w:hAnsi="Arial" w:cs="Arial"/>
          <w:sz w:val="24"/>
          <w:szCs w:val="24"/>
        </w:rPr>
        <w:t>униципальное и</w:t>
      </w:r>
      <w:r w:rsidR="00F3264B" w:rsidRPr="00096DF4">
        <w:rPr>
          <w:rFonts w:ascii="Arial" w:hAnsi="Arial" w:cs="Arial"/>
          <w:sz w:val="24"/>
          <w:szCs w:val="24"/>
        </w:rPr>
        <w:t xml:space="preserve">мущество свободно от прав третьих лиц </w:t>
      </w:r>
      <w:r w:rsidR="00F3264B" w:rsidRPr="00096DF4">
        <w:rPr>
          <w:rFonts w:ascii="Arial" w:hAnsi="Arial" w:cs="Arial"/>
          <w:bCs/>
          <w:sz w:val="24"/>
          <w:szCs w:val="24"/>
        </w:rPr>
        <w:t xml:space="preserve">(за исключением права хозяйственного ведения, права оперативного управления, а также имущественных прав субъектов </w:t>
      </w:r>
      <w:r w:rsidR="00DF565D" w:rsidRPr="00096DF4">
        <w:rPr>
          <w:rFonts w:ascii="Arial" w:hAnsi="Arial" w:cs="Arial"/>
          <w:bCs/>
          <w:sz w:val="24"/>
          <w:szCs w:val="24"/>
        </w:rPr>
        <w:t>МСП</w:t>
      </w:r>
      <w:r w:rsidR="00F3264B" w:rsidRPr="00096DF4">
        <w:rPr>
          <w:rFonts w:ascii="Arial" w:hAnsi="Arial" w:cs="Arial"/>
          <w:bCs/>
          <w:sz w:val="24"/>
          <w:szCs w:val="24"/>
        </w:rPr>
        <w:t>)</w:t>
      </w:r>
      <w:r w:rsidR="00F3264B" w:rsidRPr="00096DF4">
        <w:rPr>
          <w:rFonts w:ascii="Arial" w:hAnsi="Arial" w:cs="Arial"/>
          <w:sz w:val="24"/>
          <w:szCs w:val="24"/>
        </w:rPr>
        <w:t>;</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2) в</w:t>
      </w:r>
      <w:r w:rsidR="00B836CF" w:rsidRPr="00096DF4">
        <w:rPr>
          <w:rFonts w:ascii="Arial" w:hAnsi="Arial" w:cs="Arial"/>
          <w:sz w:val="24"/>
          <w:szCs w:val="24"/>
        </w:rPr>
        <w:t xml:space="preserve">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3) м</w:t>
      </w:r>
      <w:r w:rsidR="00B836CF" w:rsidRPr="00096DF4">
        <w:rPr>
          <w:rFonts w:ascii="Arial" w:hAnsi="Arial" w:cs="Arial"/>
          <w:sz w:val="24"/>
          <w:szCs w:val="24"/>
        </w:rPr>
        <w:t>униципальное и</w:t>
      </w:r>
      <w:r w:rsidR="00740C30" w:rsidRPr="00096DF4">
        <w:rPr>
          <w:rFonts w:ascii="Arial" w:hAnsi="Arial" w:cs="Arial"/>
          <w:sz w:val="24"/>
          <w:szCs w:val="24"/>
        </w:rPr>
        <w:t>м</w:t>
      </w:r>
      <w:r w:rsidR="00CC71C3" w:rsidRPr="00096DF4">
        <w:rPr>
          <w:rFonts w:ascii="Arial" w:hAnsi="Arial" w:cs="Arial"/>
          <w:sz w:val="24"/>
          <w:szCs w:val="24"/>
        </w:rPr>
        <w:t>ущество не ограничено в обороте;</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4) м</w:t>
      </w:r>
      <w:r w:rsidR="00B836CF" w:rsidRPr="00096DF4">
        <w:rPr>
          <w:rFonts w:ascii="Arial" w:hAnsi="Arial" w:cs="Arial"/>
          <w:sz w:val="24"/>
          <w:szCs w:val="24"/>
        </w:rPr>
        <w:t>униципальное и</w:t>
      </w:r>
      <w:r w:rsidR="00F3264B" w:rsidRPr="00096DF4">
        <w:rPr>
          <w:rFonts w:ascii="Arial" w:hAnsi="Arial" w:cs="Arial"/>
          <w:sz w:val="24"/>
          <w:szCs w:val="24"/>
        </w:rPr>
        <w:t>мущество не является о</w:t>
      </w:r>
      <w:r w:rsidRPr="00096DF4">
        <w:rPr>
          <w:rFonts w:ascii="Arial" w:hAnsi="Arial" w:cs="Arial"/>
          <w:sz w:val="24"/>
          <w:szCs w:val="24"/>
        </w:rPr>
        <w:t>бъектом религиозного назначения;</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5)</w:t>
      </w:r>
      <w:r w:rsidR="005321A9">
        <w:rPr>
          <w:rFonts w:ascii="Arial" w:hAnsi="Arial" w:cs="Arial"/>
          <w:sz w:val="24"/>
          <w:szCs w:val="24"/>
        </w:rPr>
        <w:t> </w:t>
      </w:r>
      <w:r w:rsidRPr="00096DF4">
        <w:rPr>
          <w:rFonts w:ascii="Arial" w:hAnsi="Arial" w:cs="Arial"/>
          <w:sz w:val="24"/>
          <w:szCs w:val="24"/>
        </w:rPr>
        <w:t>м</w:t>
      </w:r>
      <w:r w:rsidR="00B836CF" w:rsidRPr="00096DF4">
        <w:rPr>
          <w:rFonts w:ascii="Arial" w:hAnsi="Arial" w:cs="Arial"/>
          <w:sz w:val="24"/>
          <w:szCs w:val="24"/>
        </w:rPr>
        <w:t>униципальное и</w:t>
      </w:r>
      <w:r w:rsidR="00CC71C3" w:rsidRPr="00096DF4">
        <w:rPr>
          <w:rFonts w:ascii="Arial" w:hAnsi="Arial" w:cs="Arial"/>
          <w:sz w:val="24"/>
          <w:szCs w:val="24"/>
        </w:rPr>
        <w:t>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w:t>
      </w:r>
      <w:r w:rsidR="00CE198B" w:rsidRPr="00096DF4">
        <w:rPr>
          <w:rFonts w:ascii="Arial" w:hAnsi="Arial" w:cs="Arial"/>
          <w:sz w:val="24"/>
          <w:szCs w:val="24"/>
        </w:rPr>
        <w:t>одключен объект жилищного фонда;</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6) м</w:t>
      </w:r>
      <w:r w:rsidR="00B836CF" w:rsidRPr="00096DF4">
        <w:rPr>
          <w:rFonts w:ascii="Arial" w:hAnsi="Arial" w:cs="Arial"/>
          <w:sz w:val="24"/>
          <w:szCs w:val="24"/>
        </w:rPr>
        <w:t>униципальное и</w:t>
      </w:r>
      <w:r w:rsidR="00CE198B" w:rsidRPr="00096DF4">
        <w:rPr>
          <w:rFonts w:ascii="Arial" w:hAnsi="Arial" w:cs="Arial"/>
          <w:sz w:val="24"/>
          <w:szCs w:val="24"/>
        </w:rPr>
        <w:t xml:space="preserve">мущество не включено в прогнозный план приватизации имущества, находящегося в собственности </w:t>
      </w:r>
      <w:r w:rsidR="006457D8" w:rsidRPr="00096DF4">
        <w:rPr>
          <w:rFonts w:ascii="Arial" w:hAnsi="Arial" w:cs="Arial"/>
          <w:sz w:val="24"/>
          <w:szCs w:val="24"/>
        </w:rPr>
        <w:t>городского округа</w:t>
      </w:r>
      <w:r w:rsidR="00CE198B" w:rsidRPr="00096DF4">
        <w:rPr>
          <w:rFonts w:ascii="Arial" w:hAnsi="Arial" w:cs="Arial"/>
          <w:sz w:val="24"/>
          <w:szCs w:val="24"/>
        </w:rPr>
        <w:t xml:space="preserve"> </w:t>
      </w:r>
      <w:r w:rsidR="00843B0B">
        <w:rPr>
          <w:rFonts w:ascii="Arial" w:hAnsi="Arial" w:cs="Arial"/>
          <w:sz w:val="24"/>
          <w:szCs w:val="24"/>
        </w:rPr>
        <w:t xml:space="preserve">Долгопрудный </w:t>
      </w:r>
      <w:r w:rsidR="00CE198B" w:rsidRPr="00096DF4">
        <w:rPr>
          <w:rFonts w:ascii="Arial" w:hAnsi="Arial" w:cs="Arial"/>
          <w:sz w:val="24"/>
          <w:szCs w:val="24"/>
        </w:rPr>
        <w:t>на соответствующий год;</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7) м</w:t>
      </w:r>
      <w:r w:rsidR="00C778E5" w:rsidRPr="00096DF4">
        <w:rPr>
          <w:rFonts w:ascii="Arial" w:hAnsi="Arial" w:cs="Arial"/>
          <w:sz w:val="24"/>
          <w:szCs w:val="24"/>
        </w:rPr>
        <w:t>униципальное имущество ранее выставлялось на торги, при этом последние признаны несостоявшимися по причине отсутствия заявок;</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8) м</w:t>
      </w:r>
      <w:r w:rsidR="00C778E5" w:rsidRPr="00096DF4">
        <w:rPr>
          <w:rFonts w:ascii="Arial" w:hAnsi="Arial" w:cs="Arial"/>
          <w:sz w:val="24"/>
          <w:szCs w:val="24"/>
        </w:rPr>
        <w:t>униципальное имущество находится в неудовлетворительном состоянии с процентом износа более 80%;</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9)</w:t>
      </w:r>
      <w:r w:rsidR="005321A9">
        <w:rPr>
          <w:rFonts w:ascii="Arial" w:hAnsi="Arial" w:cs="Arial"/>
          <w:sz w:val="24"/>
          <w:szCs w:val="24"/>
        </w:rPr>
        <w:t> </w:t>
      </w:r>
      <w:r w:rsidRPr="00096DF4">
        <w:rPr>
          <w:rFonts w:ascii="Arial" w:hAnsi="Arial" w:cs="Arial"/>
          <w:sz w:val="24"/>
          <w:szCs w:val="24"/>
        </w:rPr>
        <w:t>м</w:t>
      </w:r>
      <w:r w:rsidR="00C778E5" w:rsidRPr="00096DF4">
        <w:rPr>
          <w:rFonts w:ascii="Arial" w:hAnsi="Arial" w:cs="Arial"/>
          <w:sz w:val="24"/>
          <w:szCs w:val="24"/>
        </w:rPr>
        <w:t xml:space="preserve">униципальное имущество требует проведения ремонтных, восстановительных работ; </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10) м</w:t>
      </w:r>
      <w:r w:rsidR="00C778E5" w:rsidRPr="00096DF4">
        <w:rPr>
          <w:rFonts w:ascii="Arial" w:hAnsi="Arial" w:cs="Arial"/>
          <w:sz w:val="24"/>
          <w:szCs w:val="24"/>
        </w:rPr>
        <w:t>униципальное имущество не обременено правами третьих лиц более шести месяцев;</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 xml:space="preserve">11) </w:t>
      </w:r>
      <w:r w:rsidR="005321A9">
        <w:rPr>
          <w:rFonts w:ascii="Arial" w:hAnsi="Arial" w:cs="Arial"/>
          <w:sz w:val="24"/>
          <w:szCs w:val="24"/>
        </w:rPr>
        <w:t>з</w:t>
      </w:r>
      <w:r w:rsidRPr="00096DF4">
        <w:rPr>
          <w:rFonts w:ascii="Arial" w:hAnsi="Arial" w:cs="Arial"/>
          <w:sz w:val="24"/>
          <w:szCs w:val="24"/>
        </w:rPr>
        <w:t>е</w:t>
      </w:r>
      <w:r w:rsidR="00F3264B" w:rsidRPr="00096DF4">
        <w:rPr>
          <w:rFonts w:ascii="Arial" w:hAnsi="Arial" w:cs="Arial"/>
          <w:sz w:val="24"/>
          <w:szCs w:val="24"/>
        </w:rPr>
        <w:t xml:space="preserve">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12) з</w:t>
      </w:r>
      <w:r w:rsidR="007576C9" w:rsidRPr="00096DF4">
        <w:rPr>
          <w:rFonts w:ascii="Arial" w:hAnsi="Arial" w:cs="Arial"/>
          <w:sz w:val="24"/>
          <w:szCs w:val="24"/>
        </w:rPr>
        <w:t>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rsidR="00B53997"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lastRenderedPageBreak/>
        <w:t>13) в</w:t>
      </w:r>
      <w:r w:rsidR="00E548C1" w:rsidRPr="00096DF4">
        <w:rPr>
          <w:rFonts w:ascii="Arial" w:hAnsi="Arial" w:cs="Arial"/>
          <w:sz w:val="24"/>
          <w:szCs w:val="24"/>
        </w:rPr>
        <w:t xml:space="preserve"> отношении </w:t>
      </w:r>
      <w:r w:rsidR="00C778E5" w:rsidRPr="00096DF4">
        <w:rPr>
          <w:rFonts w:ascii="Arial" w:hAnsi="Arial" w:cs="Arial"/>
          <w:sz w:val="24"/>
          <w:szCs w:val="24"/>
        </w:rPr>
        <w:t xml:space="preserve">муниципального </w:t>
      </w:r>
      <w:r w:rsidR="00E548C1" w:rsidRPr="00096DF4">
        <w:rPr>
          <w:rFonts w:ascii="Arial" w:hAnsi="Arial" w:cs="Arial"/>
          <w:sz w:val="24"/>
          <w:szCs w:val="24"/>
        </w:rPr>
        <w:t xml:space="preserve">имущества, закрепленного на праве хозяйственного ведения или оперативного управления за </w:t>
      </w:r>
      <w:r w:rsidR="00C778E5" w:rsidRPr="00096DF4">
        <w:rPr>
          <w:rFonts w:ascii="Arial" w:hAnsi="Arial" w:cs="Arial"/>
          <w:sz w:val="24"/>
          <w:szCs w:val="24"/>
        </w:rPr>
        <w:t xml:space="preserve">муниципальным </w:t>
      </w:r>
      <w:r w:rsidR="00E548C1" w:rsidRPr="00096DF4">
        <w:rPr>
          <w:rFonts w:ascii="Arial" w:hAnsi="Arial" w:cs="Arial"/>
          <w:sz w:val="24"/>
          <w:szCs w:val="24"/>
        </w:rPr>
        <w:t>унитарным предприятием</w:t>
      </w:r>
      <w:r w:rsidR="0096605A">
        <w:rPr>
          <w:rFonts w:ascii="Arial" w:hAnsi="Arial" w:cs="Arial"/>
          <w:sz w:val="24"/>
          <w:szCs w:val="24"/>
        </w:rPr>
        <w:t xml:space="preserve"> или </w:t>
      </w:r>
      <w:r w:rsidR="00E548C1" w:rsidRPr="00096DF4">
        <w:rPr>
          <w:rFonts w:ascii="Arial" w:hAnsi="Arial" w:cs="Arial"/>
          <w:sz w:val="24"/>
          <w:szCs w:val="24"/>
        </w:rPr>
        <w:t xml:space="preserve">за </w:t>
      </w:r>
      <w:proofErr w:type="gramStart"/>
      <w:r w:rsidR="00C778E5" w:rsidRPr="00096DF4">
        <w:rPr>
          <w:rFonts w:ascii="Arial" w:hAnsi="Arial" w:cs="Arial"/>
          <w:sz w:val="24"/>
          <w:szCs w:val="24"/>
        </w:rPr>
        <w:t xml:space="preserve">муниципальным </w:t>
      </w:r>
      <w:r w:rsidR="00E548C1" w:rsidRPr="00096DF4">
        <w:rPr>
          <w:rFonts w:ascii="Arial" w:hAnsi="Arial" w:cs="Arial"/>
          <w:sz w:val="24"/>
          <w:szCs w:val="24"/>
        </w:rPr>
        <w:t xml:space="preserve"> учреждением</w:t>
      </w:r>
      <w:proofErr w:type="gramEnd"/>
      <w:r w:rsidR="00E548C1" w:rsidRPr="00096DF4">
        <w:rPr>
          <w:rFonts w:ascii="Arial" w:hAnsi="Arial" w:cs="Arial"/>
          <w:sz w:val="24"/>
          <w:szCs w:val="24"/>
        </w:rPr>
        <w:t xml:space="preserve">, представлено предложение такого предприятия или учреждения о включении соответствующего </w:t>
      </w:r>
      <w:r w:rsidR="00C778E5" w:rsidRPr="00096DF4">
        <w:rPr>
          <w:rFonts w:ascii="Arial" w:hAnsi="Arial" w:cs="Arial"/>
          <w:sz w:val="24"/>
          <w:szCs w:val="24"/>
        </w:rPr>
        <w:t xml:space="preserve">муниципального </w:t>
      </w:r>
      <w:r w:rsidR="00E548C1" w:rsidRPr="00096DF4">
        <w:rPr>
          <w:rFonts w:ascii="Arial" w:hAnsi="Arial" w:cs="Arial"/>
          <w:sz w:val="24"/>
          <w:szCs w:val="24"/>
        </w:rPr>
        <w:t>имущества в перечень</w:t>
      </w:r>
      <w:r w:rsidR="0087099A" w:rsidRPr="00096DF4">
        <w:rPr>
          <w:rFonts w:ascii="Arial" w:hAnsi="Arial" w:cs="Arial"/>
          <w:sz w:val="24"/>
          <w:szCs w:val="24"/>
        </w:rPr>
        <w:t>.</w:t>
      </w:r>
    </w:p>
    <w:p w:rsidR="00057296" w:rsidRPr="00096DF4" w:rsidRDefault="000105DF"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3.5</w:t>
      </w:r>
      <w:r w:rsidR="00057296" w:rsidRPr="00096DF4">
        <w:rPr>
          <w:rFonts w:ascii="Arial" w:hAnsi="Arial" w:cs="Arial"/>
          <w:sz w:val="24"/>
          <w:szCs w:val="24"/>
        </w:rPr>
        <w:t>. Р</w:t>
      </w:r>
      <w:r w:rsidR="00F3264B" w:rsidRPr="00096DF4">
        <w:rPr>
          <w:rFonts w:ascii="Arial" w:hAnsi="Arial" w:cs="Arial"/>
          <w:sz w:val="24"/>
          <w:szCs w:val="24"/>
        </w:rPr>
        <w:t xml:space="preserve">ассмотрение </w:t>
      </w:r>
      <w:r w:rsidR="00C778E5" w:rsidRPr="00096DF4">
        <w:rPr>
          <w:rFonts w:ascii="Arial" w:hAnsi="Arial" w:cs="Arial"/>
          <w:sz w:val="24"/>
          <w:szCs w:val="24"/>
        </w:rPr>
        <w:t xml:space="preserve">Администрацией </w:t>
      </w:r>
      <w:r w:rsidR="00F3264B" w:rsidRPr="00096DF4">
        <w:rPr>
          <w:rFonts w:ascii="Arial" w:hAnsi="Arial" w:cs="Arial"/>
          <w:sz w:val="24"/>
          <w:szCs w:val="24"/>
        </w:rPr>
        <w:t xml:space="preserve">предложений, поступивших от </w:t>
      </w:r>
      <w:r w:rsidR="004A7EC8">
        <w:rPr>
          <w:rFonts w:ascii="Arial" w:hAnsi="Arial" w:cs="Arial"/>
          <w:sz w:val="24"/>
          <w:szCs w:val="24"/>
        </w:rPr>
        <w:t>субъектов МСП</w:t>
      </w:r>
      <w:r>
        <w:rPr>
          <w:rFonts w:ascii="Arial" w:hAnsi="Arial" w:cs="Arial"/>
          <w:sz w:val="24"/>
          <w:szCs w:val="24"/>
        </w:rPr>
        <w:t>,</w:t>
      </w:r>
      <w:r w:rsidR="004A7EC8">
        <w:rPr>
          <w:rFonts w:ascii="Arial" w:hAnsi="Arial" w:cs="Arial"/>
          <w:sz w:val="24"/>
          <w:szCs w:val="24"/>
        </w:rPr>
        <w:t xml:space="preserve"> О</w:t>
      </w:r>
      <w:r w:rsidR="00A7443F" w:rsidRPr="00096DF4">
        <w:rPr>
          <w:rFonts w:ascii="Arial" w:hAnsi="Arial" w:cs="Arial"/>
          <w:sz w:val="24"/>
          <w:szCs w:val="24"/>
        </w:rPr>
        <w:t>рганизаций инфраструктуры поддержки, центральных исполнительных органов государственной власти Московской области</w:t>
      </w:r>
      <w:r w:rsidR="00F3264B" w:rsidRPr="00096DF4">
        <w:rPr>
          <w:rFonts w:ascii="Arial" w:hAnsi="Arial" w:cs="Arial"/>
          <w:sz w:val="24"/>
          <w:szCs w:val="24"/>
        </w:rPr>
        <w:t xml:space="preserve">, </w:t>
      </w:r>
      <w:r w:rsidR="0096605A">
        <w:rPr>
          <w:rFonts w:ascii="Arial" w:hAnsi="Arial" w:cs="Arial"/>
          <w:sz w:val="24"/>
          <w:szCs w:val="24"/>
        </w:rPr>
        <w:t xml:space="preserve">а также </w:t>
      </w:r>
      <w:r w:rsidRPr="00096DF4">
        <w:rPr>
          <w:rFonts w:ascii="Arial" w:hAnsi="Arial" w:cs="Arial"/>
          <w:sz w:val="24"/>
          <w:szCs w:val="24"/>
        </w:rPr>
        <w:t>муниципальны</w:t>
      </w:r>
      <w:r>
        <w:rPr>
          <w:rFonts w:ascii="Arial" w:hAnsi="Arial" w:cs="Arial"/>
          <w:sz w:val="24"/>
          <w:szCs w:val="24"/>
        </w:rPr>
        <w:t>х</w:t>
      </w:r>
      <w:r w:rsidRPr="00096DF4">
        <w:rPr>
          <w:rFonts w:ascii="Arial" w:hAnsi="Arial" w:cs="Arial"/>
          <w:sz w:val="24"/>
          <w:szCs w:val="24"/>
        </w:rPr>
        <w:t xml:space="preserve"> </w:t>
      </w:r>
      <w:r>
        <w:rPr>
          <w:rFonts w:ascii="Arial" w:hAnsi="Arial" w:cs="Arial"/>
          <w:sz w:val="24"/>
          <w:szCs w:val="24"/>
        </w:rPr>
        <w:t xml:space="preserve">унитарных предприятий или </w:t>
      </w:r>
      <w:proofErr w:type="gramStart"/>
      <w:r>
        <w:rPr>
          <w:rFonts w:ascii="Arial" w:hAnsi="Arial" w:cs="Arial"/>
          <w:sz w:val="24"/>
          <w:szCs w:val="24"/>
        </w:rPr>
        <w:t>муниципальных</w:t>
      </w:r>
      <w:r w:rsidRPr="00096DF4">
        <w:rPr>
          <w:rFonts w:ascii="Arial" w:hAnsi="Arial" w:cs="Arial"/>
          <w:sz w:val="24"/>
          <w:szCs w:val="24"/>
        </w:rPr>
        <w:t xml:space="preserve"> </w:t>
      </w:r>
      <w:r>
        <w:rPr>
          <w:rFonts w:ascii="Arial" w:hAnsi="Arial" w:cs="Arial"/>
          <w:sz w:val="24"/>
          <w:szCs w:val="24"/>
        </w:rPr>
        <w:t xml:space="preserve"> учреждений</w:t>
      </w:r>
      <w:proofErr w:type="gramEnd"/>
      <w:r>
        <w:rPr>
          <w:rFonts w:ascii="Arial" w:hAnsi="Arial" w:cs="Arial"/>
          <w:sz w:val="24"/>
          <w:szCs w:val="24"/>
        </w:rPr>
        <w:t xml:space="preserve"> </w:t>
      </w:r>
      <w:r w:rsidR="00F3264B" w:rsidRPr="00096DF4">
        <w:rPr>
          <w:rFonts w:ascii="Arial" w:hAnsi="Arial" w:cs="Arial"/>
          <w:sz w:val="24"/>
          <w:szCs w:val="24"/>
        </w:rPr>
        <w:t>осуществляется в тече</w:t>
      </w:r>
      <w:r w:rsidR="00BA0E20" w:rsidRPr="00096DF4">
        <w:rPr>
          <w:rFonts w:ascii="Arial" w:hAnsi="Arial" w:cs="Arial"/>
          <w:sz w:val="24"/>
          <w:szCs w:val="24"/>
        </w:rPr>
        <w:t xml:space="preserve">ние </w:t>
      </w:r>
      <w:r w:rsidR="00A7443F" w:rsidRPr="00096DF4">
        <w:rPr>
          <w:rFonts w:ascii="Arial" w:hAnsi="Arial" w:cs="Arial"/>
          <w:sz w:val="24"/>
          <w:szCs w:val="24"/>
        </w:rPr>
        <w:t>7</w:t>
      </w:r>
      <w:r w:rsidR="00F3264B" w:rsidRPr="00096DF4">
        <w:rPr>
          <w:rFonts w:ascii="Arial" w:hAnsi="Arial" w:cs="Arial"/>
          <w:sz w:val="24"/>
          <w:szCs w:val="24"/>
        </w:rPr>
        <w:t xml:space="preserve"> календарных дней со дня их поступления. По результатам расс</w:t>
      </w:r>
      <w:r w:rsidR="000D0261" w:rsidRPr="00096DF4">
        <w:rPr>
          <w:rFonts w:ascii="Arial" w:hAnsi="Arial" w:cs="Arial"/>
          <w:sz w:val="24"/>
          <w:szCs w:val="24"/>
        </w:rPr>
        <w:t xml:space="preserve">мотрения указанных предложений </w:t>
      </w:r>
      <w:proofErr w:type="gramStart"/>
      <w:r w:rsidR="00C778E5" w:rsidRPr="00096DF4">
        <w:rPr>
          <w:rFonts w:ascii="Arial" w:hAnsi="Arial" w:cs="Arial"/>
          <w:sz w:val="24"/>
          <w:szCs w:val="24"/>
        </w:rPr>
        <w:t xml:space="preserve">Администрацией </w:t>
      </w:r>
      <w:r w:rsidR="00F3264B" w:rsidRPr="00096DF4">
        <w:rPr>
          <w:rFonts w:ascii="Arial" w:hAnsi="Arial" w:cs="Arial"/>
          <w:sz w:val="24"/>
          <w:szCs w:val="24"/>
        </w:rPr>
        <w:t xml:space="preserve"> принимается</w:t>
      </w:r>
      <w:proofErr w:type="gramEnd"/>
      <w:r w:rsidR="00F3264B" w:rsidRPr="00096DF4">
        <w:rPr>
          <w:rFonts w:ascii="Arial" w:hAnsi="Arial" w:cs="Arial"/>
          <w:sz w:val="24"/>
          <w:szCs w:val="24"/>
        </w:rPr>
        <w:t xml:space="preserve"> одно</w:t>
      </w:r>
      <w:r w:rsidR="00A7443F" w:rsidRPr="00096DF4">
        <w:rPr>
          <w:rFonts w:ascii="Arial" w:hAnsi="Arial" w:cs="Arial"/>
          <w:sz w:val="24"/>
          <w:szCs w:val="24"/>
        </w:rPr>
        <w:t xml:space="preserve"> </w:t>
      </w:r>
      <w:r w:rsidR="00F3264B" w:rsidRPr="00096DF4">
        <w:rPr>
          <w:rFonts w:ascii="Arial" w:hAnsi="Arial" w:cs="Arial"/>
          <w:sz w:val="24"/>
          <w:szCs w:val="24"/>
        </w:rPr>
        <w:t>из следующих решений:</w:t>
      </w:r>
      <w:bookmarkStart w:id="2" w:name="Par5"/>
      <w:bookmarkEnd w:id="2"/>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1</w:t>
      </w:r>
      <w:r w:rsidR="0058091D" w:rsidRPr="00096DF4">
        <w:rPr>
          <w:rFonts w:ascii="Arial" w:hAnsi="Arial" w:cs="Arial"/>
          <w:sz w:val="24"/>
          <w:szCs w:val="24"/>
        </w:rPr>
        <w:t>) о</w:t>
      </w:r>
      <w:r w:rsidR="00BA0E20" w:rsidRPr="00096DF4">
        <w:rPr>
          <w:rFonts w:ascii="Arial" w:hAnsi="Arial" w:cs="Arial"/>
          <w:sz w:val="24"/>
          <w:szCs w:val="24"/>
        </w:rPr>
        <w:t xml:space="preserve"> вынесении предложения на заседание </w:t>
      </w:r>
      <w:r w:rsidR="000105DF">
        <w:rPr>
          <w:rFonts w:ascii="Arial" w:hAnsi="Arial" w:cs="Arial"/>
          <w:sz w:val="24"/>
          <w:szCs w:val="24"/>
        </w:rPr>
        <w:t>Совета предпринимателей</w:t>
      </w:r>
      <w:r w:rsidR="00843B0B">
        <w:rPr>
          <w:rFonts w:ascii="Arial" w:hAnsi="Arial" w:cs="Arial"/>
          <w:sz w:val="24"/>
          <w:szCs w:val="24"/>
        </w:rPr>
        <w:t xml:space="preserve"> - с направлением письма, подписанного заместителем главы администрации, курирующим данное направление деятельности (либо лицом его замещающим), в Совет предпринимателей</w:t>
      </w:r>
      <w:r w:rsidR="00F3264B" w:rsidRPr="00096DF4">
        <w:rPr>
          <w:rFonts w:ascii="Arial" w:hAnsi="Arial" w:cs="Arial"/>
          <w:sz w:val="24"/>
          <w:szCs w:val="24"/>
        </w:rPr>
        <w:t>;</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2</w:t>
      </w:r>
      <w:r w:rsidR="0058091D" w:rsidRPr="00096DF4">
        <w:rPr>
          <w:rFonts w:ascii="Arial" w:hAnsi="Arial" w:cs="Arial"/>
          <w:sz w:val="24"/>
          <w:szCs w:val="24"/>
        </w:rPr>
        <w:t>)</w:t>
      </w:r>
      <w:bookmarkStart w:id="3" w:name="Par6"/>
      <w:bookmarkEnd w:id="3"/>
      <w:r w:rsidR="0058091D" w:rsidRPr="00096DF4">
        <w:rPr>
          <w:rFonts w:ascii="Arial" w:hAnsi="Arial" w:cs="Arial"/>
          <w:sz w:val="24"/>
          <w:szCs w:val="24"/>
        </w:rPr>
        <w:t xml:space="preserve"> о</w:t>
      </w:r>
      <w:r w:rsidR="00F3264B" w:rsidRPr="00096DF4">
        <w:rPr>
          <w:rFonts w:ascii="Arial" w:hAnsi="Arial" w:cs="Arial"/>
          <w:sz w:val="24"/>
          <w:szCs w:val="24"/>
        </w:rPr>
        <w:t xml:space="preserve">б отказе в учете предложений </w:t>
      </w:r>
      <w:r w:rsidR="00843B0B">
        <w:rPr>
          <w:rFonts w:ascii="Arial" w:hAnsi="Arial" w:cs="Arial"/>
          <w:sz w:val="24"/>
          <w:szCs w:val="24"/>
        </w:rPr>
        <w:t xml:space="preserve">- </w:t>
      </w:r>
      <w:r w:rsidR="00F3264B" w:rsidRPr="00096DF4">
        <w:rPr>
          <w:rFonts w:ascii="Arial" w:hAnsi="Arial" w:cs="Arial"/>
          <w:sz w:val="24"/>
          <w:szCs w:val="24"/>
        </w:rPr>
        <w:t>с направлением лицу, представившему предложение, мотивированного ответа</w:t>
      </w:r>
      <w:r w:rsidR="00843B0B">
        <w:rPr>
          <w:rFonts w:ascii="Arial" w:hAnsi="Arial" w:cs="Arial"/>
          <w:sz w:val="24"/>
          <w:szCs w:val="24"/>
        </w:rPr>
        <w:t xml:space="preserve">, подписанного заместителем главы администрации, курирующим данное направление деятельности (либо лицом его замещающим), </w:t>
      </w:r>
      <w:r w:rsidR="00F3264B" w:rsidRPr="00096DF4">
        <w:rPr>
          <w:rFonts w:ascii="Arial" w:hAnsi="Arial" w:cs="Arial"/>
          <w:sz w:val="24"/>
          <w:szCs w:val="24"/>
        </w:rPr>
        <w:t>о невозможности включения сведений о</w:t>
      </w:r>
      <w:r w:rsidR="00C778E5" w:rsidRPr="00096DF4">
        <w:rPr>
          <w:rFonts w:ascii="Arial" w:hAnsi="Arial" w:cs="Arial"/>
          <w:sz w:val="24"/>
          <w:szCs w:val="24"/>
        </w:rPr>
        <w:t xml:space="preserve"> муниципальном </w:t>
      </w:r>
      <w:r w:rsidR="00F3264B" w:rsidRPr="00096DF4">
        <w:rPr>
          <w:rFonts w:ascii="Arial" w:hAnsi="Arial" w:cs="Arial"/>
          <w:sz w:val="24"/>
          <w:szCs w:val="24"/>
        </w:rPr>
        <w:t>имуществе в Перечень.</w:t>
      </w:r>
    </w:p>
    <w:p w:rsidR="00057296" w:rsidRPr="00096DF4" w:rsidRDefault="000105DF"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3.6</w:t>
      </w:r>
      <w:r w:rsidR="00057296" w:rsidRPr="00096DF4">
        <w:rPr>
          <w:rFonts w:ascii="Arial" w:hAnsi="Arial" w:cs="Arial"/>
          <w:sz w:val="24"/>
          <w:szCs w:val="24"/>
        </w:rPr>
        <w:t xml:space="preserve">. </w:t>
      </w:r>
      <w:r w:rsidR="00C778E5" w:rsidRPr="00096DF4">
        <w:rPr>
          <w:rFonts w:ascii="Arial" w:hAnsi="Arial" w:cs="Arial"/>
          <w:sz w:val="24"/>
          <w:szCs w:val="24"/>
        </w:rPr>
        <w:t>Администрация</w:t>
      </w:r>
      <w:r w:rsidR="00A83FAE" w:rsidRPr="00096DF4">
        <w:rPr>
          <w:rFonts w:ascii="Arial" w:hAnsi="Arial" w:cs="Arial"/>
          <w:sz w:val="24"/>
          <w:szCs w:val="24"/>
        </w:rPr>
        <w:t xml:space="preserve"> исключает сведения о</w:t>
      </w:r>
      <w:r w:rsidR="00C778E5" w:rsidRPr="00096DF4">
        <w:rPr>
          <w:rFonts w:ascii="Arial" w:hAnsi="Arial" w:cs="Arial"/>
          <w:sz w:val="24"/>
          <w:szCs w:val="24"/>
        </w:rPr>
        <w:t xml:space="preserve"> муниципальном</w:t>
      </w:r>
      <w:r w:rsidR="00A83FAE" w:rsidRPr="00096DF4">
        <w:rPr>
          <w:rFonts w:ascii="Arial" w:hAnsi="Arial" w:cs="Arial"/>
          <w:sz w:val="24"/>
          <w:szCs w:val="24"/>
        </w:rPr>
        <w:t xml:space="preserve"> имуществе </w:t>
      </w:r>
      <w:r w:rsidR="00D90D60" w:rsidRPr="00096DF4">
        <w:rPr>
          <w:rFonts w:ascii="Arial" w:hAnsi="Arial" w:cs="Arial"/>
          <w:sz w:val="24"/>
          <w:szCs w:val="24"/>
        </w:rPr>
        <w:br/>
      </w:r>
      <w:r w:rsidR="00A83FAE" w:rsidRPr="00096DF4">
        <w:rPr>
          <w:rFonts w:ascii="Arial" w:hAnsi="Arial" w:cs="Arial"/>
          <w:sz w:val="24"/>
          <w:szCs w:val="24"/>
        </w:rPr>
        <w:t xml:space="preserve">из Перечня в </w:t>
      </w:r>
      <w:r w:rsidR="001419DC" w:rsidRPr="00096DF4">
        <w:rPr>
          <w:rFonts w:ascii="Arial" w:hAnsi="Arial" w:cs="Arial"/>
          <w:sz w:val="24"/>
          <w:szCs w:val="24"/>
        </w:rPr>
        <w:t xml:space="preserve">следующих случаях: </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1) в</w:t>
      </w:r>
      <w:r w:rsidR="00F3264B" w:rsidRPr="00096DF4">
        <w:rPr>
          <w:rFonts w:ascii="Arial" w:hAnsi="Arial" w:cs="Arial"/>
          <w:sz w:val="24"/>
          <w:szCs w:val="24"/>
        </w:rPr>
        <w:t xml:space="preserve"> отношении имущества в установленном законодательством Российской Федерации порядке принято решение о его использовании </w:t>
      </w:r>
      <w:r w:rsidR="002B3A1A" w:rsidRPr="00096DF4">
        <w:rPr>
          <w:rFonts w:ascii="Arial" w:hAnsi="Arial" w:cs="Arial"/>
          <w:sz w:val="24"/>
          <w:szCs w:val="24"/>
        </w:rPr>
        <w:br/>
      </w:r>
      <w:r w:rsidR="00F3264B" w:rsidRPr="00096DF4">
        <w:rPr>
          <w:rFonts w:ascii="Arial" w:hAnsi="Arial" w:cs="Arial"/>
          <w:sz w:val="24"/>
          <w:szCs w:val="24"/>
        </w:rPr>
        <w:t xml:space="preserve">для </w:t>
      </w:r>
      <w:r w:rsidR="00C778E5" w:rsidRPr="00096DF4">
        <w:rPr>
          <w:rFonts w:ascii="Arial" w:hAnsi="Arial" w:cs="Arial"/>
          <w:sz w:val="24"/>
          <w:szCs w:val="24"/>
        </w:rPr>
        <w:t xml:space="preserve">муниципальных </w:t>
      </w:r>
      <w:r w:rsidR="00F3264B" w:rsidRPr="00096DF4">
        <w:rPr>
          <w:rFonts w:ascii="Arial" w:hAnsi="Arial" w:cs="Arial"/>
          <w:sz w:val="24"/>
          <w:szCs w:val="24"/>
        </w:rPr>
        <w:t>нужд</w:t>
      </w:r>
      <w:r w:rsidR="00A83FAE" w:rsidRPr="00096DF4">
        <w:rPr>
          <w:rFonts w:ascii="Arial" w:hAnsi="Arial" w:cs="Arial"/>
          <w:sz w:val="24"/>
          <w:szCs w:val="24"/>
        </w:rPr>
        <w:t xml:space="preserve"> либо для иных целей</w:t>
      </w:r>
      <w:r w:rsidR="001419DC" w:rsidRPr="00096DF4">
        <w:rPr>
          <w:rFonts w:ascii="Arial" w:hAnsi="Arial" w:cs="Arial"/>
          <w:sz w:val="24"/>
          <w:szCs w:val="24"/>
        </w:rPr>
        <w:t xml:space="preserve"> с указанием </w:t>
      </w:r>
      <w:r w:rsidR="00AD2358" w:rsidRPr="00096DF4">
        <w:rPr>
          <w:rFonts w:ascii="Arial" w:hAnsi="Arial" w:cs="Arial"/>
          <w:sz w:val="24"/>
          <w:szCs w:val="24"/>
        </w:rPr>
        <w:t>реквизитов</w:t>
      </w:r>
      <w:r w:rsidR="00F3264B" w:rsidRPr="00096DF4">
        <w:rPr>
          <w:rFonts w:ascii="Arial" w:hAnsi="Arial" w:cs="Arial"/>
          <w:sz w:val="24"/>
          <w:szCs w:val="24"/>
        </w:rPr>
        <w:t xml:space="preserve"> соответствующего решения;</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2) п</w:t>
      </w:r>
      <w:r w:rsidR="00F3264B" w:rsidRPr="00096DF4">
        <w:rPr>
          <w:rFonts w:ascii="Arial" w:hAnsi="Arial" w:cs="Arial"/>
          <w:sz w:val="24"/>
          <w:szCs w:val="24"/>
        </w:rPr>
        <w:t xml:space="preserve">раво собственности </w:t>
      </w:r>
      <w:r w:rsidR="00C778E5" w:rsidRPr="00096DF4">
        <w:rPr>
          <w:rFonts w:ascii="Arial" w:hAnsi="Arial" w:cs="Arial"/>
          <w:sz w:val="24"/>
          <w:szCs w:val="24"/>
        </w:rPr>
        <w:t xml:space="preserve">городского округа </w:t>
      </w:r>
      <w:r w:rsidR="004A7EC8">
        <w:rPr>
          <w:rFonts w:ascii="Arial" w:hAnsi="Arial" w:cs="Arial"/>
          <w:sz w:val="24"/>
          <w:szCs w:val="24"/>
        </w:rPr>
        <w:t>Долгопрудный Московской</w:t>
      </w:r>
      <w:r w:rsidR="00C778E5" w:rsidRPr="00096DF4">
        <w:rPr>
          <w:rFonts w:ascii="Arial" w:hAnsi="Arial" w:cs="Arial"/>
          <w:sz w:val="24"/>
          <w:szCs w:val="24"/>
        </w:rPr>
        <w:t xml:space="preserve"> </w:t>
      </w:r>
      <w:r w:rsidR="008F7B82" w:rsidRPr="00096DF4">
        <w:rPr>
          <w:rFonts w:ascii="Arial" w:hAnsi="Arial" w:cs="Arial"/>
          <w:sz w:val="24"/>
          <w:szCs w:val="24"/>
        </w:rPr>
        <w:t xml:space="preserve">области </w:t>
      </w:r>
      <w:r w:rsidR="00F3264B" w:rsidRPr="00096DF4">
        <w:rPr>
          <w:rFonts w:ascii="Arial" w:hAnsi="Arial" w:cs="Arial"/>
          <w:sz w:val="24"/>
          <w:szCs w:val="24"/>
        </w:rPr>
        <w:t xml:space="preserve">на </w:t>
      </w:r>
      <w:r w:rsidR="00C778E5" w:rsidRPr="00096DF4">
        <w:rPr>
          <w:rFonts w:ascii="Arial" w:hAnsi="Arial" w:cs="Arial"/>
          <w:sz w:val="24"/>
          <w:szCs w:val="24"/>
        </w:rPr>
        <w:t xml:space="preserve">муниципальное </w:t>
      </w:r>
      <w:r w:rsidR="00F3264B" w:rsidRPr="00096DF4">
        <w:rPr>
          <w:rFonts w:ascii="Arial" w:hAnsi="Arial" w:cs="Arial"/>
          <w:sz w:val="24"/>
          <w:szCs w:val="24"/>
        </w:rPr>
        <w:t xml:space="preserve">имущество прекращено </w:t>
      </w:r>
      <w:r w:rsidR="00AD2358" w:rsidRPr="00096DF4">
        <w:rPr>
          <w:rFonts w:ascii="Arial" w:hAnsi="Arial" w:cs="Arial"/>
          <w:sz w:val="24"/>
          <w:szCs w:val="24"/>
        </w:rPr>
        <w:t>на осно</w:t>
      </w:r>
      <w:r w:rsidR="00C778E5" w:rsidRPr="00096DF4">
        <w:rPr>
          <w:rFonts w:ascii="Arial" w:hAnsi="Arial" w:cs="Arial"/>
          <w:sz w:val="24"/>
          <w:szCs w:val="24"/>
        </w:rPr>
        <w:t>в</w:t>
      </w:r>
      <w:r w:rsidR="00AD2358" w:rsidRPr="00096DF4">
        <w:rPr>
          <w:rFonts w:ascii="Arial" w:hAnsi="Arial" w:cs="Arial"/>
          <w:sz w:val="24"/>
          <w:szCs w:val="24"/>
        </w:rPr>
        <w:t>ании вступившего законную силу решения</w:t>
      </w:r>
      <w:r w:rsidR="00F3264B" w:rsidRPr="00096DF4">
        <w:rPr>
          <w:rFonts w:ascii="Arial" w:hAnsi="Arial" w:cs="Arial"/>
          <w:sz w:val="24"/>
          <w:szCs w:val="24"/>
        </w:rPr>
        <w:t xml:space="preserve"> суда или в ином установленном </w:t>
      </w:r>
      <w:r w:rsidR="00CB5BFF" w:rsidRPr="00096DF4">
        <w:rPr>
          <w:rFonts w:ascii="Arial" w:hAnsi="Arial" w:cs="Arial"/>
          <w:sz w:val="24"/>
          <w:szCs w:val="24"/>
        </w:rPr>
        <w:t>законодательством Российской Федерации</w:t>
      </w:r>
      <w:r w:rsidR="00F3264B" w:rsidRPr="00096DF4">
        <w:rPr>
          <w:rFonts w:ascii="Arial" w:hAnsi="Arial" w:cs="Arial"/>
          <w:sz w:val="24"/>
          <w:szCs w:val="24"/>
        </w:rPr>
        <w:t xml:space="preserve"> порядке;</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3) м</w:t>
      </w:r>
      <w:r w:rsidR="00C778E5" w:rsidRPr="00096DF4">
        <w:rPr>
          <w:rFonts w:ascii="Arial" w:hAnsi="Arial" w:cs="Arial"/>
          <w:sz w:val="24"/>
          <w:szCs w:val="24"/>
        </w:rPr>
        <w:t>униципальное и</w:t>
      </w:r>
      <w:r w:rsidR="002D6914" w:rsidRPr="00096DF4">
        <w:rPr>
          <w:rFonts w:ascii="Arial" w:hAnsi="Arial" w:cs="Arial"/>
          <w:sz w:val="24"/>
          <w:szCs w:val="24"/>
        </w:rPr>
        <w:t xml:space="preserve">мущество не соответствует критериям, установленным </w:t>
      </w:r>
      <w:r w:rsidR="00FD5424">
        <w:rPr>
          <w:rFonts w:ascii="Arial" w:hAnsi="Arial" w:cs="Arial"/>
          <w:sz w:val="24"/>
          <w:szCs w:val="24"/>
        </w:rPr>
        <w:t xml:space="preserve">пунктом </w:t>
      </w:r>
      <w:hyperlink r:id="rId14" w:history="1">
        <w:r w:rsidR="000105DF">
          <w:rPr>
            <w:rFonts w:ascii="Arial" w:hAnsi="Arial" w:cs="Arial"/>
            <w:sz w:val="24"/>
            <w:szCs w:val="24"/>
          </w:rPr>
          <w:t>3.4</w:t>
        </w:r>
      </w:hyperlink>
      <w:r w:rsidR="000105DF">
        <w:rPr>
          <w:rFonts w:ascii="Arial" w:hAnsi="Arial" w:cs="Arial"/>
          <w:sz w:val="24"/>
          <w:szCs w:val="24"/>
        </w:rPr>
        <w:t xml:space="preserve">  настоящего Порядка</w:t>
      </w:r>
      <w:r w:rsidR="002D6914" w:rsidRPr="00096DF4">
        <w:rPr>
          <w:rFonts w:ascii="Arial" w:hAnsi="Arial" w:cs="Arial"/>
          <w:sz w:val="24"/>
          <w:szCs w:val="24"/>
        </w:rPr>
        <w:t>;</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4) п</w:t>
      </w:r>
      <w:r w:rsidR="00F3264B" w:rsidRPr="00096DF4">
        <w:rPr>
          <w:rFonts w:ascii="Arial" w:hAnsi="Arial" w:cs="Arial"/>
          <w:sz w:val="24"/>
          <w:szCs w:val="24"/>
        </w:rPr>
        <w:t>рекращен</w:t>
      </w:r>
      <w:r w:rsidR="00554C3F" w:rsidRPr="00096DF4">
        <w:rPr>
          <w:rFonts w:ascii="Arial" w:hAnsi="Arial" w:cs="Arial"/>
          <w:sz w:val="24"/>
          <w:szCs w:val="24"/>
        </w:rPr>
        <w:t>о</w:t>
      </w:r>
      <w:r w:rsidR="00F3264B" w:rsidRPr="00096DF4">
        <w:rPr>
          <w:rFonts w:ascii="Arial" w:hAnsi="Arial" w:cs="Arial"/>
          <w:sz w:val="24"/>
          <w:szCs w:val="24"/>
        </w:rPr>
        <w:t xml:space="preserve"> существовани</w:t>
      </w:r>
      <w:r w:rsidR="00554C3F" w:rsidRPr="00096DF4">
        <w:rPr>
          <w:rFonts w:ascii="Arial" w:hAnsi="Arial" w:cs="Arial"/>
          <w:sz w:val="24"/>
          <w:szCs w:val="24"/>
        </w:rPr>
        <w:t>е</w:t>
      </w:r>
      <w:r w:rsidR="00F3264B" w:rsidRPr="00096DF4">
        <w:rPr>
          <w:rFonts w:ascii="Arial" w:hAnsi="Arial" w:cs="Arial"/>
          <w:sz w:val="24"/>
          <w:szCs w:val="24"/>
        </w:rPr>
        <w:t xml:space="preserve"> </w:t>
      </w:r>
      <w:r w:rsidR="00C778E5" w:rsidRPr="00096DF4">
        <w:rPr>
          <w:rFonts w:ascii="Arial" w:hAnsi="Arial" w:cs="Arial"/>
          <w:sz w:val="24"/>
          <w:szCs w:val="24"/>
        </w:rPr>
        <w:t xml:space="preserve">муниципального </w:t>
      </w:r>
      <w:r w:rsidR="00F3264B" w:rsidRPr="00096DF4">
        <w:rPr>
          <w:rFonts w:ascii="Arial" w:hAnsi="Arial" w:cs="Arial"/>
          <w:sz w:val="24"/>
          <w:szCs w:val="24"/>
        </w:rPr>
        <w:t>имущества в результате его гибели или уничтожения;</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5) м</w:t>
      </w:r>
      <w:r w:rsidR="00C778E5" w:rsidRPr="00096DF4">
        <w:rPr>
          <w:rFonts w:ascii="Arial" w:hAnsi="Arial" w:cs="Arial"/>
          <w:sz w:val="24"/>
          <w:szCs w:val="24"/>
        </w:rPr>
        <w:t>униципальное и</w:t>
      </w:r>
      <w:r w:rsidR="00F3264B" w:rsidRPr="00096DF4">
        <w:rPr>
          <w:rFonts w:ascii="Arial" w:hAnsi="Arial" w:cs="Arial"/>
          <w:sz w:val="24"/>
          <w:szCs w:val="24"/>
        </w:rPr>
        <w:t xml:space="preserve">мущество приобретено его арендатором в собственность в соответствии с Федеральным законом от 22.07.2008 № 159-ФЗ </w:t>
      </w:r>
      <w:r w:rsidR="002B3A1A" w:rsidRPr="00096DF4">
        <w:rPr>
          <w:rFonts w:ascii="Arial" w:hAnsi="Arial" w:cs="Arial"/>
          <w:sz w:val="24"/>
          <w:szCs w:val="24"/>
        </w:rPr>
        <w:br/>
      </w:r>
      <w:r w:rsidR="002D6914" w:rsidRPr="00096DF4">
        <w:rPr>
          <w:rFonts w:ascii="Arial" w:hAnsi="Arial" w:cs="Arial"/>
          <w:sz w:val="24"/>
          <w:szCs w:val="24"/>
        </w:rPr>
        <w:t xml:space="preserve">«Об особенностях отчуждения недвижимого имущества, находящегося </w:t>
      </w:r>
      <w:r w:rsidR="00D90D60" w:rsidRPr="00096DF4">
        <w:rPr>
          <w:rFonts w:ascii="Arial" w:hAnsi="Arial" w:cs="Arial"/>
          <w:sz w:val="24"/>
          <w:szCs w:val="24"/>
        </w:rPr>
        <w:br/>
      </w:r>
      <w:r w:rsidR="002D6914" w:rsidRPr="00096DF4">
        <w:rPr>
          <w:rFonts w:ascii="Arial" w:hAnsi="Arial" w:cs="Arial"/>
          <w:sz w:val="24"/>
          <w:szCs w:val="24"/>
        </w:rPr>
        <w:t>в государственной</w:t>
      </w:r>
      <w:r w:rsidR="00C778E5" w:rsidRPr="00096DF4">
        <w:rPr>
          <w:rFonts w:ascii="Arial" w:hAnsi="Arial" w:cs="Arial"/>
          <w:sz w:val="24"/>
          <w:szCs w:val="24"/>
        </w:rPr>
        <w:t xml:space="preserve"> </w:t>
      </w:r>
      <w:r w:rsidR="002D6914" w:rsidRPr="00096DF4">
        <w:rPr>
          <w:rFonts w:ascii="Arial" w:hAnsi="Arial" w:cs="Arial"/>
          <w:sz w:val="24"/>
          <w:szCs w:val="24"/>
        </w:rPr>
        <w:t xml:space="preserve">или в муниципальной собственности и арендуемого субъектами малого и среднего предпринимательства, и о внесении изменений </w:t>
      </w:r>
      <w:r w:rsidR="002D6914" w:rsidRPr="00096DF4">
        <w:rPr>
          <w:rFonts w:ascii="Arial" w:hAnsi="Arial" w:cs="Arial"/>
          <w:sz w:val="24"/>
          <w:szCs w:val="24"/>
        </w:rPr>
        <w:br/>
        <w:t xml:space="preserve">в отдельные законодательные акты Российской Федерации» </w:t>
      </w:r>
      <w:r w:rsidR="00F3264B" w:rsidRPr="00096DF4">
        <w:rPr>
          <w:rFonts w:ascii="Arial" w:hAnsi="Arial" w:cs="Arial"/>
          <w:sz w:val="24"/>
          <w:szCs w:val="24"/>
        </w:rPr>
        <w:t>и в случаях, указанных в подпунктах 6, 8 и 9 пункта 2 статьи 39</w:t>
      </w:r>
      <w:r w:rsidR="002D6914" w:rsidRPr="00096DF4">
        <w:rPr>
          <w:rFonts w:ascii="Arial" w:hAnsi="Arial" w:cs="Arial"/>
          <w:sz w:val="24"/>
          <w:szCs w:val="24"/>
        </w:rPr>
        <w:t>.3</w:t>
      </w:r>
      <w:r w:rsidR="00F3264B" w:rsidRPr="00096DF4">
        <w:rPr>
          <w:rFonts w:ascii="Arial" w:hAnsi="Arial" w:cs="Arial"/>
          <w:sz w:val="24"/>
          <w:szCs w:val="24"/>
        </w:rPr>
        <w:t xml:space="preserve"> Земельно</w:t>
      </w:r>
      <w:r w:rsidR="00D90D60" w:rsidRPr="00096DF4">
        <w:rPr>
          <w:rFonts w:ascii="Arial" w:hAnsi="Arial" w:cs="Arial"/>
          <w:sz w:val="24"/>
          <w:szCs w:val="24"/>
        </w:rPr>
        <w:t>го кодекса Российской Федерации;</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6) х</w:t>
      </w:r>
      <w:r w:rsidR="00D90D60" w:rsidRPr="00096DF4">
        <w:rPr>
          <w:rFonts w:ascii="Arial" w:hAnsi="Arial" w:cs="Arial"/>
          <w:sz w:val="24"/>
          <w:szCs w:val="24"/>
        </w:rPr>
        <w:t>арактеристики</w:t>
      </w:r>
      <w:r w:rsidR="00C778E5" w:rsidRPr="00096DF4">
        <w:rPr>
          <w:rFonts w:ascii="Arial" w:hAnsi="Arial" w:cs="Arial"/>
          <w:sz w:val="24"/>
          <w:szCs w:val="24"/>
        </w:rPr>
        <w:t xml:space="preserve"> муниципального </w:t>
      </w:r>
      <w:r w:rsidR="00D90D60" w:rsidRPr="00096DF4">
        <w:rPr>
          <w:rFonts w:ascii="Arial" w:hAnsi="Arial" w:cs="Arial"/>
          <w:sz w:val="24"/>
          <w:szCs w:val="24"/>
        </w:rPr>
        <w:t xml:space="preserve">имущества изменились </w:t>
      </w:r>
      <w:r w:rsidR="00F3264B" w:rsidRPr="00096DF4">
        <w:rPr>
          <w:rFonts w:ascii="Arial" w:hAnsi="Arial" w:cs="Arial"/>
          <w:sz w:val="24"/>
          <w:szCs w:val="24"/>
        </w:rPr>
        <w:t xml:space="preserve">таким образом, что </w:t>
      </w:r>
      <w:r w:rsidR="00C778E5" w:rsidRPr="00096DF4">
        <w:rPr>
          <w:rFonts w:ascii="Arial" w:hAnsi="Arial" w:cs="Arial"/>
          <w:sz w:val="24"/>
          <w:szCs w:val="24"/>
        </w:rPr>
        <w:t xml:space="preserve">муниципальное </w:t>
      </w:r>
      <w:r w:rsidR="002B3A1A" w:rsidRPr="00096DF4">
        <w:rPr>
          <w:rFonts w:ascii="Arial" w:hAnsi="Arial" w:cs="Arial"/>
          <w:sz w:val="24"/>
          <w:szCs w:val="24"/>
        </w:rPr>
        <w:t xml:space="preserve">имущество </w:t>
      </w:r>
      <w:r w:rsidR="00F3264B" w:rsidRPr="00096DF4">
        <w:rPr>
          <w:rFonts w:ascii="Arial" w:hAnsi="Arial" w:cs="Arial"/>
          <w:sz w:val="24"/>
          <w:szCs w:val="24"/>
        </w:rPr>
        <w:t>стало непригодным для использования по целевому назначению, кроме случая, когда такое имущество пр</w:t>
      </w:r>
      <w:r w:rsidR="000105DF">
        <w:rPr>
          <w:rFonts w:ascii="Arial" w:hAnsi="Arial" w:cs="Arial"/>
          <w:sz w:val="24"/>
          <w:szCs w:val="24"/>
        </w:rPr>
        <w:t>едоставляется субъекту МСП или О</w:t>
      </w:r>
      <w:r w:rsidR="00F3264B" w:rsidRPr="00096DF4">
        <w:rPr>
          <w:rFonts w:ascii="Arial" w:hAnsi="Arial" w:cs="Arial"/>
          <w:sz w:val="24"/>
          <w:szCs w:val="24"/>
        </w:rPr>
        <w:t xml:space="preserve">рганизации инфраструктуры поддержки субъектов МСП на условиях, </w:t>
      </w:r>
      <w:r w:rsidR="00F3264B" w:rsidRPr="00096DF4">
        <w:rPr>
          <w:rFonts w:ascii="Arial" w:hAnsi="Arial" w:cs="Arial"/>
          <w:sz w:val="24"/>
          <w:szCs w:val="24"/>
        </w:rPr>
        <w:lastRenderedPageBreak/>
        <w:t xml:space="preserve">обеспечивающих проведение его капитального ремонта и </w:t>
      </w:r>
      <w:r w:rsidR="00A91AE1" w:rsidRPr="00096DF4">
        <w:rPr>
          <w:rFonts w:ascii="Arial" w:hAnsi="Arial" w:cs="Arial"/>
          <w:sz w:val="24"/>
          <w:szCs w:val="24"/>
        </w:rPr>
        <w:t>(или) реконструкции арендатором;</w:t>
      </w:r>
    </w:p>
    <w:p w:rsidR="00057296" w:rsidRPr="00096DF4" w:rsidRDefault="00057296" w:rsidP="00096DF4">
      <w:pPr>
        <w:autoSpaceDE w:val="0"/>
        <w:autoSpaceDN w:val="0"/>
        <w:adjustRightInd w:val="0"/>
        <w:spacing w:after="0" w:line="276" w:lineRule="auto"/>
        <w:ind w:firstLine="709"/>
        <w:jc w:val="both"/>
        <w:rPr>
          <w:rFonts w:ascii="Arial" w:hAnsi="Arial" w:cs="Arial"/>
          <w:sz w:val="24"/>
          <w:szCs w:val="24"/>
        </w:rPr>
      </w:pPr>
      <w:r w:rsidRPr="00096DF4">
        <w:rPr>
          <w:rFonts w:ascii="Arial" w:hAnsi="Arial" w:cs="Arial"/>
          <w:sz w:val="24"/>
          <w:szCs w:val="24"/>
        </w:rPr>
        <w:t>7) в</w:t>
      </w:r>
      <w:r w:rsidR="00A91AE1" w:rsidRPr="00096DF4">
        <w:rPr>
          <w:rFonts w:ascii="Arial" w:hAnsi="Arial" w:cs="Arial"/>
          <w:sz w:val="24"/>
          <w:szCs w:val="24"/>
        </w:rPr>
        <w:t xml:space="preserve"> течение 2 лет со дня включения сведений о</w:t>
      </w:r>
      <w:r w:rsidR="00C778E5" w:rsidRPr="00096DF4">
        <w:rPr>
          <w:rFonts w:ascii="Arial" w:hAnsi="Arial" w:cs="Arial"/>
          <w:sz w:val="24"/>
          <w:szCs w:val="24"/>
        </w:rPr>
        <w:t xml:space="preserve"> </w:t>
      </w:r>
      <w:proofErr w:type="gramStart"/>
      <w:r w:rsidR="00C778E5" w:rsidRPr="00096DF4">
        <w:rPr>
          <w:rFonts w:ascii="Arial" w:hAnsi="Arial" w:cs="Arial"/>
          <w:sz w:val="24"/>
          <w:szCs w:val="24"/>
        </w:rPr>
        <w:t xml:space="preserve">муниципальном </w:t>
      </w:r>
      <w:r w:rsidR="00A91AE1" w:rsidRPr="00096DF4">
        <w:rPr>
          <w:rFonts w:ascii="Arial" w:hAnsi="Arial" w:cs="Arial"/>
          <w:sz w:val="24"/>
          <w:szCs w:val="24"/>
        </w:rPr>
        <w:t xml:space="preserve"> имуществе</w:t>
      </w:r>
      <w:proofErr w:type="gramEnd"/>
      <w:r w:rsidR="00A91AE1" w:rsidRPr="00096DF4">
        <w:rPr>
          <w:rFonts w:ascii="Arial" w:hAnsi="Arial" w:cs="Arial"/>
          <w:sz w:val="24"/>
          <w:szCs w:val="24"/>
        </w:rPr>
        <w:t xml:space="preserve"> в Перечень в отношении такого </w:t>
      </w:r>
      <w:r w:rsidR="00C778E5" w:rsidRPr="00096DF4">
        <w:rPr>
          <w:rFonts w:ascii="Arial" w:hAnsi="Arial" w:cs="Arial"/>
          <w:sz w:val="24"/>
          <w:szCs w:val="24"/>
        </w:rPr>
        <w:t xml:space="preserve">муниципального </w:t>
      </w:r>
      <w:r w:rsidR="00A91AE1" w:rsidRPr="00096DF4">
        <w:rPr>
          <w:rFonts w:ascii="Arial" w:hAnsi="Arial" w:cs="Arial"/>
          <w:sz w:val="24"/>
          <w:szCs w:val="24"/>
        </w:rPr>
        <w:t xml:space="preserve">имущества от </w:t>
      </w:r>
      <w:r w:rsidR="00B24A7E">
        <w:rPr>
          <w:rFonts w:ascii="Arial" w:hAnsi="Arial" w:cs="Arial"/>
          <w:sz w:val="24"/>
          <w:szCs w:val="24"/>
        </w:rPr>
        <w:t>субъектов МСП или О</w:t>
      </w:r>
      <w:r w:rsidR="00A91AE1" w:rsidRPr="00096DF4">
        <w:rPr>
          <w:rFonts w:ascii="Arial" w:hAnsi="Arial" w:cs="Arial"/>
          <w:sz w:val="24"/>
          <w:szCs w:val="24"/>
        </w:rPr>
        <w:t>рганизаций инфраструктуры поддержки, не поступило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имуществом, в том числе на право заключения договора аренды земельного участка от субъектов МСП.</w:t>
      </w:r>
    </w:p>
    <w:p w:rsidR="00D90D60" w:rsidRPr="00096DF4" w:rsidRDefault="002E683E" w:rsidP="00096DF4">
      <w:pPr>
        <w:autoSpaceDE w:val="0"/>
        <w:autoSpaceDN w:val="0"/>
        <w:adjustRightInd w:val="0"/>
        <w:spacing w:after="0" w:line="276" w:lineRule="auto"/>
        <w:ind w:firstLine="709"/>
        <w:jc w:val="both"/>
        <w:rPr>
          <w:rFonts w:ascii="Arial" w:hAnsi="Arial" w:cs="Arial"/>
          <w:sz w:val="24"/>
          <w:szCs w:val="24"/>
        </w:rPr>
      </w:pPr>
      <w:r>
        <w:rPr>
          <w:rFonts w:ascii="Arial" w:hAnsi="Arial" w:cs="Arial"/>
          <w:sz w:val="24"/>
          <w:szCs w:val="24"/>
        </w:rPr>
        <w:t>3.7</w:t>
      </w:r>
      <w:r w:rsidR="00ED1372" w:rsidRPr="00096DF4">
        <w:rPr>
          <w:rFonts w:ascii="Arial" w:hAnsi="Arial" w:cs="Arial"/>
          <w:sz w:val="24"/>
          <w:szCs w:val="24"/>
        </w:rPr>
        <w:t>.</w:t>
      </w:r>
      <w:r w:rsidR="00057296" w:rsidRPr="00096DF4">
        <w:rPr>
          <w:rFonts w:ascii="Arial" w:hAnsi="Arial" w:cs="Arial"/>
          <w:sz w:val="24"/>
          <w:szCs w:val="24"/>
        </w:rPr>
        <w:t xml:space="preserve"> </w:t>
      </w:r>
      <w:r w:rsidR="00ED1372" w:rsidRPr="00096DF4">
        <w:rPr>
          <w:rFonts w:ascii="Arial" w:hAnsi="Arial" w:cs="Arial"/>
          <w:sz w:val="24"/>
          <w:szCs w:val="24"/>
        </w:rPr>
        <w:t>С</w:t>
      </w:r>
      <w:r w:rsidR="00D90D60" w:rsidRPr="00096DF4">
        <w:rPr>
          <w:rFonts w:ascii="Arial" w:hAnsi="Arial" w:cs="Arial"/>
          <w:sz w:val="24"/>
          <w:szCs w:val="24"/>
        </w:rPr>
        <w:t>ведения о</w:t>
      </w:r>
      <w:r w:rsidR="00C778E5" w:rsidRPr="00096DF4">
        <w:rPr>
          <w:rFonts w:ascii="Arial" w:hAnsi="Arial" w:cs="Arial"/>
          <w:sz w:val="24"/>
          <w:szCs w:val="24"/>
        </w:rPr>
        <w:t xml:space="preserve"> муниципальном </w:t>
      </w:r>
      <w:r w:rsidR="00D90D60" w:rsidRPr="00096DF4">
        <w:rPr>
          <w:rFonts w:ascii="Arial" w:hAnsi="Arial" w:cs="Arial"/>
          <w:sz w:val="24"/>
          <w:szCs w:val="24"/>
        </w:rPr>
        <w:t>имуществе группируют</w:t>
      </w:r>
      <w:r w:rsidR="002121E7" w:rsidRPr="00096DF4">
        <w:rPr>
          <w:rFonts w:ascii="Arial" w:hAnsi="Arial" w:cs="Arial"/>
          <w:sz w:val="24"/>
          <w:szCs w:val="24"/>
        </w:rPr>
        <w:t>ся</w:t>
      </w:r>
      <w:r w:rsidR="002A4FE1">
        <w:rPr>
          <w:rFonts w:ascii="Arial" w:hAnsi="Arial" w:cs="Arial"/>
          <w:sz w:val="24"/>
          <w:szCs w:val="24"/>
        </w:rPr>
        <w:t xml:space="preserve"> в Перечне по</w:t>
      </w:r>
      <w:r w:rsidR="002121E7" w:rsidRPr="00096DF4">
        <w:rPr>
          <w:rFonts w:ascii="Arial" w:hAnsi="Arial" w:cs="Arial"/>
          <w:sz w:val="24"/>
          <w:szCs w:val="24"/>
        </w:rPr>
        <w:t xml:space="preserve"> </w:t>
      </w:r>
      <w:r w:rsidR="00D90D60" w:rsidRPr="00096DF4">
        <w:rPr>
          <w:rFonts w:ascii="Arial" w:hAnsi="Arial" w:cs="Arial"/>
          <w:sz w:val="24"/>
          <w:szCs w:val="24"/>
        </w:rPr>
        <w:t xml:space="preserve">видам имущества </w:t>
      </w:r>
      <w:r w:rsidR="00696DF1" w:rsidRPr="00096DF4">
        <w:rPr>
          <w:rFonts w:ascii="Arial" w:hAnsi="Arial" w:cs="Arial"/>
          <w:sz w:val="24"/>
          <w:szCs w:val="24"/>
        </w:rPr>
        <w:t>(земельные участки, здания, строения, сооружения, нежилые помещения, оборудование, машины, механизмы, установки, транспортные средства, инвентарь, инструменты).</w:t>
      </w:r>
    </w:p>
    <w:p w:rsidR="00993C1F" w:rsidRPr="002E683E" w:rsidRDefault="000D5DC8" w:rsidP="00033BC3">
      <w:pPr>
        <w:autoSpaceDE w:val="0"/>
        <w:autoSpaceDN w:val="0"/>
        <w:adjustRightInd w:val="0"/>
        <w:spacing w:after="0" w:line="276" w:lineRule="auto"/>
        <w:ind w:firstLine="709"/>
        <w:jc w:val="both"/>
        <w:rPr>
          <w:rFonts w:ascii="Arial" w:hAnsi="Arial" w:cs="Arial"/>
          <w:sz w:val="24"/>
          <w:szCs w:val="24"/>
        </w:rPr>
      </w:pPr>
      <w:r w:rsidRPr="002E683E">
        <w:rPr>
          <w:rFonts w:ascii="Arial" w:hAnsi="Arial" w:cs="Arial"/>
          <w:sz w:val="24"/>
          <w:szCs w:val="24"/>
        </w:rPr>
        <w:t>3.8</w:t>
      </w:r>
      <w:r w:rsidR="00993C1F" w:rsidRPr="002E683E">
        <w:rPr>
          <w:rFonts w:ascii="Arial" w:hAnsi="Arial" w:cs="Arial"/>
          <w:sz w:val="24"/>
          <w:szCs w:val="24"/>
        </w:rPr>
        <w:t>. Перечень содерж</w:t>
      </w:r>
      <w:r w:rsidR="002E683E">
        <w:rPr>
          <w:rFonts w:ascii="Arial" w:hAnsi="Arial" w:cs="Arial"/>
          <w:sz w:val="24"/>
          <w:szCs w:val="24"/>
        </w:rPr>
        <w:t>ит</w:t>
      </w:r>
      <w:r w:rsidR="00993C1F" w:rsidRPr="002E683E">
        <w:rPr>
          <w:rFonts w:ascii="Arial" w:hAnsi="Arial" w:cs="Arial"/>
          <w:sz w:val="24"/>
          <w:szCs w:val="24"/>
        </w:rPr>
        <w:t xml:space="preserve"> следующие сведения о включенном </w:t>
      </w:r>
      <w:r w:rsidR="00FA1DA9" w:rsidRPr="002E683E">
        <w:rPr>
          <w:rFonts w:ascii="Arial" w:hAnsi="Arial" w:cs="Arial"/>
          <w:sz w:val="24"/>
          <w:szCs w:val="24"/>
        </w:rPr>
        <w:br/>
      </w:r>
      <w:r w:rsidR="00993C1F" w:rsidRPr="002E683E">
        <w:rPr>
          <w:rFonts w:ascii="Arial" w:hAnsi="Arial" w:cs="Arial"/>
          <w:sz w:val="24"/>
          <w:szCs w:val="24"/>
        </w:rPr>
        <w:t xml:space="preserve">в него </w:t>
      </w:r>
      <w:r w:rsidR="00903987" w:rsidRPr="002E683E">
        <w:rPr>
          <w:rFonts w:ascii="Arial" w:hAnsi="Arial" w:cs="Arial"/>
          <w:sz w:val="24"/>
          <w:szCs w:val="24"/>
        </w:rPr>
        <w:t xml:space="preserve">муниципальном </w:t>
      </w:r>
      <w:r w:rsidR="00993C1F" w:rsidRPr="002E683E">
        <w:rPr>
          <w:rFonts w:ascii="Arial" w:hAnsi="Arial" w:cs="Arial"/>
          <w:sz w:val="24"/>
          <w:szCs w:val="24"/>
        </w:rPr>
        <w:t>имуществ</w:t>
      </w:r>
      <w:r w:rsidR="00903987" w:rsidRPr="002E683E">
        <w:rPr>
          <w:rFonts w:ascii="Arial" w:hAnsi="Arial" w:cs="Arial"/>
          <w:sz w:val="24"/>
          <w:szCs w:val="24"/>
        </w:rPr>
        <w:t>е</w:t>
      </w:r>
      <w:r w:rsidR="00993C1F" w:rsidRPr="002E683E">
        <w:rPr>
          <w:rFonts w:ascii="Arial" w:hAnsi="Arial" w:cs="Arial"/>
          <w:sz w:val="24"/>
          <w:szCs w:val="24"/>
        </w:rPr>
        <w:t>:</w:t>
      </w:r>
    </w:p>
    <w:p w:rsidR="00C778E5" w:rsidRPr="002E683E" w:rsidRDefault="00033BC3" w:rsidP="00033B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 </w:t>
      </w:r>
      <w:r w:rsidR="00C778E5" w:rsidRPr="002E683E">
        <w:rPr>
          <w:rFonts w:ascii="Arial" w:hAnsi="Arial" w:cs="Arial"/>
          <w:sz w:val="24"/>
          <w:szCs w:val="24"/>
        </w:rPr>
        <w:t>наименование объекта недвижимого/движимого имущества;</w:t>
      </w:r>
    </w:p>
    <w:p w:rsidR="00C778E5" w:rsidRPr="002E683E" w:rsidRDefault="00033BC3" w:rsidP="00033B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 </w:t>
      </w:r>
      <w:r w:rsidR="00C778E5" w:rsidRPr="002E683E">
        <w:rPr>
          <w:rFonts w:ascii="Arial" w:hAnsi="Arial" w:cs="Arial"/>
          <w:sz w:val="24"/>
          <w:szCs w:val="24"/>
        </w:rPr>
        <w:t>адрес объекта недвижимого/движимого имущества/земельного участка;</w:t>
      </w:r>
    </w:p>
    <w:p w:rsidR="00C778E5" w:rsidRPr="002E683E" w:rsidRDefault="00033BC3" w:rsidP="00033B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 </w:t>
      </w:r>
      <w:r w:rsidR="00C778E5" w:rsidRPr="002E683E">
        <w:rPr>
          <w:rFonts w:ascii="Arial" w:hAnsi="Arial" w:cs="Arial"/>
          <w:sz w:val="24"/>
          <w:szCs w:val="24"/>
        </w:rPr>
        <w:t>кадастровый номер объекта недвижимого имущества/земельного участка;</w:t>
      </w:r>
    </w:p>
    <w:p w:rsidR="00C778E5" w:rsidRPr="002E683E" w:rsidRDefault="00033BC3" w:rsidP="00033B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 </w:t>
      </w:r>
      <w:r w:rsidR="00C778E5" w:rsidRPr="002E683E">
        <w:rPr>
          <w:rFonts w:ascii="Arial" w:hAnsi="Arial" w:cs="Arial"/>
          <w:sz w:val="24"/>
          <w:szCs w:val="24"/>
        </w:rPr>
        <w:t xml:space="preserve">уникальный реестровый номер в Единой информационной системе в сфере </w:t>
      </w:r>
      <w:r>
        <w:rPr>
          <w:rFonts w:ascii="Arial" w:hAnsi="Arial" w:cs="Arial"/>
          <w:sz w:val="24"/>
          <w:szCs w:val="24"/>
        </w:rPr>
        <w:t>у</w:t>
      </w:r>
      <w:r w:rsidR="00C778E5" w:rsidRPr="002E683E">
        <w:rPr>
          <w:rFonts w:ascii="Arial" w:hAnsi="Arial" w:cs="Arial"/>
          <w:sz w:val="24"/>
          <w:szCs w:val="24"/>
        </w:rPr>
        <w:t>правления государственным и муниципальным имуществом;</w:t>
      </w:r>
    </w:p>
    <w:p w:rsidR="00C778E5" w:rsidRPr="002E683E" w:rsidRDefault="00033BC3" w:rsidP="00033B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 </w:t>
      </w:r>
      <w:r w:rsidR="00C778E5" w:rsidRPr="002E683E">
        <w:rPr>
          <w:rFonts w:ascii="Arial" w:hAnsi="Arial" w:cs="Arial"/>
          <w:sz w:val="24"/>
          <w:szCs w:val="24"/>
        </w:rPr>
        <w:t>площадь/протяженность объекта недвижимого имущества/земельного участка;</w:t>
      </w:r>
    </w:p>
    <w:p w:rsidR="00993C1F" w:rsidRPr="002E683E" w:rsidRDefault="00033BC3" w:rsidP="00033B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 </w:t>
      </w:r>
      <w:r w:rsidR="00C778E5" w:rsidRPr="002E683E">
        <w:rPr>
          <w:rFonts w:ascii="Arial" w:hAnsi="Arial" w:cs="Arial"/>
          <w:sz w:val="24"/>
          <w:szCs w:val="24"/>
        </w:rPr>
        <w:t>назначение объекта недвиж</w:t>
      </w:r>
      <w:r w:rsidR="00903987" w:rsidRPr="002E683E">
        <w:rPr>
          <w:rFonts w:ascii="Arial" w:hAnsi="Arial" w:cs="Arial"/>
          <w:sz w:val="24"/>
          <w:szCs w:val="24"/>
        </w:rPr>
        <w:t xml:space="preserve">имого имущества/категория и вид </w:t>
      </w:r>
      <w:r w:rsidR="00C778E5" w:rsidRPr="002E683E">
        <w:rPr>
          <w:rFonts w:ascii="Arial" w:hAnsi="Arial" w:cs="Arial"/>
          <w:sz w:val="24"/>
          <w:szCs w:val="24"/>
        </w:rPr>
        <w:t>разрешенного использования земельного участка.</w:t>
      </w:r>
    </w:p>
    <w:p w:rsidR="002E683E" w:rsidRPr="002E683E" w:rsidRDefault="002E683E" w:rsidP="00033BC3">
      <w:pPr>
        <w:autoSpaceDE w:val="0"/>
        <w:autoSpaceDN w:val="0"/>
        <w:adjustRightInd w:val="0"/>
        <w:spacing w:after="0" w:line="276" w:lineRule="auto"/>
        <w:ind w:firstLine="709"/>
        <w:jc w:val="both"/>
        <w:rPr>
          <w:rFonts w:ascii="Arial" w:hAnsi="Arial" w:cs="Arial"/>
          <w:bCs/>
          <w:sz w:val="24"/>
          <w:szCs w:val="24"/>
        </w:rPr>
      </w:pPr>
      <w:r w:rsidRPr="002E683E">
        <w:rPr>
          <w:rFonts w:ascii="Arial" w:hAnsi="Arial" w:cs="Arial"/>
          <w:bCs/>
          <w:sz w:val="24"/>
          <w:szCs w:val="24"/>
        </w:rPr>
        <w:t xml:space="preserve">Сведения о муниципальном имуществе вносятся в </w:t>
      </w:r>
      <w:hyperlink r:id="rId15" w:history="1">
        <w:r w:rsidRPr="002E683E">
          <w:rPr>
            <w:rFonts w:ascii="Arial" w:hAnsi="Arial" w:cs="Arial"/>
            <w:bCs/>
            <w:sz w:val="24"/>
            <w:szCs w:val="24"/>
          </w:rPr>
          <w:t>Перечень</w:t>
        </w:r>
      </w:hyperlink>
      <w:r w:rsidRPr="002E683E">
        <w:rPr>
          <w:rFonts w:ascii="Arial" w:hAnsi="Arial" w:cs="Arial"/>
          <w:bCs/>
          <w:sz w:val="24"/>
          <w:szCs w:val="24"/>
        </w:rPr>
        <w:t xml:space="preserve"> в </w:t>
      </w:r>
      <w:hyperlink r:id="rId16" w:history="1">
        <w:r w:rsidRPr="002E683E">
          <w:rPr>
            <w:rFonts w:ascii="Arial" w:hAnsi="Arial" w:cs="Arial"/>
            <w:bCs/>
            <w:sz w:val="24"/>
            <w:szCs w:val="24"/>
          </w:rPr>
          <w:t>составе</w:t>
        </w:r>
      </w:hyperlink>
      <w:r w:rsidRPr="002E683E">
        <w:rPr>
          <w:rFonts w:ascii="Arial" w:hAnsi="Arial" w:cs="Arial"/>
          <w:bCs/>
          <w:sz w:val="24"/>
          <w:szCs w:val="24"/>
        </w:rPr>
        <w:t xml:space="preserve"> и по </w:t>
      </w:r>
      <w:hyperlink r:id="rId17" w:history="1">
        <w:r w:rsidRPr="002E683E">
          <w:rPr>
            <w:rFonts w:ascii="Arial" w:hAnsi="Arial" w:cs="Arial"/>
            <w:bCs/>
            <w:sz w:val="24"/>
            <w:szCs w:val="24"/>
          </w:rPr>
          <w:t>форме</w:t>
        </w:r>
      </w:hyperlink>
      <w:r w:rsidRPr="002E683E">
        <w:rPr>
          <w:rFonts w:ascii="Arial" w:hAnsi="Arial" w:cs="Arial"/>
          <w:bCs/>
          <w:sz w:val="24"/>
          <w:szCs w:val="24"/>
        </w:rPr>
        <w:t xml:space="preserve"> согласно приложению  к настоящему Порядку.</w:t>
      </w:r>
    </w:p>
    <w:p w:rsidR="002E683E" w:rsidRPr="00BD454D" w:rsidRDefault="002E683E" w:rsidP="002E683E">
      <w:pPr>
        <w:autoSpaceDE w:val="0"/>
        <w:autoSpaceDN w:val="0"/>
        <w:adjustRightInd w:val="0"/>
        <w:spacing w:after="0" w:line="276" w:lineRule="auto"/>
        <w:jc w:val="center"/>
        <w:rPr>
          <w:rFonts w:ascii="Arial" w:hAnsi="Arial" w:cs="Arial"/>
          <w:b/>
          <w:sz w:val="24"/>
          <w:szCs w:val="24"/>
        </w:rPr>
      </w:pPr>
    </w:p>
    <w:p w:rsidR="00F3264B" w:rsidRPr="00096DF4" w:rsidRDefault="00B24A7E" w:rsidP="002E683E">
      <w:pPr>
        <w:autoSpaceDE w:val="0"/>
        <w:autoSpaceDN w:val="0"/>
        <w:adjustRightInd w:val="0"/>
        <w:spacing w:after="0" w:line="276" w:lineRule="auto"/>
        <w:jc w:val="center"/>
        <w:rPr>
          <w:rFonts w:ascii="Arial" w:hAnsi="Arial" w:cs="Arial"/>
          <w:sz w:val="24"/>
          <w:szCs w:val="24"/>
        </w:rPr>
      </w:pPr>
      <w:r w:rsidRPr="00B24A7E">
        <w:rPr>
          <w:rFonts w:ascii="Arial" w:hAnsi="Arial" w:cs="Arial"/>
          <w:b/>
          <w:sz w:val="24"/>
          <w:szCs w:val="24"/>
          <w:lang w:val="en-US"/>
        </w:rPr>
        <w:t>IV</w:t>
      </w:r>
      <w:r w:rsidR="00F3264B" w:rsidRPr="00B24A7E">
        <w:rPr>
          <w:rFonts w:ascii="Arial" w:hAnsi="Arial" w:cs="Arial"/>
          <w:b/>
          <w:sz w:val="24"/>
          <w:szCs w:val="24"/>
        </w:rPr>
        <w:t xml:space="preserve">. Опубликование Перечня и </w:t>
      </w:r>
      <w:r w:rsidR="00896FC1" w:rsidRPr="00B24A7E">
        <w:rPr>
          <w:rFonts w:ascii="Arial" w:hAnsi="Arial" w:cs="Arial"/>
          <w:b/>
          <w:sz w:val="24"/>
          <w:szCs w:val="24"/>
        </w:rPr>
        <w:t>внесенных в него изменений</w:t>
      </w:r>
      <w:r w:rsidR="00896FC1" w:rsidRPr="00096DF4">
        <w:rPr>
          <w:rFonts w:ascii="Arial" w:hAnsi="Arial" w:cs="Arial"/>
          <w:sz w:val="24"/>
          <w:szCs w:val="24"/>
        </w:rPr>
        <w:t>.</w:t>
      </w:r>
    </w:p>
    <w:p w:rsidR="00F3264B" w:rsidRPr="00096DF4" w:rsidRDefault="00F3264B" w:rsidP="002E683E">
      <w:pPr>
        <w:autoSpaceDE w:val="0"/>
        <w:autoSpaceDN w:val="0"/>
        <w:adjustRightInd w:val="0"/>
        <w:spacing w:after="0" w:line="276" w:lineRule="auto"/>
        <w:ind w:firstLine="540"/>
        <w:jc w:val="both"/>
        <w:rPr>
          <w:rFonts w:ascii="Arial" w:hAnsi="Arial" w:cs="Arial"/>
          <w:sz w:val="24"/>
          <w:szCs w:val="24"/>
        </w:rPr>
      </w:pPr>
    </w:p>
    <w:p w:rsidR="001D5832" w:rsidRPr="00096DF4" w:rsidRDefault="001D5832" w:rsidP="002E683E">
      <w:pPr>
        <w:autoSpaceDE w:val="0"/>
        <w:autoSpaceDN w:val="0"/>
        <w:adjustRightInd w:val="0"/>
        <w:spacing w:after="0" w:line="276" w:lineRule="auto"/>
        <w:ind w:firstLine="540"/>
        <w:jc w:val="both"/>
        <w:rPr>
          <w:rFonts w:ascii="Arial" w:hAnsi="Arial" w:cs="Arial"/>
          <w:sz w:val="24"/>
          <w:szCs w:val="24"/>
        </w:rPr>
      </w:pPr>
      <w:r w:rsidRPr="00096DF4">
        <w:rPr>
          <w:rFonts w:ascii="Arial" w:hAnsi="Arial" w:cs="Arial"/>
          <w:sz w:val="24"/>
          <w:szCs w:val="24"/>
        </w:rPr>
        <w:t xml:space="preserve">4.1. </w:t>
      </w:r>
      <w:r w:rsidR="00903987" w:rsidRPr="00096DF4">
        <w:rPr>
          <w:rFonts w:ascii="Arial" w:hAnsi="Arial" w:cs="Arial"/>
          <w:sz w:val="24"/>
          <w:szCs w:val="24"/>
        </w:rPr>
        <w:t>Администрация</w:t>
      </w:r>
      <w:r w:rsidRPr="00096DF4">
        <w:rPr>
          <w:rFonts w:ascii="Arial" w:hAnsi="Arial" w:cs="Arial"/>
          <w:sz w:val="24"/>
          <w:szCs w:val="24"/>
        </w:rPr>
        <w:t xml:space="preserve"> о</w:t>
      </w:r>
      <w:r w:rsidR="00F3264B" w:rsidRPr="00096DF4">
        <w:rPr>
          <w:rFonts w:ascii="Arial" w:hAnsi="Arial" w:cs="Arial"/>
          <w:sz w:val="24"/>
          <w:szCs w:val="24"/>
        </w:rPr>
        <w:t xml:space="preserve">беспечивает </w:t>
      </w:r>
      <w:r w:rsidR="00F91668">
        <w:rPr>
          <w:rFonts w:ascii="Arial" w:hAnsi="Arial" w:cs="Arial"/>
          <w:sz w:val="24"/>
          <w:szCs w:val="24"/>
        </w:rPr>
        <w:t>в течение 10 (десяти) дней</w:t>
      </w:r>
      <w:r w:rsidR="00C96FD9">
        <w:rPr>
          <w:rFonts w:ascii="Arial" w:hAnsi="Arial" w:cs="Arial"/>
          <w:sz w:val="24"/>
          <w:szCs w:val="24"/>
        </w:rPr>
        <w:t xml:space="preserve"> с момента утверждения Перечня </w:t>
      </w:r>
      <w:r w:rsidR="00F3264B" w:rsidRPr="00096DF4">
        <w:rPr>
          <w:rFonts w:ascii="Arial" w:hAnsi="Arial" w:cs="Arial"/>
          <w:sz w:val="24"/>
          <w:szCs w:val="24"/>
        </w:rPr>
        <w:t xml:space="preserve">опубликование Перечня </w:t>
      </w:r>
      <w:r w:rsidR="00896FC1" w:rsidRPr="00096DF4">
        <w:rPr>
          <w:rFonts w:ascii="Arial" w:hAnsi="Arial" w:cs="Arial"/>
          <w:sz w:val="24"/>
          <w:szCs w:val="24"/>
        </w:rPr>
        <w:t>и</w:t>
      </w:r>
      <w:r w:rsidR="00330B51" w:rsidRPr="00096DF4">
        <w:rPr>
          <w:rFonts w:ascii="Arial" w:hAnsi="Arial" w:cs="Arial"/>
          <w:sz w:val="24"/>
          <w:szCs w:val="24"/>
        </w:rPr>
        <w:t xml:space="preserve"> </w:t>
      </w:r>
      <w:r w:rsidR="00896FC1" w:rsidRPr="00096DF4">
        <w:rPr>
          <w:rFonts w:ascii="Arial" w:hAnsi="Arial" w:cs="Arial"/>
          <w:sz w:val="24"/>
          <w:szCs w:val="24"/>
        </w:rPr>
        <w:t>внесенных в него изменений</w:t>
      </w:r>
      <w:r w:rsidRPr="00096DF4">
        <w:rPr>
          <w:rFonts w:ascii="Arial" w:hAnsi="Arial" w:cs="Arial"/>
          <w:sz w:val="24"/>
          <w:szCs w:val="24"/>
        </w:rPr>
        <w:t xml:space="preserve"> </w:t>
      </w:r>
      <w:r w:rsidR="00F5645D" w:rsidRPr="00096DF4">
        <w:rPr>
          <w:rFonts w:ascii="Arial" w:hAnsi="Arial" w:cs="Arial"/>
          <w:sz w:val="24"/>
          <w:szCs w:val="24"/>
        </w:rPr>
        <w:t xml:space="preserve">на официальном сайте </w:t>
      </w:r>
      <w:r w:rsidR="00903987" w:rsidRPr="00096DF4">
        <w:rPr>
          <w:rFonts w:ascii="Arial" w:hAnsi="Arial" w:cs="Arial"/>
          <w:sz w:val="24"/>
          <w:szCs w:val="24"/>
        </w:rPr>
        <w:t xml:space="preserve">городского округа </w:t>
      </w:r>
      <w:r w:rsidR="00B24A7E">
        <w:rPr>
          <w:rFonts w:ascii="Arial" w:hAnsi="Arial" w:cs="Arial"/>
          <w:sz w:val="24"/>
          <w:szCs w:val="24"/>
        </w:rPr>
        <w:t>Долгопрудный</w:t>
      </w:r>
      <w:r w:rsidR="00903987" w:rsidRPr="00096DF4">
        <w:rPr>
          <w:rFonts w:ascii="Arial" w:hAnsi="Arial" w:cs="Arial"/>
          <w:sz w:val="24"/>
          <w:szCs w:val="24"/>
        </w:rPr>
        <w:t xml:space="preserve"> </w:t>
      </w:r>
      <w:r w:rsidR="00F5645D" w:rsidRPr="00096DF4">
        <w:rPr>
          <w:rFonts w:ascii="Arial" w:hAnsi="Arial" w:cs="Arial"/>
          <w:sz w:val="24"/>
          <w:szCs w:val="24"/>
        </w:rPr>
        <w:t>в информационно-телекоммуникационной сети «Интернет»</w:t>
      </w:r>
      <w:r w:rsidRPr="00096DF4">
        <w:rPr>
          <w:rFonts w:ascii="Arial" w:hAnsi="Arial" w:cs="Arial"/>
          <w:sz w:val="24"/>
          <w:szCs w:val="24"/>
        </w:rPr>
        <w:t xml:space="preserve">, </w:t>
      </w:r>
      <w:r w:rsidR="00805B73" w:rsidRPr="00096DF4">
        <w:rPr>
          <w:rFonts w:ascii="Arial" w:hAnsi="Arial" w:cs="Arial"/>
          <w:sz w:val="24"/>
          <w:szCs w:val="24"/>
        </w:rPr>
        <w:t xml:space="preserve">а также направление Перечня и внесенных в него изменениях </w:t>
      </w:r>
      <w:r w:rsidRPr="00096DF4">
        <w:rPr>
          <w:rFonts w:ascii="Arial" w:hAnsi="Arial" w:cs="Arial"/>
          <w:sz w:val="24"/>
          <w:szCs w:val="24"/>
        </w:rPr>
        <w:t xml:space="preserve">в корпорацию развития малого и среднего предпринимательства в целях проведения мониторинга в соответствии с </w:t>
      </w:r>
      <w:hyperlink r:id="rId18" w:history="1">
        <w:r w:rsidRPr="00096DF4">
          <w:rPr>
            <w:rFonts w:ascii="Arial" w:hAnsi="Arial" w:cs="Arial"/>
            <w:sz w:val="24"/>
            <w:szCs w:val="24"/>
          </w:rPr>
          <w:t>частью 5 статьи 16</w:t>
        </w:r>
      </w:hyperlink>
      <w:r w:rsidRPr="00096DF4">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w:t>
      </w:r>
    </w:p>
    <w:p w:rsidR="001D5832" w:rsidRPr="00096DF4" w:rsidRDefault="001D5832" w:rsidP="00096DF4">
      <w:pPr>
        <w:autoSpaceDE w:val="0"/>
        <w:autoSpaceDN w:val="0"/>
        <w:adjustRightInd w:val="0"/>
        <w:spacing w:after="0" w:line="276" w:lineRule="auto"/>
        <w:ind w:firstLine="540"/>
        <w:jc w:val="both"/>
        <w:rPr>
          <w:rFonts w:ascii="Arial" w:hAnsi="Arial" w:cs="Arial"/>
          <w:sz w:val="24"/>
          <w:szCs w:val="24"/>
        </w:rPr>
      </w:pPr>
    </w:p>
    <w:p w:rsidR="001D5832" w:rsidRDefault="001D5832" w:rsidP="00096DF4">
      <w:pPr>
        <w:autoSpaceDE w:val="0"/>
        <w:autoSpaceDN w:val="0"/>
        <w:adjustRightInd w:val="0"/>
        <w:spacing w:after="0" w:line="276" w:lineRule="auto"/>
        <w:ind w:firstLine="540"/>
        <w:jc w:val="both"/>
        <w:rPr>
          <w:rFonts w:ascii="Arial" w:hAnsi="Arial" w:cs="Arial"/>
          <w:sz w:val="24"/>
          <w:szCs w:val="24"/>
        </w:rPr>
      </w:pPr>
    </w:p>
    <w:p w:rsidR="002E683E" w:rsidRDefault="002E683E" w:rsidP="00096DF4">
      <w:pPr>
        <w:autoSpaceDE w:val="0"/>
        <w:autoSpaceDN w:val="0"/>
        <w:adjustRightInd w:val="0"/>
        <w:spacing w:after="0" w:line="276" w:lineRule="auto"/>
        <w:ind w:firstLine="540"/>
        <w:jc w:val="both"/>
        <w:rPr>
          <w:rFonts w:ascii="Arial" w:hAnsi="Arial" w:cs="Arial"/>
          <w:sz w:val="24"/>
          <w:szCs w:val="24"/>
        </w:rPr>
      </w:pPr>
    </w:p>
    <w:p w:rsidR="002E683E" w:rsidRDefault="002E683E" w:rsidP="00096DF4">
      <w:pPr>
        <w:autoSpaceDE w:val="0"/>
        <w:autoSpaceDN w:val="0"/>
        <w:adjustRightInd w:val="0"/>
        <w:spacing w:after="0" w:line="276" w:lineRule="auto"/>
        <w:ind w:firstLine="540"/>
        <w:jc w:val="both"/>
        <w:rPr>
          <w:rFonts w:ascii="Arial" w:hAnsi="Arial" w:cs="Arial"/>
          <w:sz w:val="24"/>
          <w:szCs w:val="24"/>
        </w:rPr>
      </w:pPr>
    </w:p>
    <w:p w:rsidR="002039AA" w:rsidRDefault="002039AA" w:rsidP="002E683E">
      <w:pPr>
        <w:jc w:val="right"/>
        <w:rPr>
          <w:rFonts w:ascii="Arial" w:hAnsi="Arial" w:cs="Arial"/>
          <w:sz w:val="24"/>
          <w:szCs w:val="24"/>
        </w:rPr>
        <w:sectPr w:rsidR="002039AA" w:rsidSect="00096DF4">
          <w:headerReference w:type="default" r:id="rId19"/>
          <w:pgSz w:w="11906" w:h="16838"/>
          <w:pgMar w:top="1134" w:right="851" w:bottom="1418" w:left="1418" w:header="709" w:footer="709" w:gutter="0"/>
          <w:cols w:space="708"/>
          <w:titlePg/>
          <w:docGrid w:linePitch="360"/>
        </w:sectPr>
      </w:pPr>
    </w:p>
    <w:p w:rsidR="002E683E" w:rsidRPr="00451CD7" w:rsidRDefault="002E683E" w:rsidP="002E683E">
      <w:pPr>
        <w:jc w:val="right"/>
        <w:rPr>
          <w:rFonts w:ascii="Arial" w:hAnsi="Arial" w:cs="Arial"/>
          <w:sz w:val="24"/>
          <w:szCs w:val="24"/>
        </w:rPr>
      </w:pPr>
      <w:proofErr w:type="gramStart"/>
      <w:r w:rsidRPr="00451CD7">
        <w:rPr>
          <w:rFonts w:ascii="Arial" w:hAnsi="Arial" w:cs="Arial"/>
          <w:sz w:val="24"/>
          <w:szCs w:val="24"/>
        </w:rPr>
        <w:lastRenderedPageBreak/>
        <w:t>Приложение  к</w:t>
      </w:r>
      <w:proofErr w:type="gramEnd"/>
      <w:r w:rsidRPr="00451CD7">
        <w:rPr>
          <w:rFonts w:ascii="Arial" w:hAnsi="Arial" w:cs="Arial"/>
          <w:sz w:val="24"/>
          <w:szCs w:val="24"/>
        </w:rPr>
        <w:t xml:space="preserve"> Порядку</w:t>
      </w:r>
    </w:p>
    <w:p w:rsidR="002E683E" w:rsidRDefault="002E683E" w:rsidP="00096DF4">
      <w:pPr>
        <w:autoSpaceDE w:val="0"/>
        <w:autoSpaceDN w:val="0"/>
        <w:adjustRightInd w:val="0"/>
        <w:spacing w:after="0" w:line="276" w:lineRule="auto"/>
        <w:ind w:firstLine="540"/>
        <w:jc w:val="both"/>
        <w:rPr>
          <w:rFonts w:ascii="Arial" w:hAnsi="Arial" w:cs="Arial"/>
          <w:sz w:val="24"/>
          <w:szCs w:val="24"/>
        </w:rPr>
      </w:pPr>
    </w:p>
    <w:p w:rsidR="002E683E" w:rsidRPr="00096DF4" w:rsidRDefault="002E683E" w:rsidP="002E683E">
      <w:pPr>
        <w:autoSpaceDE w:val="0"/>
        <w:autoSpaceDN w:val="0"/>
        <w:adjustRightInd w:val="0"/>
        <w:spacing w:after="0" w:line="276" w:lineRule="auto"/>
        <w:jc w:val="center"/>
        <w:rPr>
          <w:rFonts w:ascii="Arial" w:hAnsi="Arial" w:cs="Arial"/>
          <w:b/>
          <w:sz w:val="24"/>
          <w:szCs w:val="24"/>
        </w:rPr>
      </w:pPr>
      <w:r>
        <w:rPr>
          <w:rFonts w:ascii="Arial" w:hAnsi="Arial" w:cs="Arial"/>
          <w:b/>
          <w:bCs/>
          <w:sz w:val="24"/>
          <w:szCs w:val="24"/>
        </w:rPr>
        <w:t>Перечень</w:t>
      </w:r>
      <w:r w:rsidRPr="00096DF4">
        <w:rPr>
          <w:rFonts w:ascii="Arial" w:hAnsi="Arial" w:cs="Arial"/>
          <w:b/>
          <w:bCs/>
          <w:sz w:val="24"/>
          <w:szCs w:val="24"/>
        </w:rPr>
        <w:t xml:space="preserve"> имущества, находящегося в собственности городского округа </w:t>
      </w:r>
      <w:r>
        <w:rPr>
          <w:rFonts w:ascii="Arial" w:hAnsi="Arial" w:cs="Arial"/>
          <w:b/>
          <w:bCs/>
          <w:sz w:val="24"/>
          <w:szCs w:val="24"/>
        </w:rPr>
        <w:t>Долгопрудный</w:t>
      </w:r>
      <w:r w:rsidR="00201871">
        <w:rPr>
          <w:rFonts w:ascii="Arial" w:hAnsi="Arial" w:cs="Arial"/>
          <w:b/>
          <w:bCs/>
          <w:sz w:val="24"/>
          <w:szCs w:val="24"/>
        </w:rPr>
        <w:t xml:space="preserve"> Московской области</w:t>
      </w:r>
      <w:r w:rsidRPr="00096DF4">
        <w:rPr>
          <w:rFonts w:ascii="Arial" w:hAnsi="Arial" w:cs="Arial"/>
          <w:b/>
          <w:bCs/>
          <w:sz w:val="24"/>
          <w:szCs w:val="24"/>
        </w:rPr>
        <w:t xml:space="preserve">, свободного от прав </w:t>
      </w:r>
      <w:r>
        <w:rPr>
          <w:rFonts w:ascii="Arial" w:hAnsi="Arial" w:cs="Arial"/>
          <w:b/>
          <w:bCs/>
          <w:sz w:val="24"/>
          <w:szCs w:val="24"/>
        </w:rPr>
        <w:t xml:space="preserve"> </w:t>
      </w:r>
      <w:r w:rsidRPr="00096DF4">
        <w:rPr>
          <w:rFonts w:ascii="Arial" w:hAnsi="Arial" w:cs="Arial"/>
          <w:b/>
          <w:bCs/>
          <w:sz w:val="24"/>
          <w:szCs w:val="24"/>
        </w:rPr>
        <w:t xml:space="preserve">третьих лиц (за исключением права </w:t>
      </w:r>
      <w:r>
        <w:rPr>
          <w:rFonts w:ascii="Arial" w:hAnsi="Arial" w:cs="Arial"/>
          <w:b/>
          <w:bCs/>
          <w:sz w:val="24"/>
          <w:szCs w:val="24"/>
        </w:rPr>
        <w:t xml:space="preserve"> </w:t>
      </w:r>
      <w:r w:rsidRPr="00096DF4">
        <w:rPr>
          <w:rFonts w:ascii="Arial" w:hAnsi="Arial" w:cs="Arial"/>
          <w:b/>
          <w:bCs/>
          <w:sz w:val="24"/>
          <w:szCs w:val="24"/>
        </w:rPr>
        <w:t xml:space="preserve">хозяйственного ведения, права оперативного </w:t>
      </w:r>
      <w:r>
        <w:rPr>
          <w:rFonts w:ascii="Arial" w:hAnsi="Arial" w:cs="Arial"/>
          <w:b/>
          <w:bCs/>
          <w:sz w:val="24"/>
          <w:szCs w:val="24"/>
        </w:rPr>
        <w:t xml:space="preserve"> </w:t>
      </w:r>
      <w:r w:rsidRPr="00096DF4">
        <w:rPr>
          <w:rFonts w:ascii="Arial" w:hAnsi="Arial" w:cs="Arial"/>
          <w:b/>
          <w:bCs/>
          <w:sz w:val="24"/>
          <w:szCs w:val="24"/>
        </w:rPr>
        <w:t>управления, а также имущественных прав</w:t>
      </w:r>
      <w:r w:rsidR="00201871">
        <w:rPr>
          <w:rFonts w:ascii="Arial" w:hAnsi="Arial" w:cs="Arial"/>
          <w:b/>
          <w:bCs/>
          <w:sz w:val="24"/>
          <w:szCs w:val="24"/>
        </w:rPr>
        <w:t xml:space="preserve"> </w:t>
      </w:r>
      <w:r w:rsidRPr="00096DF4">
        <w:rPr>
          <w:rFonts w:ascii="Arial" w:hAnsi="Arial" w:cs="Arial"/>
          <w:b/>
          <w:bCs/>
          <w:sz w:val="24"/>
          <w:szCs w:val="24"/>
        </w:rPr>
        <w:t>субъектов малого и среднего предпринимательства),</w:t>
      </w:r>
      <w:r>
        <w:rPr>
          <w:rFonts w:ascii="Arial" w:hAnsi="Arial" w:cs="Arial"/>
          <w:b/>
          <w:bCs/>
          <w:sz w:val="24"/>
          <w:szCs w:val="24"/>
        </w:rPr>
        <w:t xml:space="preserve"> </w:t>
      </w:r>
      <w:r w:rsidRPr="00096DF4">
        <w:rPr>
          <w:rFonts w:ascii="Arial" w:hAnsi="Arial" w:cs="Arial"/>
          <w:b/>
          <w:bCs/>
          <w:sz w:val="24"/>
          <w:szCs w:val="24"/>
        </w:rPr>
        <w:t>предназначенного для предоставления его</w:t>
      </w:r>
      <w:r>
        <w:rPr>
          <w:rFonts w:ascii="Arial" w:hAnsi="Arial" w:cs="Arial"/>
          <w:b/>
          <w:bCs/>
          <w:sz w:val="24"/>
          <w:szCs w:val="24"/>
        </w:rPr>
        <w:t xml:space="preserve"> </w:t>
      </w:r>
      <w:r w:rsidRPr="00096DF4">
        <w:rPr>
          <w:rFonts w:ascii="Arial" w:hAnsi="Arial" w:cs="Arial"/>
          <w:b/>
          <w:bCs/>
          <w:sz w:val="24"/>
          <w:szCs w:val="24"/>
        </w:rPr>
        <w:t xml:space="preserve">во владение и (или) в пользование на долгосрочной </w:t>
      </w:r>
      <w:r>
        <w:rPr>
          <w:rFonts w:ascii="Arial" w:hAnsi="Arial" w:cs="Arial"/>
          <w:b/>
          <w:bCs/>
          <w:sz w:val="24"/>
          <w:szCs w:val="24"/>
        </w:rPr>
        <w:t xml:space="preserve"> </w:t>
      </w:r>
      <w:r w:rsidRPr="00096DF4">
        <w:rPr>
          <w:rFonts w:ascii="Arial" w:hAnsi="Arial" w:cs="Arial"/>
          <w:b/>
          <w:bCs/>
          <w:sz w:val="24"/>
          <w:szCs w:val="24"/>
        </w:rPr>
        <w:t xml:space="preserve">основе (в том числе по </w:t>
      </w:r>
      <w:hyperlink r:id="rId20" w:history="1">
        <w:r w:rsidRPr="00096DF4">
          <w:rPr>
            <w:rFonts w:ascii="Arial" w:hAnsi="Arial" w:cs="Arial"/>
            <w:b/>
            <w:bCs/>
            <w:sz w:val="24"/>
            <w:szCs w:val="24"/>
          </w:rPr>
          <w:t>льготным ставкам</w:t>
        </w:r>
      </w:hyperlink>
      <w:r w:rsidRPr="00096DF4">
        <w:rPr>
          <w:rFonts w:ascii="Arial" w:hAnsi="Arial" w:cs="Arial"/>
          <w:b/>
          <w:bCs/>
          <w:sz w:val="24"/>
          <w:szCs w:val="24"/>
        </w:rPr>
        <w:t xml:space="preserve"> арендной </w:t>
      </w:r>
      <w:r>
        <w:rPr>
          <w:rFonts w:ascii="Arial" w:hAnsi="Arial" w:cs="Arial"/>
          <w:b/>
          <w:bCs/>
          <w:sz w:val="24"/>
          <w:szCs w:val="24"/>
        </w:rPr>
        <w:t xml:space="preserve"> </w:t>
      </w:r>
      <w:r w:rsidRPr="00096DF4">
        <w:rPr>
          <w:rFonts w:ascii="Arial" w:hAnsi="Arial" w:cs="Arial"/>
          <w:b/>
          <w:bCs/>
          <w:sz w:val="24"/>
          <w:szCs w:val="24"/>
        </w:rPr>
        <w:t>платы) субъектам малого и среднего предпринимательства и организациям, образующим</w:t>
      </w:r>
      <w:r>
        <w:rPr>
          <w:rFonts w:ascii="Arial" w:hAnsi="Arial" w:cs="Arial"/>
          <w:b/>
          <w:bCs/>
          <w:sz w:val="24"/>
          <w:szCs w:val="24"/>
        </w:rPr>
        <w:t xml:space="preserve"> </w:t>
      </w:r>
      <w:r w:rsidRPr="00096DF4">
        <w:rPr>
          <w:rFonts w:ascii="Arial" w:hAnsi="Arial" w:cs="Arial"/>
          <w:b/>
          <w:bCs/>
          <w:sz w:val="24"/>
          <w:szCs w:val="24"/>
        </w:rPr>
        <w:t xml:space="preserve">инфраструктуру поддержки субъектов малого </w:t>
      </w:r>
      <w:r>
        <w:rPr>
          <w:rFonts w:ascii="Arial" w:hAnsi="Arial" w:cs="Arial"/>
          <w:b/>
          <w:bCs/>
          <w:sz w:val="24"/>
          <w:szCs w:val="24"/>
        </w:rPr>
        <w:t xml:space="preserve"> </w:t>
      </w:r>
      <w:r w:rsidRPr="00096DF4">
        <w:rPr>
          <w:rFonts w:ascii="Arial" w:hAnsi="Arial" w:cs="Arial"/>
          <w:b/>
          <w:bCs/>
          <w:sz w:val="24"/>
          <w:szCs w:val="24"/>
        </w:rPr>
        <w:t>и среднего предпринимательства</w:t>
      </w:r>
    </w:p>
    <w:p w:rsidR="002E683E" w:rsidRDefault="002E683E" w:rsidP="002E683E">
      <w:pPr>
        <w:autoSpaceDE w:val="0"/>
        <w:autoSpaceDN w:val="0"/>
        <w:adjustRightInd w:val="0"/>
        <w:spacing w:after="0" w:line="276" w:lineRule="auto"/>
        <w:ind w:firstLine="540"/>
        <w:jc w:val="center"/>
        <w:rPr>
          <w:rFonts w:ascii="Arial" w:hAnsi="Arial" w:cs="Arial"/>
          <w:sz w:val="24"/>
          <w:szCs w:val="24"/>
        </w:rPr>
      </w:pPr>
    </w:p>
    <w:p w:rsidR="002E683E" w:rsidRDefault="002E683E" w:rsidP="002E683E">
      <w:pPr>
        <w:autoSpaceDE w:val="0"/>
        <w:autoSpaceDN w:val="0"/>
        <w:adjustRightInd w:val="0"/>
        <w:spacing w:after="0" w:line="276" w:lineRule="auto"/>
        <w:ind w:firstLine="540"/>
        <w:jc w:val="center"/>
        <w:rPr>
          <w:rFonts w:ascii="Arial" w:hAnsi="Arial" w:cs="Arial"/>
          <w:sz w:val="24"/>
          <w:szCs w:val="24"/>
        </w:rPr>
      </w:pPr>
    </w:p>
    <w:tbl>
      <w:tblPr>
        <w:tblStyle w:val="a8"/>
        <w:tblW w:w="0" w:type="auto"/>
        <w:tblLook w:val="04A0" w:firstRow="1" w:lastRow="0" w:firstColumn="1" w:lastColumn="0" w:noHBand="0" w:noVBand="1"/>
      </w:tblPr>
      <w:tblGrid>
        <w:gridCol w:w="796"/>
        <w:gridCol w:w="3006"/>
        <w:gridCol w:w="2061"/>
        <w:gridCol w:w="1968"/>
        <w:gridCol w:w="1953"/>
        <w:gridCol w:w="2013"/>
        <w:gridCol w:w="2479"/>
      </w:tblGrid>
      <w:tr w:rsidR="002E683E" w:rsidRPr="002039AA" w:rsidTr="002E683E">
        <w:tc>
          <w:tcPr>
            <w:tcW w:w="846" w:type="dxa"/>
          </w:tcPr>
          <w:p w:rsidR="002E683E" w:rsidRPr="002039AA" w:rsidRDefault="002E683E" w:rsidP="002E683E">
            <w:pPr>
              <w:autoSpaceDE w:val="0"/>
              <w:autoSpaceDN w:val="0"/>
              <w:adjustRightInd w:val="0"/>
              <w:spacing w:line="276" w:lineRule="auto"/>
              <w:jc w:val="center"/>
              <w:rPr>
                <w:rFonts w:ascii="Arial" w:hAnsi="Arial" w:cs="Arial"/>
              </w:rPr>
            </w:pPr>
            <w:r w:rsidRPr="002039AA">
              <w:rPr>
                <w:rFonts w:ascii="Arial" w:hAnsi="Arial" w:cs="Arial"/>
              </w:rPr>
              <w:t>№ п/п</w:t>
            </w:r>
          </w:p>
        </w:tc>
        <w:tc>
          <w:tcPr>
            <w:tcW w:w="3232" w:type="dxa"/>
          </w:tcPr>
          <w:p w:rsidR="002E683E" w:rsidRPr="002039AA" w:rsidRDefault="002E683E" w:rsidP="002E683E">
            <w:pPr>
              <w:autoSpaceDE w:val="0"/>
              <w:autoSpaceDN w:val="0"/>
              <w:adjustRightInd w:val="0"/>
              <w:spacing w:line="276" w:lineRule="auto"/>
              <w:jc w:val="center"/>
              <w:rPr>
                <w:rFonts w:ascii="Arial" w:hAnsi="Arial" w:cs="Arial"/>
              </w:rPr>
            </w:pPr>
            <w:r w:rsidRPr="002039AA">
              <w:rPr>
                <w:rFonts w:ascii="Arial" w:hAnsi="Arial" w:cs="Arial"/>
              </w:rPr>
              <w:t>Наименование объекта имущества</w:t>
            </w:r>
          </w:p>
        </w:tc>
        <w:tc>
          <w:tcPr>
            <w:tcW w:w="2039" w:type="dxa"/>
          </w:tcPr>
          <w:p w:rsidR="002E683E" w:rsidRPr="002039AA" w:rsidRDefault="002E683E" w:rsidP="002E683E">
            <w:pPr>
              <w:autoSpaceDE w:val="0"/>
              <w:autoSpaceDN w:val="0"/>
              <w:adjustRightInd w:val="0"/>
              <w:spacing w:line="276" w:lineRule="auto"/>
              <w:jc w:val="center"/>
              <w:rPr>
                <w:rFonts w:ascii="Arial" w:hAnsi="Arial" w:cs="Arial"/>
              </w:rPr>
            </w:pPr>
            <w:r w:rsidRPr="002039AA">
              <w:rPr>
                <w:rFonts w:ascii="Arial" w:hAnsi="Arial" w:cs="Arial"/>
              </w:rPr>
              <w:t>Адрес местонахождения</w:t>
            </w:r>
          </w:p>
        </w:tc>
        <w:tc>
          <w:tcPr>
            <w:tcW w:w="2039" w:type="dxa"/>
          </w:tcPr>
          <w:p w:rsidR="002E683E" w:rsidRPr="002039AA" w:rsidRDefault="002E683E" w:rsidP="002E683E">
            <w:pPr>
              <w:autoSpaceDE w:val="0"/>
              <w:autoSpaceDN w:val="0"/>
              <w:adjustRightInd w:val="0"/>
              <w:spacing w:line="276" w:lineRule="auto"/>
              <w:jc w:val="center"/>
              <w:rPr>
                <w:rFonts w:ascii="Arial" w:hAnsi="Arial" w:cs="Arial"/>
              </w:rPr>
            </w:pPr>
            <w:r w:rsidRPr="002039AA">
              <w:rPr>
                <w:rFonts w:ascii="Arial" w:hAnsi="Arial" w:cs="Arial"/>
              </w:rPr>
              <w:t>Кадастровый номер</w:t>
            </w:r>
          </w:p>
        </w:tc>
        <w:tc>
          <w:tcPr>
            <w:tcW w:w="2040" w:type="dxa"/>
          </w:tcPr>
          <w:p w:rsidR="002E683E" w:rsidRPr="002039AA" w:rsidRDefault="002E683E" w:rsidP="002E683E">
            <w:pPr>
              <w:autoSpaceDE w:val="0"/>
              <w:autoSpaceDN w:val="0"/>
              <w:adjustRightInd w:val="0"/>
              <w:spacing w:line="276" w:lineRule="auto"/>
              <w:jc w:val="center"/>
              <w:rPr>
                <w:rFonts w:ascii="Arial" w:hAnsi="Arial" w:cs="Arial"/>
              </w:rPr>
            </w:pPr>
            <w:r w:rsidRPr="002039AA">
              <w:rPr>
                <w:rFonts w:ascii="Arial" w:hAnsi="Arial" w:cs="Arial"/>
              </w:rPr>
              <w:t>Уникальный реестровый номер в ЕИСУГИ</w:t>
            </w:r>
          </w:p>
        </w:tc>
        <w:tc>
          <w:tcPr>
            <w:tcW w:w="2040" w:type="dxa"/>
          </w:tcPr>
          <w:p w:rsidR="002E683E" w:rsidRPr="002039AA" w:rsidRDefault="002E683E" w:rsidP="002E683E">
            <w:pPr>
              <w:autoSpaceDE w:val="0"/>
              <w:autoSpaceDN w:val="0"/>
              <w:adjustRightInd w:val="0"/>
              <w:spacing w:line="276" w:lineRule="auto"/>
              <w:jc w:val="center"/>
              <w:rPr>
                <w:rFonts w:ascii="Arial" w:hAnsi="Arial" w:cs="Arial"/>
              </w:rPr>
            </w:pPr>
            <w:r w:rsidRPr="002039AA">
              <w:rPr>
                <w:rFonts w:ascii="Arial" w:hAnsi="Arial" w:cs="Arial"/>
              </w:rPr>
              <w:t xml:space="preserve">Площадь, </w:t>
            </w:r>
            <w:proofErr w:type="spellStart"/>
            <w:r w:rsidRPr="002039AA">
              <w:rPr>
                <w:rFonts w:ascii="Arial" w:hAnsi="Arial" w:cs="Arial"/>
              </w:rPr>
              <w:t>кв.м</w:t>
            </w:r>
            <w:proofErr w:type="spellEnd"/>
            <w:r w:rsidRPr="002039AA">
              <w:rPr>
                <w:rFonts w:ascii="Arial" w:hAnsi="Arial" w:cs="Arial"/>
              </w:rPr>
              <w:t>./ Протяженность, м.</w:t>
            </w:r>
          </w:p>
        </w:tc>
        <w:tc>
          <w:tcPr>
            <w:tcW w:w="2040" w:type="dxa"/>
          </w:tcPr>
          <w:p w:rsidR="002E683E" w:rsidRPr="002039AA" w:rsidRDefault="00451CD7" w:rsidP="002E683E">
            <w:pPr>
              <w:autoSpaceDE w:val="0"/>
              <w:autoSpaceDN w:val="0"/>
              <w:adjustRightInd w:val="0"/>
              <w:spacing w:line="276" w:lineRule="auto"/>
              <w:jc w:val="center"/>
              <w:rPr>
                <w:rFonts w:ascii="Arial" w:hAnsi="Arial" w:cs="Arial"/>
              </w:rPr>
            </w:pPr>
            <w:r w:rsidRPr="002039AA">
              <w:rPr>
                <w:rFonts w:ascii="Arial" w:hAnsi="Arial" w:cs="Arial"/>
              </w:rPr>
              <w:t>Целевое назначение/категория и вид  разрешенного использования</w:t>
            </w:r>
          </w:p>
        </w:tc>
      </w:tr>
      <w:tr w:rsidR="00451CD7" w:rsidTr="002E683E">
        <w:tc>
          <w:tcPr>
            <w:tcW w:w="846"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3232"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39"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39"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40"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40"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40" w:type="dxa"/>
          </w:tcPr>
          <w:p w:rsidR="00451CD7" w:rsidRDefault="00451CD7" w:rsidP="002E683E">
            <w:pPr>
              <w:autoSpaceDE w:val="0"/>
              <w:autoSpaceDN w:val="0"/>
              <w:adjustRightInd w:val="0"/>
              <w:spacing w:line="276" w:lineRule="auto"/>
              <w:jc w:val="center"/>
              <w:rPr>
                <w:rFonts w:ascii="Arial" w:hAnsi="Arial" w:cs="Arial"/>
                <w:sz w:val="24"/>
                <w:szCs w:val="24"/>
              </w:rPr>
            </w:pPr>
          </w:p>
        </w:tc>
      </w:tr>
      <w:tr w:rsidR="00451CD7" w:rsidTr="002E683E">
        <w:tc>
          <w:tcPr>
            <w:tcW w:w="846"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3232"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39"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39"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40"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40" w:type="dxa"/>
          </w:tcPr>
          <w:p w:rsidR="00451CD7" w:rsidRDefault="00451CD7" w:rsidP="002E683E">
            <w:pPr>
              <w:autoSpaceDE w:val="0"/>
              <w:autoSpaceDN w:val="0"/>
              <w:adjustRightInd w:val="0"/>
              <w:spacing w:line="276" w:lineRule="auto"/>
              <w:jc w:val="center"/>
              <w:rPr>
                <w:rFonts w:ascii="Arial" w:hAnsi="Arial" w:cs="Arial"/>
                <w:sz w:val="24"/>
                <w:szCs w:val="24"/>
              </w:rPr>
            </w:pPr>
          </w:p>
        </w:tc>
        <w:tc>
          <w:tcPr>
            <w:tcW w:w="2040" w:type="dxa"/>
          </w:tcPr>
          <w:p w:rsidR="00451CD7" w:rsidRDefault="00451CD7" w:rsidP="002E683E">
            <w:pPr>
              <w:autoSpaceDE w:val="0"/>
              <w:autoSpaceDN w:val="0"/>
              <w:adjustRightInd w:val="0"/>
              <w:spacing w:line="276" w:lineRule="auto"/>
              <w:jc w:val="center"/>
              <w:rPr>
                <w:rFonts w:ascii="Arial" w:hAnsi="Arial" w:cs="Arial"/>
                <w:sz w:val="24"/>
                <w:szCs w:val="24"/>
              </w:rPr>
            </w:pPr>
          </w:p>
        </w:tc>
      </w:tr>
    </w:tbl>
    <w:p w:rsidR="002E683E" w:rsidRPr="00096DF4" w:rsidRDefault="002E683E" w:rsidP="002039AA">
      <w:pPr>
        <w:autoSpaceDE w:val="0"/>
        <w:autoSpaceDN w:val="0"/>
        <w:adjustRightInd w:val="0"/>
        <w:spacing w:after="0" w:line="276" w:lineRule="auto"/>
        <w:ind w:firstLine="540"/>
        <w:jc w:val="both"/>
        <w:rPr>
          <w:rFonts w:ascii="Arial" w:hAnsi="Arial" w:cs="Arial"/>
          <w:sz w:val="24"/>
          <w:szCs w:val="24"/>
        </w:rPr>
      </w:pPr>
    </w:p>
    <w:sectPr w:rsidR="002E683E" w:rsidRPr="00096DF4" w:rsidSect="002039AA">
      <w:pgSz w:w="16838" w:h="11906" w:orient="landscape"/>
      <w:pgMar w:top="851"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28" w:rsidRDefault="00F96128" w:rsidP="00F3264B">
      <w:pPr>
        <w:spacing w:after="0" w:line="240" w:lineRule="auto"/>
      </w:pPr>
      <w:r>
        <w:separator/>
      </w:r>
    </w:p>
  </w:endnote>
  <w:endnote w:type="continuationSeparator" w:id="0">
    <w:p w:rsidR="00F96128" w:rsidRDefault="00F96128" w:rsidP="00F3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28" w:rsidRDefault="00F96128" w:rsidP="00F3264B">
      <w:pPr>
        <w:spacing w:after="0" w:line="240" w:lineRule="auto"/>
      </w:pPr>
      <w:r>
        <w:separator/>
      </w:r>
    </w:p>
  </w:footnote>
  <w:footnote w:type="continuationSeparator" w:id="0">
    <w:p w:rsidR="00F96128" w:rsidRDefault="00F96128" w:rsidP="00F3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FA2" w:rsidRDefault="00173FA2" w:rsidP="00173FA2">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B2A"/>
    <w:multiLevelType w:val="multilevel"/>
    <w:tmpl w:val="F5429780"/>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BC52885"/>
    <w:multiLevelType w:val="multilevel"/>
    <w:tmpl w:val="59046F3A"/>
    <w:lvl w:ilvl="0">
      <w:start w:val="3"/>
      <w:numFmt w:val="decimal"/>
      <w:lvlText w:val="%1."/>
      <w:lvlJc w:val="left"/>
      <w:pPr>
        <w:ind w:left="675" w:hanging="675"/>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16B971C2"/>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 w15:restartNumberingAfterBreak="0">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5" w15:restartNumberingAfterBreak="0">
    <w:nsid w:val="3FD750CC"/>
    <w:multiLevelType w:val="hybridMultilevel"/>
    <w:tmpl w:val="32A0ABE2"/>
    <w:lvl w:ilvl="0" w:tplc="7E3E95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51C00A9"/>
    <w:multiLevelType w:val="multilevel"/>
    <w:tmpl w:val="FA366E86"/>
    <w:lvl w:ilvl="0">
      <w:start w:val="3"/>
      <w:numFmt w:val="decimal"/>
      <w:lvlText w:val="%1."/>
      <w:lvlJc w:val="left"/>
      <w:pPr>
        <w:ind w:left="450" w:hanging="45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4B"/>
    <w:rsid w:val="00007CCF"/>
    <w:rsid w:val="000105DF"/>
    <w:rsid w:val="0002092E"/>
    <w:rsid w:val="00022318"/>
    <w:rsid w:val="00032AED"/>
    <w:rsid w:val="00033BC3"/>
    <w:rsid w:val="000440C4"/>
    <w:rsid w:val="00057296"/>
    <w:rsid w:val="0006606A"/>
    <w:rsid w:val="00082E43"/>
    <w:rsid w:val="00096DF4"/>
    <w:rsid w:val="000C49E8"/>
    <w:rsid w:val="000D0261"/>
    <w:rsid w:val="000D40F0"/>
    <w:rsid w:val="000D5DC8"/>
    <w:rsid w:val="001419DC"/>
    <w:rsid w:val="00144492"/>
    <w:rsid w:val="00146AD7"/>
    <w:rsid w:val="00146C39"/>
    <w:rsid w:val="00147078"/>
    <w:rsid w:val="0015246E"/>
    <w:rsid w:val="001662D0"/>
    <w:rsid w:val="00173FA2"/>
    <w:rsid w:val="00181368"/>
    <w:rsid w:val="001A2221"/>
    <w:rsid w:val="001B7B74"/>
    <w:rsid w:val="001C3270"/>
    <w:rsid w:val="001C65F1"/>
    <w:rsid w:val="001D5421"/>
    <w:rsid w:val="001D5832"/>
    <w:rsid w:val="001E5D5C"/>
    <w:rsid w:val="001F6CD3"/>
    <w:rsid w:val="00201871"/>
    <w:rsid w:val="002039AA"/>
    <w:rsid w:val="00203EF5"/>
    <w:rsid w:val="002121E7"/>
    <w:rsid w:val="002257E2"/>
    <w:rsid w:val="00232C16"/>
    <w:rsid w:val="00257698"/>
    <w:rsid w:val="00263C73"/>
    <w:rsid w:val="00271B44"/>
    <w:rsid w:val="00293B65"/>
    <w:rsid w:val="002A4FE1"/>
    <w:rsid w:val="002A5EAF"/>
    <w:rsid w:val="002B3A1A"/>
    <w:rsid w:val="002C0CDB"/>
    <w:rsid w:val="002D35AA"/>
    <w:rsid w:val="002D6914"/>
    <w:rsid w:val="002E1440"/>
    <w:rsid w:val="002E274B"/>
    <w:rsid w:val="002E683E"/>
    <w:rsid w:val="003008C6"/>
    <w:rsid w:val="00321970"/>
    <w:rsid w:val="00325735"/>
    <w:rsid w:val="00330B51"/>
    <w:rsid w:val="003316D9"/>
    <w:rsid w:val="0033363C"/>
    <w:rsid w:val="00342961"/>
    <w:rsid w:val="00361639"/>
    <w:rsid w:val="00364E0A"/>
    <w:rsid w:val="003733F8"/>
    <w:rsid w:val="00375209"/>
    <w:rsid w:val="00381337"/>
    <w:rsid w:val="003A3787"/>
    <w:rsid w:val="003A6038"/>
    <w:rsid w:val="003A623C"/>
    <w:rsid w:val="003C2885"/>
    <w:rsid w:val="003D63F4"/>
    <w:rsid w:val="003E2ADE"/>
    <w:rsid w:val="003E56DE"/>
    <w:rsid w:val="003F2C56"/>
    <w:rsid w:val="0040547F"/>
    <w:rsid w:val="00410574"/>
    <w:rsid w:val="0041573F"/>
    <w:rsid w:val="00416F0A"/>
    <w:rsid w:val="00417D19"/>
    <w:rsid w:val="00441FD5"/>
    <w:rsid w:val="00451CD7"/>
    <w:rsid w:val="00454259"/>
    <w:rsid w:val="0046199E"/>
    <w:rsid w:val="00497508"/>
    <w:rsid w:val="004A7782"/>
    <w:rsid w:val="004A7EC8"/>
    <w:rsid w:val="004B0155"/>
    <w:rsid w:val="004D5129"/>
    <w:rsid w:val="00526089"/>
    <w:rsid w:val="005316F6"/>
    <w:rsid w:val="005321A9"/>
    <w:rsid w:val="00552477"/>
    <w:rsid w:val="00554C3F"/>
    <w:rsid w:val="00556426"/>
    <w:rsid w:val="00557A53"/>
    <w:rsid w:val="005732B5"/>
    <w:rsid w:val="005774E5"/>
    <w:rsid w:val="0058091D"/>
    <w:rsid w:val="00584202"/>
    <w:rsid w:val="005A563D"/>
    <w:rsid w:val="005B5CBA"/>
    <w:rsid w:val="005C349F"/>
    <w:rsid w:val="005C3C63"/>
    <w:rsid w:val="005F72E3"/>
    <w:rsid w:val="00621201"/>
    <w:rsid w:val="006269BC"/>
    <w:rsid w:val="006457D8"/>
    <w:rsid w:val="00681E4F"/>
    <w:rsid w:val="006847E2"/>
    <w:rsid w:val="00696DF1"/>
    <w:rsid w:val="006A2A1E"/>
    <w:rsid w:val="006B0139"/>
    <w:rsid w:val="006C11F0"/>
    <w:rsid w:val="006C2ACB"/>
    <w:rsid w:val="006E0D25"/>
    <w:rsid w:val="006E1911"/>
    <w:rsid w:val="006E26E7"/>
    <w:rsid w:val="006F0854"/>
    <w:rsid w:val="006F3428"/>
    <w:rsid w:val="00700773"/>
    <w:rsid w:val="00702ECD"/>
    <w:rsid w:val="00704DE3"/>
    <w:rsid w:val="007113C8"/>
    <w:rsid w:val="00720F0B"/>
    <w:rsid w:val="00725314"/>
    <w:rsid w:val="00725A46"/>
    <w:rsid w:val="00732E48"/>
    <w:rsid w:val="00732F42"/>
    <w:rsid w:val="00740C30"/>
    <w:rsid w:val="007576C9"/>
    <w:rsid w:val="0078556A"/>
    <w:rsid w:val="00797E3E"/>
    <w:rsid w:val="007A4ED1"/>
    <w:rsid w:val="007B420A"/>
    <w:rsid w:val="007C2D1A"/>
    <w:rsid w:val="007C6FDE"/>
    <w:rsid w:val="007D0E63"/>
    <w:rsid w:val="007D1B30"/>
    <w:rsid w:val="007E10FE"/>
    <w:rsid w:val="007F3B6E"/>
    <w:rsid w:val="0080099B"/>
    <w:rsid w:val="00805B73"/>
    <w:rsid w:val="0081759C"/>
    <w:rsid w:val="0082011C"/>
    <w:rsid w:val="008409B9"/>
    <w:rsid w:val="008425B3"/>
    <w:rsid w:val="00843B0B"/>
    <w:rsid w:val="00855791"/>
    <w:rsid w:val="00860A1B"/>
    <w:rsid w:val="00863690"/>
    <w:rsid w:val="0087099A"/>
    <w:rsid w:val="008904B6"/>
    <w:rsid w:val="00896FC1"/>
    <w:rsid w:val="008F7B82"/>
    <w:rsid w:val="0090047F"/>
    <w:rsid w:val="00903987"/>
    <w:rsid w:val="00942F46"/>
    <w:rsid w:val="0096605A"/>
    <w:rsid w:val="009801D4"/>
    <w:rsid w:val="00983873"/>
    <w:rsid w:val="00985A57"/>
    <w:rsid w:val="009866E1"/>
    <w:rsid w:val="00993C1F"/>
    <w:rsid w:val="00996D48"/>
    <w:rsid w:val="009B145A"/>
    <w:rsid w:val="009B23C6"/>
    <w:rsid w:val="009D00AE"/>
    <w:rsid w:val="009D2851"/>
    <w:rsid w:val="009F3EA2"/>
    <w:rsid w:val="00A02B2C"/>
    <w:rsid w:val="00A47B57"/>
    <w:rsid w:val="00A7443F"/>
    <w:rsid w:val="00A83FAE"/>
    <w:rsid w:val="00A91AE1"/>
    <w:rsid w:val="00AC1385"/>
    <w:rsid w:val="00AC56F5"/>
    <w:rsid w:val="00AD2358"/>
    <w:rsid w:val="00AE26F5"/>
    <w:rsid w:val="00B102E4"/>
    <w:rsid w:val="00B165ED"/>
    <w:rsid w:val="00B24A7E"/>
    <w:rsid w:val="00B37D3E"/>
    <w:rsid w:val="00B53997"/>
    <w:rsid w:val="00B53CBB"/>
    <w:rsid w:val="00B767ED"/>
    <w:rsid w:val="00B81B79"/>
    <w:rsid w:val="00B836CF"/>
    <w:rsid w:val="00B910AA"/>
    <w:rsid w:val="00BA0E20"/>
    <w:rsid w:val="00BA1248"/>
    <w:rsid w:val="00BA1B48"/>
    <w:rsid w:val="00BB6AE5"/>
    <w:rsid w:val="00BD454D"/>
    <w:rsid w:val="00BE3399"/>
    <w:rsid w:val="00BE611E"/>
    <w:rsid w:val="00BF3149"/>
    <w:rsid w:val="00C04A9B"/>
    <w:rsid w:val="00C35B32"/>
    <w:rsid w:val="00C36F62"/>
    <w:rsid w:val="00C454CA"/>
    <w:rsid w:val="00C50C46"/>
    <w:rsid w:val="00C517C9"/>
    <w:rsid w:val="00C53D02"/>
    <w:rsid w:val="00C778E5"/>
    <w:rsid w:val="00C83F52"/>
    <w:rsid w:val="00C9079A"/>
    <w:rsid w:val="00C91899"/>
    <w:rsid w:val="00C93214"/>
    <w:rsid w:val="00C9324D"/>
    <w:rsid w:val="00C96FD9"/>
    <w:rsid w:val="00CA5FC8"/>
    <w:rsid w:val="00CB5BFF"/>
    <w:rsid w:val="00CC3CEC"/>
    <w:rsid w:val="00CC71C3"/>
    <w:rsid w:val="00CD2359"/>
    <w:rsid w:val="00CD38F0"/>
    <w:rsid w:val="00CD6BEE"/>
    <w:rsid w:val="00CE01BA"/>
    <w:rsid w:val="00CE198B"/>
    <w:rsid w:val="00D04C10"/>
    <w:rsid w:val="00D1221C"/>
    <w:rsid w:val="00D4079C"/>
    <w:rsid w:val="00D471AA"/>
    <w:rsid w:val="00D5418B"/>
    <w:rsid w:val="00D62336"/>
    <w:rsid w:val="00D66BB0"/>
    <w:rsid w:val="00D7032E"/>
    <w:rsid w:val="00D74D55"/>
    <w:rsid w:val="00D83CAB"/>
    <w:rsid w:val="00D90D60"/>
    <w:rsid w:val="00DA1742"/>
    <w:rsid w:val="00DA5C11"/>
    <w:rsid w:val="00DB5E86"/>
    <w:rsid w:val="00DD3495"/>
    <w:rsid w:val="00DE3F4A"/>
    <w:rsid w:val="00DF565D"/>
    <w:rsid w:val="00E1316F"/>
    <w:rsid w:val="00E13B32"/>
    <w:rsid w:val="00E37746"/>
    <w:rsid w:val="00E3778B"/>
    <w:rsid w:val="00E406A4"/>
    <w:rsid w:val="00E532C3"/>
    <w:rsid w:val="00E548C1"/>
    <w:rsid w:val="00E55055"/>
    <w:rsid w:val="00E643F1"/>
    <w:rsid w:val="00E702D1"/>
    <w:rsid w:val="00E7043D"/>
    <w:rsid w:val="00EB3CC8"/>
    <w:rsid w:val="00EC614C"/>
    <w:rsid w:val="00ED1372"/>
    <w:rsid w:val="00ED3409"/>
    <w:rsid w:val="00EE3778"/>
    <w:rsid w:val="00F01BA0"/>
    <w:rsid w:val="00F06AD6"/>
    <w:rsid w:val="00F3046A"/>
    <w:rsid w:val="00F30C9E"/>
    <w:rsid w:val="00F31C18"/>
    <w:rsid w:val="00F3264B"/>
    <w:rsid w:val="00F362EB"/>
    <w:rsid w:val="00F5645D"/>
    <w:rsid w:val="00F70B43"/>
    <w:rsid w:val="00F91668"/>
    <w:rsid w:val="00F96128"/>
    <w:rsid w:val="00FA13D8"/>
    <w:rsid w:val="00FA1DA9"/>
    <w:rsid w:val="00FA7D3D"/>
    <w:rsid w:val="00FB62BD"/>
    <w:rsid w:val="00FD5424"/>
    <w:rsid w:val="00FE0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E0CA"/>
  <w15:docId w15:val="{EEFF73E7-E4F9-4666-9BDD-DDD742B7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409"/>
  </w:style>
  <w:style w:type="paragraph" w:styleId="2">
    <w:name w:val="heading 2"/>
    <w:basedOn w:val="a"/>
    <w:next w:val="a"/>
    <w:link w:val="20"/>
    <w:unhideWhenUsed/>
    <w:qFormat/>
    <w:rsid w:val="00096DF4"/>
    <w:pPr>
      <w:keepNext/>
      <w:spacing w:before="240" w:after="60" w:line="240" w:lineRule="auto"/>
      <w:outlineLvl w:val="1"/>
    </w:pPr>
    <w:rPr>
      <w:rFonts w:ascii="Calibri Light" w:eastAsia="Times New Roman" w:hAnsi="Calibri Light"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
    <w:name w:val="Сетка таблицы1"/>
    <w:basedOn w:val="a1"/>
    <w:next w:val="a8"/>
    <w:uiPriority w:val="39"/>
    <w:rsid w:val="00F3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F3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38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38F0"/>
    <w:rPr>
      <w:rFonts w:ascii="Tahoma" w:hAnsi="Tahoma" w:cs="Tahoma"/>
      <w:sz w:val="16"/>
      <w:szCs w:val="16"/>
    </w:rPr>
  </w:style>
  <w:style w:type="character" w:styleId="ab">
    <w:name w:val="Hyperlink"/>
    <w:basedOn w:val="a0"/>
    <w:uiPriority w:val="99"/>
    <w:unhideWhenUsed/>
    <w:rsid w:val="00FA13D8"/>
    <w:rPr>
      <w:color w:val="0563C1" w:themeColor="hyperlink"/>
      <w:u w:val="single"/>
    </w:rPr>
  </w:style>
  <w:style w:type="paragraph" w:styleId="ac">
    <w:name w:val="List Paragraph"/>
    <w:basedOn w:val="a"/>
    <w:uiPriority w:val="34"/>
    <w:qFormat/>
    <w:rsid w:val="00993C1F"/>
    <w:pPr>
      <w:ind w:left="720"/>
      <w:contextualSpacing/>
    </w:pPr>
  </w:style>
  <w:style w:type="character" w:styleId="ad">
    <w:name w:val="annotation reference"/>
    <w:basedOn w:val="a0"/>
    <w:uiPriority w:val="99"/>
    <w:semiHidden/>
    <w:unhideWhenUsed/>
    <w:rsid w:val="001A2221"/>
    <w:rPr>
      <w:sz w:val="16"/>
      <w:szCs w:val="16"/>
    </w:rPr>
  </w:style>
  <w:style w:type="paragraph" w:styleId="ae">
    <w:name w:val="annotation text"/>
    <w:basedOn w:val="a"/>
    <w:link w:val="af"/>
    <w:uiPriority w:val="99"/>
    <w:semiHidden/>
    <w:unhideWhenUsed/>
    <w:rsid w:val="001A2221"/>
    <w:pPr>
      <w:spacing w:line="240" w:lineRule="auto"/>
    </w:pPr>
    <w:rPr>
      <w:sz w:val="20"/>
      <w:szCs w:val="20"/>
    </w:rPr>
  </w:style>
  <w:style w:type="character" w:customStyle="1" w:styleId="af">
    <w:name w:val="Текст примечания Знак"/>
    <w:basedOn w:val="a0"/>
    <w:link w:val="ae"/>
    <w:uiPriority w:val="99"/>
    <w:semiHidden/>
    <w:rsid w:val="001A2221"/>
    <w:rPr>
      <w:sz w:val="20"/>
      <w:szCs w:val="20"/>
    </w:rPr>
  </w:style>
  <w:style w:type="paragraph" w:styleId="af0">
    <w:name w:val="annotation subject"/>
    <w:basedOn w:val="ae"/>
    <w:next w:val="ae"/>
    <w:link w:val="af1"/>
    <w:uiPriority w:val="99"/>
    <w:semiHidden/>
    <w:unhideWhenUsed/>
    <w:rsid w:val="001A2221"/>
    <w:rPr>
      <w:b/>
      <w:bCs/>
    </w:rPr>
  </w:style>
  <w:style w:type="character" w:customStyle="1" w:styleId="af1">
    <w:name w:val="Тема примечания Знак"/>
    <w:basedOn w:val="af"/>
    <w:link w:val="af0"/>
    <w:uiPriority w:val="99"/>
    <w:semiHidden/>
    <w:rsid w:val="001A2221"/>
    <w:rPr>
      <w:b/>
      <w:bCs/>
      <w:sz w:val="20"/>
      <w:szCs w:val="20"/>
    </w:rPr>
  </w:style>
  <w:style w:type="character" w:customStyle="1" w:styleId="blk">
    <w:name w:val="blk"/>
    <w:basedOn w:val="a0"/>
    <w:rsid w:val="00797E3E"/>
  </w:style>
  <w:style w:type="character" w:customStyle="1" w:styleId="nobr">
    <w:name w:val="nobr"/>
    <w:basedOn w:val="a0"/>
    <w:rsid w:val="00797E3E"/>
  </w:style>
  <w:style w:type="paragraph" w:styleId="af2">
    <w:name w:val="Revision"/>
    <w:hidden/>
    <w:uiPriority w:val="99"/>
    <w:semiHidden/>
    <w:rsid w:val="00797E3E"/>
    <w:pPr>
      <w:spacing w:after="0" w:line="240" w:lineRule="auto"/>
    </w:pPr>
  </w:style>
  <w:style w:type="paragraph" w:styleId="HTML">
    <w:name w:val="HTML Preformatted"/>
    <w:basedOn w:val="a"/>
    <w:link w:val="HTML0"/>
    <w:uiPriority w:val="99"/>
    <w:unhideWhenUsed/>
    <w:rsid w:val="00B3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37D3E"/>
    <w:rPr>
      <w:rFonts w:ascii="Courier New" w:eastAsia="Times New Roman" w:hAnsi="Courier New" w:cs="Courier New"/>
      <w:sz w:val="20"/>
      <w:szCs w:val="20"/>
      <w:lang w:eastAsia="ru-RU"/>
    </w:rPr>
  </w:style>
  <w:style w:type="paragraph" w:styleId="af3">
    <w:name w:val="No Spacing"/>
    <w:qFormat/>
    <w:rsid w:val="000D5DC8"/>
    <w:pPr>
      <w:spacing w:after="0" w:line="240" w:lineRule="auto"/>
    </w:pPr>
  </w:style>
  <w:style w:type="character" w:customStyle="1" w:styleId="20">
    <w:name w:val="Заголовок 2 Знак"/>
    <w:basedOn w:val="a0"/>
    <w:link w:val="2"/>
    <w:rsid w:val="00096DF4"/>
    <w:rPr>
      <w:rFonts w:ascii="Calibri Light" w:eastAsia="Times New Roman" w:hAnsi="Calibri Light" w:cs="Times New Roman"/>
      <w:b/>
      <w:bCs/>
      <w:i/>
      <w:iCs/>
      <w:sz w:val="28"/>
      <w:szCs w:val="28"/>
      <w:lang w:eastAsia="ru-RU"/>
    </w:rPr>
  </w:style>
  <w:style w:type="paragraph" w:styleId="21">
    <w:name w:val="Body Text 2"/>
    <w:basedOn w:val="a"/>
    <w:link w:val="22"/>
    <w:rsid w:val="00096DF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96DF4"/>
    <w:rPr>
      <w:rFonts w:ascii="Times New Roman" w:eastAsia="Times New Roman" w:hAnsi="Times New Roman" w:cs="Times New Roman"/>
      <w:sz w:val="24"/>
      <w:szCs w:val="24"/>
      <w:lang w:eastAsia="ru-RU"/>
    </w:rPr>
  </w:style>
  <w:style w:type="paragraph" w:styleId="af4">
    <w:name w:val="Body Text"/>
    <w:basedOn w:val="a"/>
    <w:link w:val="af5"/>
    <w:rsid w:val="00096DF4"/>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rsid w:val="00096DF4"/>
    <w:rPr>
      <w:rFonts w:ascii="Times New Roman" w:eastAsia="Times New Roman" w:hAnsi="Times New Roman" w:cs="Times New Roman"/>
      <w:sz w:val="24"/>
      <w:szCs w:val="24"/>
      <w:lang w:eastAsia="ru-RU"/>
    </w:rPr>
  </w:style>
  <w:style w:type="paragraph" w:styleId="af6">
    <w:name w:val="Normal (Web)"/>
    <w:basedOn w:val="a"/>
    <w:unhideWhenUsed/>
    <w:rsid w:val="00096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9B145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B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192">
      <w:bodyDiv w:val="1"/>
      <w:marLeft w:val="0"/>
      <w:marRight w:val="0"/>
      <w:marTop w:val="0"/>
      <w:marBottom w:val="0"/>
      <w:divBdr>
        <w:top w:val="none" w:sz="0" w:space="0" w:color="auto"/>
        <w:left w:val="none" w:sz="0" w:space="0" w:color="auto"/>
        <w:bottom w:val="none" w:sz="0" w:space="0" w:color="auto"/>
        <w:right w:val="none" w:sz="0" w:space="0" w:color="auto"/>
      </w:divBdr>
    </w:div>
    <w:div w:id="242110359">
      <w:bodyDiv w:val="1"/>
      <w:marLeft w:val="0"/>
      <w:marRight w:val="0"/>
      <w:marTop w:val="0"/>
      <w:marBottom w:val="0"/>
      <w:divBdr>
        <w:top w:val="none" w:sz="0" w:space="0" w:color="auto"/>
        <w:left w:val="none" w:sz="0" w:space="0" w:color="auto"/>
        <w:bottom w:val="none" w:sz="0" w:space="0" w:color="auto"/>
        <w:right w:val="none" w:sz="0" w:space="0" w:color="auto"/>
      </w:divBdr>
    </w:div>
    <w:div w:id="341277927">
      <w:bodyDiv w:val="1"/>
      <w:marLeft w:val="0"/>
      <w:marRight w:val="0"/>
      <w:marTop w:val="0"/>
      <w:marBottom w:val="0"/>
      <w:divBdr>
        <w:top w:val="none" w:sz="0" w:space="0" w:color="auto"/>
        <w:left w:val="none" w:sz="0" w:space="0" w:color="auto"/>
        <w:bottom w:val="none" w:sz="0" w:space="0" w:color="auto"/>
        <w:right w:val="none" w:sz="0" w:space="0" w:color="auto"/>
      </w:divBdr>
    </w:div>
    <w:div w:id="444883969">
      <w:bodyDiv w:val="1"/>
      <w:marLeft w:val="0"/>
      <w:marRight w:val="0"/>
      <w:marTop w:val="0"/>
      <w:marBottom w:val="0"/>
      <w:divBdr>
        <w:top w:val="none" w:sz="0" w:space="0" w:color="auto"/>
        <w:left w:val="none" w:sz="0" w:space="0" w:color="auto"/>
        <w:bottom w:val="none" w:sz="0" w:space="0" w:color="auto"/>
        <w:right w:val="none" w:sz="0" w:space="0" w:color="auto"/>
      </w:divBdr>
    </w:div>
    <w:div w:id="516237278">
      <w:bodyDiv w:val="1"/>
      <w:marLeft w:val="0"/>
      <w:marRight w:val="0"/>
      <w:marTop w:val="0"/>
      <w:marBottom w:val="0"/>
      <w:divBdr>
        <w:top w:val="none" w:sz="0" w:space="0" w:color="auto"/>
        <w:left w:val="none" w:sz="0" w:space="0" w:color="auto"/>
        <w:bottom w:val="none" w:sz="0" w:space="0" w:color="auto"/>
        <w:right w:val="none" w:sz="0" w:space="0" w:color="auto"/>
      </w:divBdr>
    </w:div>
    <w:div w:id="686831509">
      <w:bodyDiv w:val="1"/>
      <w:marLeft w:val="0"/>
      <w:marRight w:val="0"/>
      <w:marTop w:val="0"/>
      <w:marBottom w:val="0"/>
      <w:divBdr>
        <w:top w:val="none" w:sz="0" w:space="0" w:color="auto"/>
        <w:left w:val="none" w:sz="0" w:space="0" w:color="auto"/>
        <w:bottom w:val="none" w:sz="0" w:space="0" w:color="auto"/>
        <w:right w:val="none" w:sz="0" w:space="0" w:color="auto"/>
      </w:divBdr>
    </w:div>
    <w:div w:id="856694114">
      <w:bodyDiv w:val="1"/>
      <w:marLeft w:val="0"/>
      <w:marRight w:val="0"/>
      <w:marTop w:val="0"/>
      <w:marBottom w:val="0"/>
      <w:divBdr>
        <w:top w:val="none" w:sz="0" w:space="0" w:color="auto"/>
        <w:left w:val="none" w:sz="0" w:space="0" w:color="auto"/>
        <w:bottom w:val="none" w:sz="0" w:space="0" w:color="auto"/>
        <w:right w:val="none" w:sz="0" w:space="0" w:color="auto"/>
      </w:divBdr>
    </w:div>
    <w:div w:id="857045769">
      <w:bodyDiv w:val="1"/>
      <w:marLeft w:val="0"/>
      <w:marRight w:val="0"/>
      <w:marTop w:val="0"/>
      <w:marBottom w:val="0"/>
      <w:divBdr>
        <w:top w:val="none" w:sz="0" w:space="0" w:color="auto"/>
        <w:left w:val="none" w:sz="0" w:space="0" w:color="auto"/>
        <w:bottom w:val="none" w:sz="0" w:space="0" w:color="auto"/>
        <w:right w:val="none" w:sz="0" w:space="0" w:color="auto"/>
      </w:divBdr>
    </w:div>
    <w:div w:id="1012531345">
      <w:bodyDiv w:val="1"/>
      <w:marLeft w:val="0"/>
      <w:marRight w:val="0"/>
      <w:marTop w:val="0"/>
      <w:marBottom w:val="0"/>
      <w:divBdr>
        <w:top w:val="none" w:sz="0" w:space="0" w:color="auto"/>
        <w:left w:val="none" w:sz="0" w:space="0" w:color="auto"/>
        <w:bottom w:val="none" w:sz="0" w:space="0" w:color="auto"/>
        <w:right w:val="none" w:sz="0" w:space="0" w:color="auto"/>
      </w:divBdr>
    </w:div>
    <w:div w:id="1017274159">
      <w:bodyDiv w:val="1"/>
      <w:marLeft w:val="0"/>
      <w:marRight w:val="0"/>
      <w:marTop w:val="0"/>
      <w:marBottom w:val="0"/>
      <w:divBdr>
        <w:top w:val="none" w:sz="0" w:space="0" w:color="auto"/>
        <w:left w:val="none" w:sz="0" w:space="0" w:color="auto"/>
        <w:bottom w:val="none" w:sz="0" w:space="0" w:color="auto"/>
        <w:right w:val="none" w:sz="0" w:space="0" w:color="auto"/>
      </w:divBdr>
    </w:div>
    <w:div w:id="1217624246">
      <w:bodyDiv w:val="1"/>
      <w:marLeft w:val="0"/>
      <w:marRight w:val="0"/>
      <w:marTop w:val="0"/>
      <w:marBottom w:val="0"/>
      <w:divBdr>
        <w:top w:val="none" w:sz="0" w:space="0" w:color="auto"/>
        <w:left w:val="none" w:sz="0" w:space="0" w:color="auto"/>
        <w:bottom w:val="none" w:sz="0" w:space="0" w:color="auto"/>
        <w:right w:val="none" w:sz="0" w:space="0" w:color="auto"/>
      </w:divBdr>
    </w:div>
    <w:div w:id="1238636107">
      <w:bodyDiv w:val="1"/>
      <w:marLeft w:val="0"/>
      <w:marRight w:val="0"/>
      <w:marTop w:val="0"/>
      <w:marBottom w:val="0"/>
      <w:divBdr>
        <w:top w:val="none" w:sz="0" w:space="0" w:color="auto"/>
        <w:left w:val="none" w:sz="0" w:space="0" w:color="auto"/>
        <w:bottom w:val="none" w:sz="0" w:space="0" w:color="auto"/>
        <w:right w:val="none" w:sz="0" w:space="0" w:color="auto"/>
      </w:divBdr>
    </w:div>
    <w:div w:id="1423450197">
      <w:bodyDiv w:val="1"/>
      <w:marLeft w:val="0"/>
      <w:marRight w:val="0"/>
      <w:marTop w:val="0"/>
      <w:marBottom w:val="0"/>
      <w:divBdr>
        <w:top w:val="none" w:sz="0" w:space="0" w:color="auto"/>
        <w:left w:val="none" w:sz="0" w:space="0" w:color="auto"/>
        <w:bottom w:val="none" w:sz="0" w:space="0" w:color="auto"/>
        <w:right w:val="none" w:sz="0" w:space="0" w:color="auto"/>
      </w:divBdr>
    </w:div>
    <w:div w:id="1494948981">
      <w:bodyDiv w:val="1"/>
      <w:marLeft w:val="0"/>
      <w:marRight w:val="0"/>
      <w:marTop w:val="0"/>
      <w:marBottom w:val="0"/>
      <w:divBdr>
        <w:top w:val="none" w:sz="0" w:space="0" w:color="auto"/>
        <w:left w:val="none" w:sz="0" w:space="0" w:color="auto"/>
        <w:bottom w:val="none" w:sz="0" w:space="0" w:color="auto"/>
        <w:right w:val="none" w:sz="0" w:space="0" w:color="auto"/>
      </w:divBdr>
    </w:div>
    <w:div w:id="1519856117">
      <w:bodyDiv w:val="1"/>
      <w:marLeft w:val="0"/>
      <w:marRight w:val="0"/>
      <w:marTop w:val="0"/>
      <w:marBottom w:val="0"/>
      <w:divBdr>
        <w:top w:val="none" w:sz="0" w:space="0" w:color="auto"/>
        <w:left w:val="none" w:sz="0" w:space="0" w:color="auto"/>
        <w:bottom w:val="none" w:sz="0" w:space="0" w:color="auto"/>
        <w:right w:val="none" w:sz="0" w:space="0" w:color="auto"/>
      </w:divBdr>
    </w:div>
    <w:div w:id="1922448398">
      <w:bodyDiv w:val="1"/>
      <w:marLeft w:val="0"/>
      <w:marRight w:val="0"/>
      <w:marTop w:val="0"/>
      <w:marBottom w:val="0"/>
      <w:divBdr>
        <w:top w:val="none" w:sz="0" w:space="0" w:color="auto"/>
        <w:left w:val="none" w:sz="0" w:space="0" w:color="auto"/>
        <w:bottom w:val="none" w:sz="0" w:space="0" w:color="auto"/>
        <w:right w:val="none" w:sz="0" w:space="0" w:color="auto"/>
      </w:divBdr>
      <w:divsChild>
        <w:div w:id="1971740912">
          <w:marLeft w:val="60"/>
          <w:marRight w:val="60"/>
          <w:marTop w:val="100"/>
          <w:marBottom w:val="100"/>
          <w:divBdr>
            <w:top w:val="none" w:sz="0" w:space="0" w:color="auto"/>
            <w:left w:val="none" w:sz="0" w:space="0" w:color="auto"/>
            <w:bottom w:val="none" w:sz="0" w:space="0" w:color="auto"/>
            <w:right w:val="none" w:sz="0" w:space="0" w:color="auto"/>
          </w:divBdr>
        </w:div>
        <w:div w:id="125248150">
          <w:marLeft w:val="60"/>
          <w:marRight w:val="60"/>
          <w:marTop w:val="100"/>
          <w:marBottom w:val="100"/>
          <w:divBdr>
            <w:top w:val="none" w:sz="0" w:space="0" w:color="auto"/>
            <w:left w:val="none" w:sz="0" w:space="0" w:color="auto"/>
            <w:bottom w:val="none" w:sz="0" w:space="0" w:color="auto"/>
            <w:right w:val="none" w:sz="0" w:space="0" w:color="auto"/>
          </w:divBdr>
        </w:div>
        <w:div w:id="1733581714">
          <w:marLeft w:val="60"/>
          <w:marRight w:val="60"/>
          <w:marTop w:val="100"/>
          <w:marBottom w:val="100"/>
          <w:divBdr>
            <w:top w:val="none" w:sz="0" w:space="0" w:color="auto"/>
            <w:left w:val="none" w:sz="0" w:space="0" w:color="auto"/>
            <w:bottom w:val="none" w:sz="0" w:space="0" w:color="auto"/>
            <w:right w:val="none" w:sz="0" w:space="0" w:color="auto"/>
          </w:divBdr>
        </w:div>
        <w:div w:id="376783872">
          <w:marLeft w:val="60"/>
          <w:marRight w:val="60"/>
          <w:marTop w:val="100"/>
          <w:marBottom w:val="100"/>
          <w:divBdr>
            <w:top w:val="none" w:sz="0" w:space="0" w:color="auto"/>
            <w:left w:val="none" w:sz="0" w:space="0" w:color="auto"/>
            <w:bottom w:val="none" w:sz="0" w:space="0" w:color="auto"/>
            <w:right w:val="none" w:sz="0" w:space="0" w:color="auto"/>
          </w:divBdr>
        </w:div>
        <w:div w:id="1272665107">
          <w:marLeft w:val="60"/>
          <w:marRight w:val="60"/>
          <w:marTop w:val="100"/>
          <w:marBottom w:val="100"/>
          <w:divBdr>
            <w:top w:val="none" w:sz="0" w:space="0" w:color="auto"/>
            <w:left w:val="none" w:sz="0" w:space="0" w:color="auto"/>
            <w:bottom w:val="none" w:sz="0" w:space="0" w:color="auto"/>
            <w:right w:val="none" w:sz="0" w:space="0" w:color="auto"/>
          </w:divBdr>
        </w:div>
        <w:div w:id="1952274341">
          <w:marLeft w:val="60"/>
          <w:marRight w:val="60"/>
          <w:marTop w:val="100"/>
          <w:marBottom w:val="100"/>
          <w:divBdr>
            <w:top w:val="none" w:sz="0" w:space="0" w:color="auto"/>
            <w:left w:val="none" w:sz="0" w:space="0" w:color="auto"/>
            <w:bottom w:val="none" w:sz="0" w:space="0" w:color="auto"/>
            <w:right w:val="none" w:sz="0" w:space="0" w:color="auto"/>
          </w:divBdr>
        </w:div>
        <w:div w:id="1857310817">
          <w:marLeft w:val="60"/>
          <w:marRight w:val="60"/>
          <w:marTop w:val="100"/>
          <w:marBottom w:val="100"/>
          <w:divBdr>
            <w:top w:val="none" w:sz="0" w:space="0" w:color="auto"/>
            <w:left w:val="none" w:sz="0" w:space="0" w:color="auto"/>
            <w:bottom w:val="none" w:sz="0" w:space="0" w:color="auto"/>
            <w:right w:val="none" w:sz="0" w:space="0" w:color="auto"/>
          </w:divBdr>
        </w:div>
        <w:div w:id="1227833678">
          <w:marLeft w:val="60"/>
          <w:marRight w:val="60"/>
          <w:marTop w:val="100"/>
          <w:marBottom w:val="100"/>
          <w:divBdr>
            <w:top w:val="none" w:sz="0" w:space="0" w:color="auto"/>
            <w:left w:val="none" w:sz="0" w:space="0" w:color="auto"/>
            <w:bottom w:val="none" w:sz="0" w:space="0" w:color="auto"/>
            <w:right w:val="none" w:sz="0" w:space="0" w:color="auto"/>
          </w:divBdr>
        </w:div>
      </w:divsChild>
    </w:div>
    <w:div w:id="2017688184">
      <w:bodyDiv w:val="1"/>
      <w:marLeft w:val="0"/>
      <w:marRight w:val="0"/>
      <w:marTop w:val="0"/>
      <w:marBottom w:val="0"/>
      <w:divBdr>
        <w:top w:val="none" w:sz="0" w:space="0" w:color="auto"/>
        <w:left w:val="none" w:sz="0" w:space="0" w:color="auto"/>
        <w:bottom w:val="none" w:sz="0" w:space="0" w:color="auto"/>
        <w:right w:val="none" w:sz="0" w:space="0" w:color="auto"/>
      </w:divBdr>
    </w:div>
    <w:div w:id="2060665303">
      <w:bodyDiv w:val="1"/>
      <w:marLeft w:val="0"/>
      <w:marRight w:val="0"/>
      <w:marTop w:val="0"/>
      <w:marBottom w:val="0"/>
      <w:divBdr>
        <w:top w:val="none" w:sz="0" w:space="0" w:color="auto"/>
        <w:left w:val="none" w:sz="0" w:space="0" w:color="auto"/>
        <w:bottom w:val="none" w:sz="0" w:space="0" w:color="auto"/>
        <w:right w:val="none" w:sz="0" w:space="0" w:color="auto"/>
      </w:divBdr>
    </w:div>
    <w:div w:id="2077505919">
      <w:bodyDiv w:val="1"/>
      <w:marLeft w:val="0"/>
      <w:marRight w:val="0"/>
      <w:marTop w:val="0"/>
      <w:marBottom w:val="0"/>
      <w:divBdr>
        <w:top w:val="none" w:sz="0" w:space="0" w:color="auto"/>
        <w:left w:val="none" w:sz="0" w:space="0" w:color="auto"/>
        <w:bottom w:val="none" w:sz="0" w:space="0" w:color="auto"/>
        <w:right w:val="none" w:sz="0" w:space="0" w:color="auto"/>
      </w:divBdr>
    </w:div>
    <w:div w:id="20969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5EAD91AC1C390DD382B10FF5C761D249&amp;req=doc&amp;base=LAW&amp;n=325400&amp;dst=100013&amp;fld=134&amp;REFFIELD=134&amp;REFDST=100361&amp;REFDOC=329368&amp;REFBASE=LAW&amp;stat=refcode%3D16610%3Bdstident%3D100013%3Bindex%3D513&amp;date=02.04.2020" TargetMode="External"/><Relationship Id="rId13" Type="http://schemas.openxmlformats.org/officeDocument/2006/relationships/hyperlink" Target="https://login.consultant.ru/link/?rnd=5EAD91AC1C390DD382B10FF5C761D249&amp;req=doc&amp;base=LAW&amp;n=325400&amp;dst=100013&amp;fld=134&amp;REFFIELD=134&amp;REFDST=100361&amp;REFDOC=329368&amp;REFBASE=LAW&amp;stat=refcode%3D16610%3Bdstident%3D100013%3Bindex%3D513&amp;date=02.04.2020" TargetMode="External"/><Relationship Id="rId18" Type="http://schemas.openxmlformats.org/officeDocument/2006/relationships/hyperlink" Target="https://login.consultant.ru/link/?rnd=5EAD91AC1C390DD382B10FF5C761D249&amp;req=doc&amp;base=LAW&amp;n=329368&amp;dst=100345&amp;fld=134&amp;date=02.04.2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5EAD91AC1C390DD382B10FF5C761D249&amp;req=doc&amp;base=LAW&amp;n=325400&amp;dst=100013&amp;fld=134&amp;REFFIELD=134&amp;REFDST=100361&amp;REFDOC=329368&amp;REFBASE=LAW&amp;stat=refcode%3D16610%3Bdstident%3D100013%3Bindex%3D513&amp;date=02.04.2020" TargetMode="External"/><Relationship Id="rId17" Type="http://schemas.openxmlformats.org/officeDocument/2006/relationships/hyperlink" Target="consultantplus://offline/ref=6616D3723430D8087529E01D0825B64FB4D47CCEDC84B2263D49EA8DBC88F469FEE6E11F6F8AFFA1WAiEI" TargetMode="External"/><Relationship Id="rId2" Type="http://schemas.openxmlformats.org/officeDocument/2006/relationships/numbering" Target="numbering.xml"/><Relationship Id="rId16" Type="http://schemas.openxmlformats.org/officeDocument/2006/relationships/hyperlink" Target="consultantplus://offline/ref=6616D3723430D8087529E01D0825B64FB4D47CCEDC84B2263D49EA8DBC88F469FEE6E11F6F8AFEA0WAiFI" TargetMode="External"/><Relationship Id="rId20" Type="http://schemas.openxmlformats.org/officeDocument/2006/relationships/hyperlink" Target="https://login.consultant.ru/link/?rnd=5EAD91AC1C390DD382B10FF5C761D249&amp;req=doc&amp;base=LAW&amp;n=325400&amp;dst=100013&amp;fld=134&amp;REFFIELD=134&amp;REFDST=100361&amp;REFDOC=329368&amp;REFBASE=LAW&amp;stat=refcode%3D16610%3Bdstident%3D100013%3Bindex%3D513&amp;date=02.04.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5EAD91AC1C390DD382B10FF5C761D249&amp;req=doc&amp;base=LAW&amp;n=325400&amp;dst=100013&amp;fld=134&amp;REFFIELD=134&amp;REFDST=100361&amp;REFDOC=329368&amp;REFBASE=LAW&amp;stat=refcode%3D16610%3Bdstident%3D100013%3Bindex%3D513&amp;date=02.04.2020" TargetMode="External"/><Relationship Id="rId5" Type="http://schemas.openxmlformats.org/officeDocument/2006/relationships/webSettings" Target="webSettings.xml"/><Relationship Id="rId15" Type="http://schemas.openxmlformats.org/officeDocument/2006/relationships/hyperlink" Target="consultantplus://offline/ref=6616D3723430D8087529E01D0825B64FB4D57EC9D282B2263D49EA8DBC88F469FEE6E11F6F8AFFA2WAi2I" TargetMode="External"/><Relationship Id="rId10" Type="http://schemas.openxmlformats.org/officeDocument/2006/relationships/hyperlink" Target="https://login.consultant.ru/link/?rnd=5EAD91AC1C390DD382B10FF5C761D249&amp;req=doc&amp;base=LAW&amp;n=325400&amp;dst=100013&amp;fld=134&amp;REFFIELD=134&amp;REFDST=100361&amp;REFDOC=329368&amp;REFBASE=LAW&amp;stat=refcode%3D16610%3Bdstident%3D100013%3Bindex%3D513&amp;date=02.04.20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D4E30875457AF3DBFD80CA60FC066671C87A2A758FF2ED362E987A2W3a4O" TargetMode="External"/><Relationship Id="rId14" Type="http://schemas.openxmlformats.org/officeDocument/2006/relationships/hyperlink" Target="https://login.consultant.ru/link/?rnd=33033370BACEE6DACDFCDBD7E19EC4C9&amp;req=doc&amp;base=LAW&amp;n=325400&amp;dst=100032&amp;fld=134&amp;date=26.03.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5FFC7-172D-44F2-A486-7A1B84A5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2969</Words>
  <Characters>16926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dc:description>exif_MSED_e0fc8920be27411860ddada575c4458fe3d280a556d65aff96a99a33eb765b95</dc:description>
  <cp:lastModifiedBy>User</cp:lastModifiedBy>
  <cp:revision>2</cp:revision>
  <cp:lastPrinted>2020-03-26T09:25:00Z</cp:lastPrinted>
  <dcterms:created xsi:type="dcterms:W3CDTF">2023-04-26T12:51:00Z</dcterms:created>
  <dcterms:modified xsi:type="dcterms:W3CDTF">2023-04-26T12:51:00Z</dcterms:modified>
</cp:coreProperties>
</file>