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B52" w:rsidRDefault="00B13B52" w:rsidP="003E169E">
      <w:pPr>
        <w:spacing w:line="360" w:lineRule="auto"/>
        <w:ind w:firstLine="709"/>
        <w:jc w:val="both"/>
      </w:pPr>
    </w:p>
    <w:p w:rsidR="008D5C94" w:rsidRDefault="008D5C94" w:rsidP="003E169E">
      <w:pPr>
        <w:spacing w:line="360" w:lineRule="auto"/>
        <w:ind w:firstLine="709"/>
        <w:jc w:val="both"/>
      </w:pPr>
    </w:p>
    <w:p w:rsidR="008D5C94" w:rsidRPr="00240912" w:rsidRDefault="008D5C94" w:rsidP="003E169E">
      <w:pPr>
        <w:spacing w:line="360" w:lineRule="auto"/>
        <w:ind w:firstLine="709"/>
        <w:jc w:val="both"/>
      </w:pPr>
    </w:p>
    <w:p w:rsidR="00B13B52" w:rsidRPr="00240912" w:rsidRDefault="00B13B52" w:rsidP="003E169E">
      <w:pPr>
        <w:spacing w:line="360" w:lineRule="auto"/>
        <w:ind w:firstLine="709"/>
        <w:jc w:val="both"/>
      </w:pPr>
    </w:p>
    <w:p w:rsidR="003E169E" w:rsidRPr="00240912" w:rsidRDefault="003E169E" w:rsidP="003E169E">
      <w:pPr>
        <w:spacing w:line="360" w:lineRule="auto"/>
        <w:ind w:firstLine="709"/>
        <w:jc w:val="both"/>
      </w:pPr>
    </w:p>
    <w:p w:rsidR="003E169E" w:rsidRPr="00240912" w:rsidRDefault="003E169E" w:rsidP="003E169E">
      <w:pPr>
        <w:spacing w:line="360" w:lineRule="auto"/>
        <w:ind w:firstLine="709"/>
        <w:jc w:val="both"/>
      </w:pPr>
    </w:p>
    <w:p w:rsidR="003E169E" w:rsidRPr="00240912" w:rsidRDefault="003E169E" w:rsidP="003E169E">
      <w:pPr>
        <w:spacing w:line="360" w:lineRule="auto"/>
        <w:ind w:firstLine="709"/>
        <w:jc w:val="both"/>
      </w:pPr>
    </w:p>
    <w:p w:rsidR="003E169E" w:rsidRPr="00240912" w:rsidRDefault="003E169E" w:rsidP="003E169E">
      <w:pPr>
        <w:spacing w:line="360" w:lineRule="auto"/>
        <w:ind w:firstLine="709"/>
        <w:jc w:val="both"/>
      </w:pPr>
    </w:p>
    <w:p w:rsidR="003E169E" w:rsidRDefault="003E169E" w:rsidP="003E169E">
      <w:pPr>
        <w:spacing w:line="360" w:lineRule="auto"/>
        <w:jc w:val="both"/>
      </w:pPr>
    </w:p>
    <w:p w:rsidR="003E169E" w:rsidRPr="00240912" w:rsidRDefault="003E169E" w:rsidP="003E169E">
      <w:pPr>
        <w:spacing w:line="360" w:lineRule="auto"/>
        <w:ind w:firstLine="709"/>
        <w:jc w:val="both"/>
      </w:pPr>
    </w:p>
    <w:p w:rsidR="00AD6F2C" w:rsidRPr="00240912" w:rsidRDefault="00AD6F2C" w:rsidP="003E169E">
      <w:pPr>
        <w:spacing w:line="360" w:lineRule="auto"/>
        <w:ind w:firstLine="709"/>
        <w:jc w:val="both"/>
      </w:pPr>
    </w:p>
    <w:p w:rsidR="003E169E" w:rsidRPr="00FB1A9C" w:rsidRDefault="003E169E" w:rsidP="003E169E">
      <w:pPr>
        <w:jc w:val="both"/>
        <w:rPr>
          <w:b/>
        </w:rPr>
      </w:pPr>
      <w:r w:rsidRPr="00FB1A9C">
        <w:rPr>
          <w:b/>
        </w:rPr>
        <w:t xml:space="preserve">Об утверждении </w:t>
      </w:r>
      <w:r w:rsidR="005B4FBB" w:rsidRPr="00FB1A9C">
        <w:rPr>
          <w:b/>
        </w:rPr>
        <w:t>П</w:t>
      </w:r>
      <w:r w:rsidRPr="00FB1A9C">
        <w:rPr>
          <w:b/>
        </w:rPr>
        <w:t xml:space="preserve">орядка разработки </w:t>
      </w:r>
    </w:p>
    <w:p w:rsidR="003E169E" w:rsidRPr="00FB1A9C" w:rsidRDefault="003E169E" w:rsidP="003E169E">
      <w:pPr>
        <w:jc w:val="both"/>
        <w:rPr>
          <w:b/>
        </w:rPr>
      </w:pPr>
      <w:r w:rsidRPr="00FB1A9C">
        <w:rPr>
          <w:b/>
        </w:rPr>
        <w:t>и реализации муниципальных программ</w:t>
      </w:r>
    </w:p>
    <w:p w:rsidR="003E169E" w:rsidRPr="00FB1A9C" w:rsidRDefault="003E169E" w:rsidP="003E169E">
      <w:pPr>
        <w:jc w:val="both"/>
        <w:rPr>
          <w:b/>
        </w:rPr>
      </w:pPr>
      <w:r w:rsidRPr="00FB1A9C">
        <w:rPr>
          <w:b/>
        </w:rPr>
        <w:t xml:space="preserve">городского округа Долгопрудный </w:t>
      </w:r>
    </w:p>
    <w:p w:rsidR="003E169E" w:rsidRPr="00FB1A9C" w:rsidRDefault="00297DAE" w:rsidP="003E169E">
      <w:pPr>
        <w:jc w:val="both"/>
        <w:rPr>
          <w:b/>
        </w:rPr>
      </w:pPr>
      <w:r w:rsidRPr="00FB1A9C">
        <w:rPr>
          <w:b/>
        </w:rPr>
        <w:t>Московской области</w:t>
      </w:r>
    </w:p>
    <w:p w:rsidR="003E169E" w:rsidRPr="00FB1A9C" w:rsidRDefault="003E169E" w:rsidP="003E169E">
      <w:pPr>
        <w:spacing w:line="360" w:lineRule="auto"/>
        <w:jc w:val="both"/>
      </w:pPr>
    </w:p>
    <w:p w:rsidR="003E169E" w:rsidRPr="00FB1A9C" w:rsidRDefault="003E169E" w:rsidP="00F82F31">
      <w:pPr>
        <w:spacing w:line="276" w:lineRule="auto"/>
        <w:ind w:firstLine="709"/>
        <w:jc w:val="both"/>
      </w:pPr>
      <w:r w:rsidRPr="00FB1A9C">
        <w:rPr>
          <w:bCs/>
        </w:rPr>
        <w:t xml:space="preserve">В соответствии со статьей 179 Бюджетного кодекса </w:t>
      </w:r>
      <w:r w:rsidRPr="00FB1A9C">
        <w:t>Российской Федерации, Федеральным законом от 06.10.2003 №</w:t>
      </w:r>
      <w:r w:rsidR="009F421B" w:rsidRPr="00FB1A9C">
        <w:t xml:space="preserve"> </w:t>
      </w:r>
      <w:r w:rsidRPr="00FB1A9C">
        <w:t xml:space="preserve">131-ФЗ «Об общих принципах организации местного самоуправления в Российской Федерации», </w:t>
      </w:r>
      <w:r w:rsidR="006D2B73">
        <w:t>п</w:t>
      </w:r>
      <w:r w:rsidR="00F82F31">
        <w:t>остановление</w:t>
      </w:r>
      <w:r w:rsidR="00830950">
        <w:t>м</w:t>
      </w:r>
      <w:r w:rsidR="00F82F31">
        <w:t xml:space="preserve"> </w:t>
      </w:r>
      <w:r w:rsidR="006D7DFC">
        <w:t>Правительства М</w:t>
      </w:r>
      <w:r w:rsidR="006D2B73">
        <w:t>осковской области</w:t>
      </w:r>
      <w:r w:rsidR="006D7DFC">
        <w:t xml:space="preserve"> от 19.08.2022 № </w:t>
      </w:r>
      <w:r w:rsidR="00F82F31">
        <w:t xml:space="preserve">881/27 «Об утверждении Порядка разработки и реализации государственных программ Московской области», </w:t>
      </w:r>
      <w:r w:rsidRPr="00FB1A9C">
        <w:t xml:space="preserve">на основании Устава </w:t>
      </w:r>
      <w:r w:rsidR="00297DAE" w:rsidRPr="00FB1A9C">
        <w:t>городского округа</w:t>
      </w:r>
      <w:r w:rsidRPr="00FB1A9C">
        <w:t xml:space="preserve"> Долгопрудн</w:t>
      </w:r>
      <w:r w:rsidR="0068136C" w:rsidRPr="00FB1A9C">
        <w:t>ый Московской области</w:t>
      </w:r>
      <w:r w:rsidR="006F21E4" w:rsidRPr="00FB1A9C">
        <w:t>, в целях совершенствования программно-целевого планирования</w:t>
      </w:r>
    </w:p>
    <w:p w:rsidR="00152142" w:rsidRPr="00FB1A9C" w:rsidRDefault="00152142" w:rsidP="00827EB2">
      <w:pPr>
        <w:spacing w:line="276" w:lineRule="auto"/>
        <w:jc w:val="center"/>
        <w:rPr>
          <w:b/>
        </w:rPr>
      </w:pPr>
    </w:p>
    <w:p w:rsidR="00152142" w:rsidRPr="00FB1A9C" w:rsidRDefault="00152142" w:rsidP="00827EB2">
      <w:pPr>
        <w:spacing w:line="276" w:lineRule="auto"/>
        <w:jc w:val="center"/>
        <w:rPr>
          <w:b/>
        </w:rPr>
      </w:pPr>
    </w:p>
    <w:p w:rsidR="003E169E" w:rsidRPr="00FB1A9C" w:rsidRDefault="003E169E" w:rsidP="00827EB2">
      <w:pPr>
        <w:spacing w:line="276" w:lineRule="auto"/>
        <w:jc w:val="center"/>
        <w:rPr>
          <w:b/>
        </w:rPr>
      </w:pPr>
      <w:r w:rsidRPr="00FB1A9C">
        <w:rPr>
          <w:b/>
        </w:rPr>
        <w:t>П</w:t>
      </w:r>
      <w:r w:rsidR="00284613" w:rsidRPr="00FB1A9C">
        <w:rPr>
          <w:b/>
        </w:rPr>
        <w:t xml:space="preserve"> </w:t>
      </w:r>
      <w:r w:rsidRPr="00FB1A9C">
        <w:rPr>
          <w:b/>
        </w:rPr>
        <w:t>О</w:t>
      </w:r>
      <w:r w:rsidR="00284613" w:rsidRPr="00FB1A9C">
        <w:rPr>
          <w:b/>
        </w:rPr>
        <w:t xml:space="preserve"> </w:t>
      </w:r>
      <w:r w:rsidRPr="00FB1A9C">
        <w:rPr>
          <w:b/>
        </w:rPr>
        <w:t>С</w:t>
      </w:r>
      <w:r w:rsidR="00284613" w:rsidRPr="00FB1A9C">
        <w:rPr>
          <w:b/>
        </w:rPr>
        <w:t xml:space="preserve"> </w:t>
      </w:r>
      <w:r w:rsidRPr="00FB1A9C">
        <w:rPr>
          <w:b/>
        </w:rPr>
        <w:t>Т</w:t>
      </w:r>
      <w:r w:rsidR="00284613" w:rsidRPr="00FB1A9C">
        <w:rPr>
          <w:b/>
        </w:rPr>
        <w:t xml:space="preserve"> </w:t>
      </w:r>
      <w:r w:rsidRPr="00FB1A9C">
        <w:rPr>
          <w:b/>
        </w:rPr>
        <w:t>А</w:t>
      </w:r>
      <w:r w:rsidR="00284613" w:rsidRPr="00FB1A9C">
        <w:rPr>
          <w:b/>
        </w:rPr>
        <w:t xml:space="preserve"> </w:t>
      </w:r>
      <w:r w:rsidRPr="00FB1A9C">
        <w:rPr>
          <w:b/>
        </w:rPr>
        <w:t>Н</w:t>
      </w:r>
      <w:r w:rsidR="00284613" w:rsidRPr="00FB1A9C">
        <w:rPr>
          <w:b/>
        </w:rPr>
        <w:t xml:space="preserve"> </w:t>
      </w:r>
      <w:r w:rsidRPr="00FB1A9C">
        <w:rPr>
          <w:b/>
        </w:rPr>
        <w:t>О</w:t>
      </w:r>
      <w:r w:rsidR="00284613" w:rsidRPr="00FB1A9C">
        <w:rPr>
          <w:b/>
        </w:rPr>
        <w:t xml:space="preserve"> </w:t>
      </w:r>
      <w:r w:rsidRPr="00FB1A9C">
        <w:rPr>
          <w:b/>
        </w:rPr>
        <w:t>В</w:t>
      </w:r>
      <w:r w:rsidR="00284613" w:rsidRPr="00FB1A9C">
        <w:rPr>
          <w:b/>
        </w:rPr>
        <w:t xml:space="preserve"> </w:t>
      </w:r>
      <w:r w:rsidRPr="00FB1A9C">
        <w:rPr>
          <w:b/>
        </w:rPr>
        <w:t>Л</w:t>
      </w:r>
      <w:r w:rsidR="00284613" w:rsidRPr="00FB1A9C">
        <w:rPr>
          <w:b/>
        </w:rPr>
        <w:t xml:space="preserve"> </w:t>
      </w:r>
      <w:r w:rsidRPr="00FB1A9C">
        <w:rPr>
          <w:b/>
        </w:rPr>
        <w:t>Я</w:t>
      </w:r>
      <w:r w:rsidR="00284613" w:rsidRPr="00FB1A9C">
        <w:rPr>
          <w:b/>
        </w:rPr>
        <w:t xml:space="preserve"> </w:t>
      </w:r>
      <w:r w:rsidRPr="00FB1A9C">
        <w:rPr>
          <w:b/>
        </w:rPr>
        <w:t>Ю:</w:t>
      </w:r>
    </w:p>
    <w:p w:rsidR="003E169E" w:rsidRPr="00FB1A9C" w:rsidRDefault="003E169E" w:rsidP="00827EB2">
      <w:pPr>
        <w:spacing w:line="276" w:lineRule="auto"/>
        <w:ind w:firstLine="709"/>
        <w:jc w:val="both"/>
      </w:pPr>
    </w:p>
    <w:p w:rsidR="003E169E" w:rsidRPr="00FB1A9C" w:rsidRDefault="003E169E" w:rsidP="003B6945">
      <w:pPr>
        <w:pStyle w:val="a3"/>
        <w:numPr>
          <w:ilvl w:val="0"/>
          <w:numId w:val="10"/>
        </w:numPr>
        <w:tabs>
          <w:tab w:val="left" w:pos="993"/>
        </w:tabs>
        <w:spacing w:line="276" w:lineRule="auto"/>
        <w:ind w:left="0" w:firstLine="709"/>
        <w:jc w:val="both"/>
      </w:pPr>
      <w:r w:rsidRPr="00FB1A9C">
        <w:t>Утвердить прилагаемый Порядок разработки и реализации муниципальных программ городского округ</w:t>
      </w:r>
      <w:r w:rsidR="004652EA" w:rsidRPr="00FB1A9C">
        <w:t>а Долгопрудный</w:t>
      </w:r>
      <w:r w:rsidRPr="00FB1A9C">
        <w:t xml:space="preserve"> </w:t>
      </w:r>
      <w:r w:rsidR="00297DAE" w:rsidRPr="00FB1A9C">
        <w:t xml:space="preserve">Московской области (далее </w:t>
      </w:r>
      <w:r w:rsidR="008A1276" w:rsidRPr="00FB1A9C">
        <w:t xml:space="preserve">- </w:t>
      </w:r>
      <w:r w:rsidR="00297DAE" w:rsidRPr="00FB1A9C">
        <w:t>Порядок)</w:t>
      </w:r>
      <w:r w:rsidRPr="00FB1A9C">
        <w:t>.</w:t>
      </w:r>
    </w:p>
    <w:p w:rsidR="00830950" w:rsidRDefault="003E169E" w:rsidP="00830950">
      <w:pPr>
        <w:pStyle w:val="a3"/>
        <w:numPr>
          <w:ilvl w:val="0"/>
          <w:numId w:val="10"/>
        </w:numPr>
        <w:tabs>
          <w:tab w:val="left" w:pos="993"/>
        </w:tabs>
        <w:spacing w:line="276" w:lineRule="auto"/>
        <w:ind w:left="0" w:firstLine="709"/>
        <w:jc w:val="both"/>
      </w:pPr>
      <w:r w:rsidRPr="00FB1A9C">
        <w:t>Признать утратившим</w:t>
      </w:r>
      <w:r w:rsidR="00152142" w:rsidRPr="00FB1A9C">
        <w:t>и</w:t>
      </w:r>
      <w:r w:rsidRPr="00FB1A9C">
        <w:t xml:space="preserve"> силу</w:t>
      </w:r>
      <w:r w:rsidR="00830950">
        <w:t>:</w:t>
      </w:r>
      <w:r w:rsidR="0028547E" w:rsidRPr="00FB1A9C">
        <w:t xml:space="preserve"> </w:t>
      </w:r>
    </w:p>
    <w:p w:rsidR="003E169E" w:rsidRPr="00FB1A9C" w:rsidRDefault="00D83D3D" w:rsidP="00830950">
      <w:pPr>
        <w:pStyle w:val="a3"/>
        <w:tabs>
          <w:tab w:val="left" w:pos="993"/>
        </w:tabs>
        <w:spacing w:line="276" w:lineRule="auto"/>
        <w:ind w:left="0" w:firstLine="709"/>
        <w:jc w:val="both"/>
      </w:pPr>
      <w:r w:rsidRPr="00FB1A9C">
        <w:t>1)</w:t>
      </w:r>
      <w:r w:rsidR="00152142" w:rsidRPr="00FB1A9C">
        <w:t xml:space="preserve"> </w:t>
      </w:r>
      <w:r w:rsidR="00830950">
        <w:t>постановление администрации города Долгопрудн</w:t>
      </w:r>
      <w:r w:rsidR="006D2B73">
        <w:t>ого</w:t>
      </w:r>
      <w:r w:rsidR="00830950">
        <w:t xml:space="preserve"> </w:t>
      </w:r>
      <w:r w:rsidR="009F421B" w:rsidRPr="00FB1A9C">
        <w:t>от</w:t>
      </w:r>
      <w:r w:rsidR="00AD6F2C" w:rsidRPr="00FB1A9C">
        <w:t xml:space="preserve"> </w:t>
      </w:r>
      <w:r w:rsidR="00856FA0" w:rsidRPr="00FB1A9C">
        <w:t>24.09.2018</w:t>
      </w:r>
      <w:r w:rsidR="00AD6F2C" w:rsidRPr="00FB1A9C">
        <w:t xml:space="preserve"> № </w:t>
      </w:r>
      <w:r w:rsidR="00856FA0" w:rsidRPr="00FB1A9C">
        <w:t>547</w:t>
      </w:r>
      <w:r w:rsidR="00AD6F2C" w:rsidRPr="00FB1A9C">
        <w:t>-ПА/н</w:t>
      </w:r>
      <w:r w:rsidR="003E169E" w:rsidRPr="00FB1A9C">
        <w:t xml:space="preserve"> «Об утверждении </w:t>
      </w:r>
      <w:r w:rsidR="00184EC2" w:rsidRPr="00FB1A9C">
        <w:t xml:space="preserve">порядка разработки и реализации </w:t>
      </w:r>
      <w:r w:rsidR="003E169E" w:rsidRPr="00FB1A9C">
        <w:t>муниципальн</w:t>
      </w:r>
      <w:r w:rsidR="00184EC2" w:rsidRPr="00FB1A9C">
        <w:t>ых</w:t>
      </w:r>
      <w:r w:rsidR="003E169E" w:rsidRPr="00FB1A9C">
        <w:t xml:space="preserve"> программ городского округа Долгопрудный</w:t>
      </w:r>
      <w:r w:rsidR="00BC0CD4" w:rsidRPr="00FB1A9C">
        <w:t xml:space="preserve"> Московской области</w:t>
      </w:r>
      <w:r w:rsidR="003E169E" w:rsidRPr="00FB1A9C">
        <w:t>»</w:t>
      </w:r>
      <w:r w:rsidR="00152142" w:rsidRPr="00FB1A9C">
        <w:t>;</w:t>
      </w:r>
    </w:p>
    <w:p w:rsidR="00152142" w:rsidRPr="00FB1A9C" w:rsidRDefault="00D83D3D" w:rsidP="00152142">
      <w:pPr>
        <w:pStyle w:val="a3"/>
        <w:tabs>
          <w:tab w:val="left" w:pos="993"/>
        </w:tabs>
        <w:spacing w:line="276" w:lineRule="auto"/>
        <w:ind w:left="0" w:firstLine="709"/>
        <w:jc w:val="both"/>
      </w:pPr>
      <w:r w:rsidRPr="00FB1A9C">
        <w:t>2)</w:t>
      </w:r>
      <w:r w:rsidR="00152142" w:rsidRPr="00FB1A9C">
        <w:t xml:space="preserve"> </w:t>
      </w:r>
      <w:r w:rsidR="00830950">
        <w:t>постановление администрации города Долгопрудн</w:t>
      </w:r>
      <w:r w:rsidR="006D2B73">
        <w:t>ого</w:t>
      </w:r>
      <w:r w:rsidR="00830950" w:rsidRPr="00FB1A9C">
        <w:t xml:space="preserve"> </w:t>
      </w:r>
      <w:r w:rsidR="00152142" w:rsidRPr="00FB1A9C">
        <w:t xml:space="preserve">от 14.11.2018 № 671-ПА/н «О внесении изменений в постановление </w:t>
      </w:r>
      <w:r w:rsidR="001D1BA4" w:rsidRPr="00FB1A9C">
        <w:t>администрации</w:t>
      </w:r>
      <w:r w:rsidR="00152142" w:rsidRPr="00FB1A9C">
        <w:t xml:space="preserve"> города Долгопрудного от 24.09.2018 № 547-ПА/н «Об утверждении Порядка разработки и реализации муниципальных программ городского округа Долгопрудный Московской области</w:t>
      </w:r>
      <w:r w:rsidR="00BC0CD4" w:rsidRPr="00FB1A9C">
        <w:t>»</w:t>
      </w:r>
      <w:r w:rsidR="0066273D" w:rsidRPr="00FB1A9C">
        <w:t>;</w:t>
      </w:r>
    </w:p>
    <w:p w:rsidR="0066273D" w:rsidRPr="00FB1A9C" w:rsidRDefault="0066273D" w:rsidP="0066273D">
      <w:pPr>
        <w:pStyle w:val="a3"/>
        <w:tabs>
          <w:tab w:val="left" w:pos="993"/>
        </w:tabs>
        <w:spacing w:line="276" w:lineRule="auto"/>
        <w:ind w:left="0" w:firstLine="709"/>
        <w:jc w:val="both"/>
      </w:pPr>
      <w:r w:rsidRPr="00FB1A9C">
        <w:t xml:space="preserve">3) </w:t>
      </w:r>
      <w:r w:rsidR="00830950">
        <w:t>постановление администрации городского округа Долгопрудный</w:t>
      </w:r>
      <w:r w:rsidR="00830950" w:rsidRPr="00FB1A9C">
        <w:t xml:space="preserve"> </w:t>
      </w:r>
      <w:r w:rsidRPr="00FB1A9C">
        <w:t xml:space="preserve">от </w:t>
      </w:r>
      <w:r w:rsidR="000339F8" w:rsidRPr="00FB1A9C">
        <w:t xml:space="preserve">08.11.2022 № </w:t>
      </w:r>
      <w:r w:rsidRPr="00FB1A9C">
        <w:t xml:space="preserve">717-ПА/н «О внесении изменений в постановление </w:t>
      </w:r>
      <w:r w:rsidR="001D1BA4" w:rsidRPr="00FB1A9C">
        <w:t>администрации</w:t>
      </w:r>
      <w:r w:rsidRPr="00FB1A9C">
        <w:t xml:space="preserve"> города Долгопрудного от 24.09.2018 № 547-ПА/н «Об утверждении Порядка разработки и реализации муниципальных программ городского округа Долгопрудный Московской области».</w:t>
      </w:r>
    </w:p>
    <w:p w:rsidR="00830950" w:rsidRDefault="00830950" w:rsidP="00AF3026">
      <w:pPr>
        <w:pStyle w:val="a3"/>
        <w:numPr>
          <w:ilvl w:val="0"/>
          <w:numId w:val="10"/>
        </w:numPr>
        <w:tabs>
          <w:tab w:val="left" w:pos="993"/>
        </w:tabs>
        <w:spacing w:line="276" w:lineRule="auto"/>
        <w:ind w:left="0" w:firstLine="709"/>
        <w:jc w:val="both"/>
      </w:pPr>
      <w:r>
        <w:t>Установить, что:</w:t>
      </w:r>
    </w:p>
    <w:p w:rsidR="00734671" w:rsidRPr="00021761" w:rsidRDefault="00A17F8D" w:rsidP="00830950">
      <w:pPr>
        <w:pStyle w:val="a3"/>
        <w:numPr>
          <w:ilvl w:val="0"/>
          <w:numId w:val="34"/>
        </w:numPr>
        <w:tabs>
          <w:tab w:val="left" w:pos="993"/>
        </w:tabs>
        <w:spacing w:line="276" w:lineRule="auto"/>
        <w:ind w:left="0" w:firstLine="709"/>
        <w:jc w:val="both"/>
      </w:pPr>
      <w:r>
        <w:lastRenderedPageBreak/>
        <w:t>о</w:t>
      </w:r>
      <w:r w:rsidR="00734671">
        <w:t xml:space="preserve">ценка эффективности реализации муниципальных программ городского округа Долгопрудный, реализация которых осуществлялась до 2022 года включительно, осуществляется в соответствии с Методикой оценки эффективности реализации </w:t>
      </w:r>
      <w:r w:rsidR="00580B7B" w:rsidRPr="00021761">
        <w:t>муниципальной</w:t>
      </w:r>
      <w:r w:rsidR="00734671" w:rsidRPr="00021761">
        <w:t xml:space="preserve"> программы с</w:t>
      </w:r>
      <w:r w:rsidR="00830950">
        <w:t>огласно приложению 10 к Порядку;</w:t>
      </w:r>
    </w:p>
    <w:p w:rsidR="00734671" w:rsidRPr="00021761" w:rsidRDefault="00830950" w:rsidP="00830950">
      <w:pPr>
        <w:pStyle w:val="a3"/>
        <w:tabs>
          <w:tab w:val="left" w:pos="993"/>
        </w:tabs>
        <w:spacing w:line="276" w:lineRule="auto"/>
        <w:ind w:left="0" w:firstLine="709"/>
        <w:jc w:val="both"/>
      </w:pPr>
      <w:r>
        <w:t xml:space="preserve">2) </w:t>
      </w:r>
      <w:r w:rsidR="00A17F8D">
        <w:t>ф</w:t>
      </w:r>
      <w:r w:rsidR="00734671" w:rsidRPr="00021761">
        <w:t xml:space="preserve">ормирование </w:t>
      </w:r>
      <w:r w:rsidR="002372DD" w:rsidRPr="00021761">
        <w:t>муниципаль</w:t>
      </w:r>
      <w:r w:rsidR="00734671" w:rsidRPr="00021761">
        <w:t xml:space="preserve">ным заказчиком </w:t>
      </w:r>
      <w:r w:rsidR="002372DD" w:rsidRPr="00021761">
        <w:t>муниципаль</w:t>
      </w:r>
      <w:r w:rsidR="00734671" w:rsidRPr="00021761">
        <w:t xml:space="preserve">ной программы </w:t>
      </w:r>
      <w:r w:rsidR="002372DD" w:rsidRPr="00021761">
        <w:t>городского округа Долгопрудный</w:t>
      </w:r>
      <w:r w:rsidR="00734671" w:rsidRPr="00021761">
        <w:t xml:space="preserve"> годового отчета о реализации мероприятий </w:t>
      </w:r>
      <w:r w:rsidR="00580B7B" w:rsidRPr="00021761">
        <w:t>муниципальной</w:t>
      </w:r>
      <w:r w:rsidR="00734671" w:rsidRPr="00021761">
        <w:t xml:space="preserve"> программы Московской области за 2022 год осуществляется </w:t>
      </w:r>
      <w:r w:rsidR="003F08BB" w:rsidRPr="00021761">
        <w:t xml:space="preserve">в </w:t>
      </w:r>
      <w:r w:rsidR="00FF760C" w:rsidRPr="00021761">
        <w:t>автоматизированной информационно-аналитической систем</w:t>
      </w:r>
      <w:r w:rsidR="003F08BB" w:rsidRPr="00021761">
        <w:t>е</w:t>
      </w:r>
      <w:r w:rsidR="00FF760C" w:rsidRPr="00021761">
        <w:t xml:space="preserve"> «Мониторинг социально-экономического развития Московской области с использованием типового регионального сегмента ГАС «Управле</w:t>
      </w:r>
      <w:r>
        <w:t>ние» (далее – ГАС «Управление»);</w:t>
      </w:r>
    </w:p>
    <w:p w:rsidR="00734671" w:rsidRPr="00FB1A9C" w:rsidRDefault="00A17F8D" w:rsidP="00A17F8D">
      <w:pPr>
        <w:pStyle w:val="a3"/>
        <w:tabs>
          <w:tab w:val="left" w:pos="993"/>
        </w:tabs>
        <w:spacing w:line="276" w:lineRule="auto"/>
        <w:ind w:left="0" w:firstLine="709"/>
        <w:jc w:val="both"/>
      </w:pPr>
      <w:r>
        <w:t>3) п</w:t>
      </w:r>
      <w:r w:rsidR="00734671">
        <w:t xml:space="preserve">одготовка </w:t>
      </w:r>
      <w:r>
        <w:t>У</w:t>
      </w:r>
      <w:r w:rsidR="002372DD">
        <w:t>правлением экономики</w:t>
      </w:r>
      <w:r w:rsidR="00734671">
        <w:t xml:space="preserve"> </w:t>
      </w:r>
      <w:r w:rsidR="008761E9">
        <w:t xml:space="preserve">администрации городского округа Долгопрудный </w:t>
      </w:r>
      <w:r w:rsidR="00734671">
        <w:t>сводного годового отчета о ходе реализации государственных программ Московской области за 2022 год осуществляется в срок до 1 мая 2023 года.</w:t>
      </w:r>
    </w:p>
    <w:p w:rsidR="009F421B" w:rsidRPr="00FB1A9C" w:rsidRDefault="009F421B" w:rsidP="009F421B">
      <w:pPr>
        <w:pStyle w:val="a3"/>
        <w:numPr>
          <w:ilvl w:val="0"/>
          <w:numId w:val="10"/>
        </w:numPr>
        <w:tabs>
          <w:tab w:val="left" w:pos="993"/>
        </w:tabs>
        <w:spacing w:line="276" w:lineRule="auto"/>
        <w:ind w:left="0" w:firstLine="709"/>
        <w:jc w:val="both"/>
      </w:pPr>
      <w:r w:rsidRPr="00FB1A9C">
        <w:t xml:space="preserve">МАУ «Медиацентр «Долгопрудный» (Пахомов А.В.) опубликовать настоящее   постановление в   официальном печатном средстве массовой информации городского округа Долгопрудный «Вестник «Долгопрудный» и разместить его на официальном сайте </w:t>
      </w:r>
      <w:r w:rsidR="001D1BA4" w:rsidRPr="00FB1A9C">
        <w:t>администрации</w:t>
      </w:r>
      <w:r w:rsidRPr="00FB1A9C">
        <w:t xml:space="preserve"> городского округа Долгопрудный.</w:t>
      </w:r>
    </w:p>
    <w:p w:rsidR="003D23A2" w:rsidRPr="00FB1A9C" w:rsidRDefault="009F421B" w:rsidP="009F421B">
      <w:pPr>
        <w:pStyle w:val="a3"/>
        <w:numPr>
          <w:ilvl w:val="0"/>
          <w:numId w:val="10"/>
        </w:numPr>
        <w:tabs>
          <w:tab w:val="left" w:pos="993"/>
        </w:tabs>
        <w:spacing w:line="276" w:lineRule="auto"/>
        <w:ind w:left="0" w:firstLine="709"/>
        <w:jc w:val="both"/>
      </w:pPr>
      <w:r w:rsidRPr="00FB1A9C">
        <w:t>Настоящее</w:t>
      </w:r>
      <w:r w:rsidR="003D23A2" w:rsidRPr="00FB1A9C">
        <w:t xml:space="preserve">   </w:t>
      </w:r>
      <w:r w:rsidRPr="00FB1A9C">
        <w:t xml:space="preserve"> постановление</w:t>
      </w:r>
      <w:r w:rsidR="003D23A2" w:rsidRPr="00FB1A9C">
        <w:t xml:space="preserve">   </w:t>
      </w:r>
      <w:r w:rsidRPr="00FB1A9C">
        <w:t xml:space="preserve"> вступает </w:t>
      </w:r>
      <w:r w:rsidR="003D23A2" w:rsidRPr="00FB1A9C">
        <w:t xml:space="preserve">   </w:t>
      </w:r>
      <w:r w:rsidRPr="00FB1A9C">
        <w:t>в</w:t>
      </w:r>
      <w:r w:rsidR="003D23A2" w:rsidRPr="00FB1A9C">
        <w:t xml:space="preserve">  </w:t>
      </w:r>
      <w:r w:rsidRPr="00FB1A9C">
        <w:t xml:space="preserve"> силу </w:t>
      </w:r>
      <w:r w:rsidR="003D23A2" w:rsidRPr="00FB1A9C">
        <w:t xml:space="preserve">    </w:t>
      </w:r>
      <w:r w:rsidRPr="00FB1A9C">
        <w:t xml:space="preserve">со </w:t>
      </w:r>
      <w:r w:rsidR="003D23A2" w:rsidRPr="00FB1A9C">
        <w:t xml:space="preserve">  </w:t>
      </w:r>
      <w:r w:rsidRPr="00FB1A9C">
        <w:t xml:space="preserve">дня </w:t>
      </w:r>
      <w:r w:rsidR="003D23A2" w:rsidRPr="00FB1A9C">
        <w:t xml:space="preserve">   </w:t>
      </w:r>
      <w:r w:rsidRPr="00FB1A9C">
        <w:t>его</w:t>
      </w:r>
      <w:r w:rsidR="003D23A2" w:rsidRPr="00FB1A9C">
        <w:t xml:space="preserve">   </w:t>
      </w:r>
      <w:r w:rsidRPr="00FB1A9C">
        <w:t xml:space="preserve"> официального </w:t>
      </w:r>
    </w:p>
    <w:p w:rsidR="00152142" w:rsidRPr="00FB1A9C" w:rsidRDefault="009F421B" w:rsidP="003D23A2">
      <w:pPr>
        <w:tabs>
          <w:tab w:val="left" w:pos="993"/>
        </w:tabs>
        <w:spacing w:line="276" w:lineRule="auto"/>
        <w:jc w:val="both"/>
      </w:pPr>
      <w:r w:rsidRPr="00FB1A9C">
        <w:t xml:space="preserve">опубликования </w:t>
      </w:r>
      <w:r w:rsidR="00152142" w:rsidRPr="00FB1A9C">
        <w:t xml:space="preserve">  </w:t>
      </w:r>
      <w:r w:rsidRPr="00FB1A9C">
        <w:t>в</w:t>
      </w:r>
      <w:r w:rsidR="00152142" w:rsidRPr="00FB1A9C">
        <w:t xml:space="preserve">   </w:t>
      </w:r>
      <w:r w:rsidRPr="00FB1A9C">
        <w:t xml:space="preserve"> официальном</w:t>
      </w:r>
      <w:r w:rsidR="00152142" w:rsidRPr="00FB1A9C">
        <w:t xml:space="preserve">  </w:t>
      </w:r>
      <w:r w:rsidRPr="00FB1A9C">
        <w:t xml:space="preserve"> </w:t>
      </w:r>
      <w:r w:rsidR="000339F8" w:rsidRPr="00FB1A9C">
        <w:t>печатном средстве</w:t>
      </w:r>
      <w:r w:rsidR="00152142" w:rsidRPr="00FB1A9C">
        <w:t xml:space="preserve"> </w:t>
      </w:r>
      <w:r w:rsidRPr="00FB1A9C">
        <w:t xml:space="preserve">массовой информации городского </w:t>
      </w:r>
    </w:p>
    <w:p w:rsidR="009F421B" w:rsidRPr="00FB1A9C" w:rsidRDefault="009F421B" w:rsidP="00152142">
      <w:pPr>
        <w:tabs>
          <w:tab w:val="left" w:pos="993"/>
        </w:tabs>
        <w:spacing w:line="276" w:lineRule="auto"/>
        <w:jc w:val="both"/>
      </w:pPr>
      <w:r w:rsidRPr="00FB1A9C">
        <w:t>округа Долгопрудный «Вестник «Долгопрудный».</w:t>
      </w:r>
    </w:p>
    <w:p w:rsidR="009F421B" w:rsidRPr="00FB1A9C" w:rsidRDefault="009F421B" w:rsidP="009F421B">
      <w:pPr>
        <w:pStyle w:val="a3"/>
        <w:numPr>
          <w:ilvl w:val="0"/>
          <w:numId w:val="10"/>
        </w:numPr>
        <w:tabs>
          <w:tab w:val="left" w:pos="993"/>
        </w:tabs>
        <w:spacing w:line="276" w:lineRule="auto"/>
        <w:ind w:left="0" w:firstLine="709"/>
        <w:jc w:val="both"/>
      </w:pPr>
      <w:r w:rsidRPr="00FB1A9C">
        <w:t xml:space="preserve">Контроль за исполнением настоящего постановления возложить на </w:t>
      </w:r>
      <w:r w:rsidRPr="00FB1A9C">
        <w:br/>
        <w:t xml:space="preserve">Гришину Л.М. – заместителя главы </w:t>
      </w:r>
      <w:r w:rsidR="001D1BA4" w:rsidRPr="00FB1A9C">
        <w:t>администрации</w:t>
      </w:r>
      <w:r w:rsidRPr="00FB1A9C">
        <w:t>.</w:t>
      </w:r>
    </w:p>
    <w:p w:rsidR="003E169E" w:rsidRPr="00FB1A9C" w:rsidRDefault="003E169E" w:rsidP="009F421B">
      <w:pPr>
        <w:spacing w:line="276" w:lineRule="auto"/>
        <w:ind w:firstLine="709"/>
        <w:jc w:val="both"/>
      </w:pPr>
    </w:p>
    <w:p w:rsidR="00167576" w:rsidRDefault="00167576" w:rsidP="00167576">
      <w:pPr>
        <w:spacing w:line="276" w:lineRule="auto"/>
        <w:ind w:firstLine="709"/>
        <w:jc w:val="both"/>
      </w:pPr>
    </w:p>
    <w:p w:rsidR="000862C5" w:rsidRPr="00FB1A9C" w:rsidRDefault="000862C5" w:rsidP="00167576">
      <w:pPr>
        <w:spacing w:line="276" w:lineRule="auto"/>
        <w:ind w:firstLine="709"/>
        <w:jc w:val="both"/>
      </w:pPr>
    </w:p>
    <w:p w:rsidR="00167576" w:rsidRPr="00FB1A9C" w:rsidRDefault="00167576" w:rsidP="00167576">
      <w:pPr>
        <w:jc w:val="both"/>
        <w:rPr>
          <w:b/>
        </w:rPr>
      </w:pPr>
      <w:r w:rsidRPr="00FB1A9C">
        <w:rPr>
          <w:b/>
        </w:rPr>
        <w:t xml:space="preserve">             </w:t>
      </w:r>
      <w:r w:rsidR="00EF6D19" w:rsidRPr="00FB1A9C">
        <w:rPr>
          <w:b/>
        </w:rPr>
        <w:t>Г</w:t>
      </w:r>
      <w:r w:rsidRPr="00FB1A9C">
        <w:rPr>
          <w:b/>
        </w:rPr>
        <w:t>лав</w:t>
      </w:r>
      <w:r w:rsidR="00EF6D19" w:rsidRPr="00FB1A9C">
        <w:rPr>
          <w:b/>
        </w:rPr>
        <w:t>а</w:t>
      </w:r>
      <w:r w:rsidRPr="00FB1A9C">
        <w:rPr>
          <w:b/>
        </w:rPr>
        <w:t xml:space="preserve"> городского округа                 </w:t>
      </w:r>
      <w:r w:rsidR="00152142" w:rsidRPr="00FB1A9C">
        <w:rPr>
          <w:b/>
        </w:rPr>
        <w:t xml:space="preserve">                 </w:t>
      </w:r>
      <w:r w:rsidR="00152142" w:rsidRPr="00FB1A9C">
        <w:rPr>
          <w:b/>
        </w:rPr>
        <w:tab/>
      </w:r>
      <w:r w:rsidR="00152142" w:rsidRPr="00FB1A9C">
        <w:rPr>
          <w:b/>
        </w:rPr>
        <w:tab/>
        <w:t xml:space="preserve"> </w:t>
      </w:r>
      <w:r w:rsidR="00EF6D19" w:rsidRPr="00FB1A9C">
        <w:rPr>
          <w:b/>
        </w:rPr>
        <w:t xml:space="preserve">В.Ю. Юдин </w:t>
      </w:r>
    </w:p>
    <w:p w:rsidR="00EF6D19" w:rsidRDefault="00EF6D19" w:rsidP="00EF6D19">
      <w:pPr>
        <w:autoSpaceDE w:val="0"/>
        <w:spacing w:line="276" w:lineRule="auto"/>
        <w:rPr>
          <w:sz w:val="20"/>
          <w:szCs w:val="20"/>
        </w:rPr>
      </w:pPr>
    </w:p>
    <w:p w:rsidR="00C32C22" w:rsidRDefault="00C32C22" w:rsidP="00EF6D19">
      <w:pPr>
        <w:autoSpaceDE w:val="0"/>
        <w:spacing w:line="276" w:lineRule="auto"/>
        <w:rPr>
          <w:sz w:val="20"/>
          <w:szCs w:val="20"/>
        </w:rPr>
      </w:pPr>
    </w:p>
    <w:p w:rsidR="00C32C22" w:rsidRDefault="00C32C22" w:rsidP="00EF6D19">
      <w:pPr>
        <w:autoSpaceDE w:val="0"/>
        <w:spacing w:line="276" w:lineRule="auto"/>
        <w:rPr>
          <w:sz w:val="20"/>
          <w:szCs w:val="20"/>
        </w:rPr>
      </w:pPr>
    </w:p>
    <w:p w:rsidR="00C32C22" w:rsidRDefault="00C32C22" w:rsidP="00EF6D19">
      <w:pPr>
        <w:autoSpaceDE w:val="0"/>
        <w:spacing w:line="276" w:lineRule="auto"/>
        <w:rPr>
          <w:sz w:val="20"/>
          <w:szCs w:val="20"/>
        </w:rPr>
      </w:pPr>
    </w:p>
    <w:p w:rsidR="00C32C22" w:rsidRDefault="00C32C22" w:rsidP="00EF6D19">
      <w:pPr>
        <w:autoSpaceDE w:val="0"/>
        <w:spacing w:line="276" w:lineRule="auto"/>
        <w:rPr>
          <w:sz w:val="20"/>
          <w:szCs w:val="20"/>
        </w:rPr>
      </w:pPr>
    </w:p>
    <w:p w:rsidR="00C06495" w:rsidRDefault="00C06495" w:rsidP="00EF6D19">
      <w:pPr>
        <w:autoSpaceDE w:val="0"/>
        <w:spacing w:line="276" w:lineRule="auto"/>
        <w:rPr>
          <w:sz w:val="20"/>
          <w:szCs w:val="20"/>
        </w:rPr>
      </w:pPr>
    </w:p>
    <w:p w:rsidR="00C06495" w:rsidRDefault="00C06495" w:rsidP="00EF6D19">
      <w:pPr>
        <w:autoSpaceDE w:val="0"/>
        <w:spacing w:line="276" w:lineRule="auto"/>
        <w:rPr>
          <w:sz w:val="20"/>
          <w:szCs w:val="20"/>
        </w:rPr>
      </w:pPr>
    </w:p>
    <w:p w:rsidR="00C06495" w:rsidRDefault="00C06495" w:rsidP="00EF6D19">
      <w:pPr>
        <w:autoSpaceDE w:val="0"/>
        <w:spacing w:line="276" w:lineRule="auto"/>
        <w:rPr>
          <w:sz w:val="20"/>
          <w:szCs w:val="20"/>
        </w:rPr>
      </w:pPr>
    </w:p>
    <w:p w:rsidR="00C06495" w:rsidRDefault="00C06495" w:rsidP="00EF6D19">
      <w:pPr>
        <w:autoSpaceDE w:val="0"/>
        <w:spacing w:line="276" w:lineRule="auto"/>
        <w:rPr>
          <w:sz w:val="20"/>
          <w:szCs w:val="20"/>
        </w:rPr>
      </w:pPr>
    </w:p>
    <w:p w:rsidR="00C06495" w:rsidRDefault="00C06495" w:rsidP="00EF6D19">
      <w:pPr>
        <w:autoSpaceDE w:val="0"/>
        <w:spacing w:line="276" w:lineRule="auto"/>
        <w:rPr>
          <w:sz w:val="20"/>
          <w:szCs w:val="20"/>
        </w:rPr>
      </w:pPr>
    </w:p>
    <w:p w:rsidR="00C06495" w:rsidRDefault="00C06495" w:rsidP="00EF6D19">
      <w:pPr>
        <w:autoSpaceDE w:val="0"/>
        <w:spacing w:line="276" w:lineRule="auto"/>
        <w:rPr>
          <w:sz w:val="20"/>
          <w:szCs w:val="20"/>
        </w:rPr>
      </w:pPr>
    </w:p>
    <w:p w:rsidR="00C06495" w:rsidRDefault="00C06495" w:rsidP="00EF6D19">
      <w:pPr>
        <w:autoSpaceDE w:val="0"/>
        <w:spacing w:line="276" w:lineRule="auto"/>
        <w:rPr>
          <w:sz w:val="20"/>
          <w:szCs w:val="20"/>
        </w:rPr>
      </w:pPr>
    </w:p>
    <w:p w:rsidR="00C06495" w:rsidRDefault="00C06495" w:rsidP="00EF6D19">
      <w:pPr>
        <w:autoSpaceDE w:val="0"/>
        <w:spacing w:line="276" w:lineRule="auto"/>
        <w:rPr>
          <w:sz w:val="20"/>
          <w:szCs w:val="20"/>
        </w:rPr>
      </w:pPr>
    </w:p>
    <w:p w:rsidR="00C32C22" w:rsidRDefault="00C32C22" w:rsidP="00EF6D19">
      <w:pPr>
        <w:autoSpaceDE w:val="0"/>
        <w:spacing w:line="276" w:lineRule="auto"/>
        <w:rPr>
          <w:sz w:val="20"/>
          <w:szCs w:val="20"/>
        </w:rPr>
      </w:pPr>
    </w:p>
    <w:p w:rsidR="00C32C22" w:rsidRDefault="00C32C22" w:rsidP="00EF6D19">
      <w:pPr>
        <w:autoSpaceDE w:val="0"/>
        <w:spacing w:line="276" w:lineRule="auto"/>
        <w:rPr>
          <w:sz w:val="20"/>
          <w:szCs w:val="20"/>
        </w:rPr>
      </w:pPr>
    </w:p>
    <w:p w:rsidR="00C32C22" w:rsidRPr="00FB1A9C" w:rsidRDefault="00C32C22" w:rsidP="00EF6D19">
      <w:pPr>
        <w:autoSpaceDE w:val="0"/>
        <w:spacing w:line="276" w:lineRule="auto"/>
        <w:rPr>
          <w:sz w:val="20"/>
          <w:szCs w:val="20"/>
        </w:rPr>
      </w:pPr>
    </w:p>
    <w:p w:rsidR="00EF6D19" w:rsidRPr="00FB1A9C" w:rsidRDefault="00EF6D19" w:rsidP="00EF6D19">
      <w:pPr>
        <w:autoSpaceDE w:val="0"/>
        <w:spacing w:line="276" w:lineRule="auto"/>
        <w:rPr>
          <w:sz w:val="20"/>
          <w:szCs w:val="20"/>
        </w:rPr>
      </w:pPr>
      <w:r w:rsidRPr="00FB1A9C">
        <w:rPr>
          <w:sz w:val="20"/>
          <w:szCs w:val="20"/>
        </w:rPr>
        <w:t>Исп. Янченко Е.Ю.</w:t>
      </w:r>
    </w:p>
    <w:p w:rsidR="00EF6D19" w:rsidRPr="00FB1A9C" w:rsidRDefault="00EF6D19" w:rsidP="00EF6D19">
      <w:pPr>
        <w:autoSpaceDE w:val="0"/>
        <w:spacing w:line="276" w:lineRule="auto"/>
        <w:rPr>
          <w:sz w:val="20"/>
          <w:szCs w:val="20"/>
        </w:rPr>
      </w:pPr>
      <w:r w:rsidRPr="00FB1A9C">
        <w:rPr>
          <w:sz w:val="20"/>
          <w:szCs w:val="20"/>
        </w:rPr>
        <w:t>Тел.(495)408-65-09</w:t>
      </w:r>
    </w:p>
    <w:p w:rsidR="00EF6D19" w:rsidRPr="00FB1A9C" w:rsidRDefault="00EF6D19" w:rsidP="00EF6D19">
      <w:pPr>
        <w:autoSpaceDE w:val="0"/>
        <w:spacing w:line="276" w:lineRule="auto"/>
        <w:rPr>
          <w:sz w:val="20"/>
          <w:szCs w:val="20"/>
        </w:rPr>
      </w:pPr>
    </w:p>
    <w:p w:rsidR="00EF6D19" w:rsidRPr="00FB1A9C" w:rsidRDefault="00EF6D19" w:rsidP="00EF6D19">
      <w:pPr>
        <w:autoSpaceDE w:val="0"/>
        <w:spacing w:line="276" w:lineRule="auto"/>
        <w:jc w:val="both"/>
        <w:rPr>
          <w:sz w:val="20"/>
          <w:szCs w:val="20"/>
        </w:rPr>
      </w:pPr>
      <w:r w:rsidRPr="00FB1A9C">
        <w:rPr>
          <w:sz w:val="20"/>
          <w:szCs w:val="20"/>
        </w:rPr>
        <w:t xml:space="preserve">Разослано: в дело – 1, Прокуратура г.Долгопрудного – 1, РНПА МО – 1, Курсова С.В. – 1 (по МСЭД), Гришина Л.М. – 1 (по МСЭД), </w:t>
      </w:r>
      <w:r w:rsidR="00446963" w:rsidRPr="00FB1A9C">
        <w:rPr>
          <w:sz w:val="20"/>
          <w:szCs w:val="20"/>
        </w:rPr>
        <w:t xml:space="preserve">Кожинов А.Г. – 1 (МСЭД), Кульчицкий И.И. – 1 (МСЭД), </w:t>
      </w:r>
      <w:r w:rsidR="00C32C22">
        <w:rPr>
          <w:sz w:val="20"/>
          <w:szCs w:val="20"/>
        </w:rPr>
        <w:t>Недорезов</w:t>
      </w:r>
      <w:r w:rsidR="00446963" w:rsidRPr="00FB1A9C">
        <w:rPr>
          <w:sz w:val="20"/>
          <w:szCs w:val="20"/>
        </w:rPr>
        <w:t xml:space="preserve"> </w:t>
      </w:r>
      <w:r w:rsidR="00C32C22">
        <w:rPr>
          <w:sz w:val="20"/>
          <w:szCs w:val="20"/>
        </w:rPr>
        <w:t>И</w:t>
      </w:r>
      <w:r w:rsidR="00446963" w:rsidRPr="00FB1A9C">
        <w:rPr>
          <w:sz w:val="20"/>
          <w:szCs w:val="20"/>
        </w:rPr>
        <w:t>.</w:t>
      </w:r>
      <w:r w:rsidR="00C32C22">
        <w:rPr>
          <w:sz w:val="20"/>
          <w:szCs w:val="20"/>
        </w:rPr>
        <w:t>Н</w:t>
      </w:r>
      <w:r w:rsidR="00446963" w:rsidRPr="00FB1A9C">
        <w:rPr>
          <w:sz w:val="20"/>
          <w:szCs w:val="20"/>
        </w:rPr>
        <w:t xml:space="preserve">. – 1 (МСЭД), </w:t>
      </w:r>
      <w:r w:rsidR="00C32C22">
        <w:rPr>
          <w:sz w:val="20"/>
          <w:szCs w:val="20"/>
        </w:rPr>
        <w:t>Басов</w:t>
      </w:r>
      <w:r w:rsidR="00446963" w:rsidRPr="00FB1A9C">
        <w:rPr>
          <w:sz w:val="20"/>
          <w:szCs w:val="20"/>
        </w:rPr>
        <w:t xml:space="preserve"> </w:t>
      </w:r>
      <w:r w:rsidR="00C32C22">
        <w:rPr>
          <w:sz w:val="20"/>
          <w:szCs w:val="20"/>
        </w:rPr>
        <w:t>О</w:t>
      </w:r>
      <w:r w:rsidR="00446963" w:rsidRPr="00FB1A9C">
        <w:rPr>
          <w:sz w:val="20"/>
          <w:szCs w:val="20"/>
        </w:rPr>
        <w:t>.</w:t>
      </w:r>
      <w:r w:rsidR="00C32C22">
        <w:rPr>
          <w:sz w:val="20"/>
          <w:szCs w:val="20"/>
        </w:rPr>
        <w:t>Е</w:t>
      </w:r>
      <w:r w:rsidR="00446963" w:rsidRPr="00FB1A9C">
        <w:rPr>
          <w:sz w:val="20"/>
          <w:szCs w:val="20"/>
        </w:rPr>
        <w:t xml:space="preserve">. – 1 (МСЭД), </w:t>
      </w:r>
      <w:r w:rsidRPr="00FB1A9C">
        <w:rPr>
          <w:sz w:val="20"/>
          <w:szCs w:val="20"/>
        </w:rPr>
        <w:t xml:space="preserve">МКУ «Централизованная бухгалтерия» - 1 (по МСЭД), Алексеева М.А.– 1 (по МСЭД), Афанасьева Г.В. – 1 (по МСЭД), </w:t>
      </w:r>
      <w:r w:rsidR="00C32C22">
        <w:rPr>
          <w:sz w:val="20"/>
          <w:szCs w:val="20"/>
        </w:rPr>
        <w:t>Янченко</w:t>
      </w:r>
      <w:r w:rsidRPr="00FB1A9C">
        <w:rPr>
          <w:sz w:val="20"/>
          <w:szCs w:val="20"/>
        </w:rPr>
        <w:t xml:space="preserve"> </w:t>
      </w:r>
      <w:r w:rsidR="00C32C22">
        <w:rPr>
          <w:sz w:val="20"/>
          <w:szCs w:val="20"/>
        </w:rPr>
        <w:t>Е</w:t>
      </w:r>
      <w:r w:rsidRPr="00FB1A9C">
        <w:rPr>
          <w:sz w:val="20"/>
          <w:szCs w:val="20"/>
        </w:rPr>
        <w:t>.</w:t>
      </w:r>
      <w:r w:rsidR="00C32C22">
        <w:rPr>
          <w:sz w:val="20"/>
          <w:szCs w:val="20"/>
        </w:rPr>
        <w:t>Ю</w:t>
      </w:r>
      <w:r w:rsidRPr="00FB1A9C">
        <w:rPr>
          <w:sz w:val="20"/>
          <w:szCs w:val="20"/>
        </w:rPr>
        <w:t>. – 1 (по МСЭД), Дуброва Н.В. – 1 (по МСЭД), Пахомов А.В. – 1 (по МСЭД).</w:t>
      </w:r>
    </w:p>
    <w:p w:rsidR="00284613" w:rsidRPr="00FB1A9C" w:rsidRDefault="00284613"/>
    <w:p w:rsidR="003D23A2" w:rsidRPr="00FB1A9C" w:rsidRDefault="003D23A2" w:rsidP="00225194">
      <w:pPr>
        <w:widowControl w:val="0"/>
        <w:autoSpaceDE w:val="0"/>
        <w:autoSpaceDN w:val="0"/>
        <w:adjustRightInd w:val="0"/>
        <w:ind w:left="4962"/>
        <w:outlineLvl w:val="0"/>
      </w:pPr>
    </w:p>
    <w:p w:rsidR="003D23A2" w:rsidRPr="00FB1A9C" w:rsidRDefault="003D23A2" w:rsidP="00225194">
      <w:pPr>
        <w:widowControl w:val="0"/>
        <w:autoSpaceDE w:val="0"/>
        <w:autoSpaceDN w:val="0"/>
        <w:adjustRightInd w:val="0"/>
        <w:ind w:left="4962"/>
        <w:outlineLvl w:val="0"/>
      </w:pPr>
    </w:p>
    <w:p w:rsidR="003D23A2" w:rsidRPr="00FB1A9C" w:rsidRDefault="003D23A2" w:rsidP="00225194">
      <w:pPr>
        <w:widowControl w:val="0"/>
        <w:autoSpaceDE w:val="0"/>
        <w:autoSpaceDN w:val="0"/>
        <w:adjustRightInd w:val="0"/>
        <w:ind w:left="4962"/>
        <w:outlineLvl w:val="0"/>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p>
    <w:p w:rsidR="003D23A2" w:rsidRPr="00FB1A9C" w:rsidRDefault="003D23A2" w:rsidP="003D23A2">
      <w:pPr>
        <w:widowControl w:val="0"/>
        <w:jc w:val="both"/>
        <w:rPr>
          <w:b/>
          <w:kern w:val="2"/>
          <w:lang w:eastAsia="ru-RU" w:bidi="hi-IN"/>
        </w:rPr>
      </w:pPr>
      <w:r w:rsidRPr="00FB1A9C">
        <w:rPr>
          <w:b/>
          <w:kern w:val="2"/>
          <w:lang w:eastAsia="ru-RU" w:bidi="hi-IN"/>
        </w:rPr>
        <w:t>Согласовано:</w:t>
      </w:r>
    </w:p>
    <w:p w:rsidR="003D23A2" w:rsidRPr="00FB1A9C" w:rsidRDefault="003D23A2" w:rsidP="003D23A2">
      <w:pPr>
        <w:widowControl w:val="0"/>
        <w:jc w:val="both"/>
        <w:rPr>
          <w:b/>
          <w:kern w:val="2"/>
          <w:lang w:eastAsia="ru-RU" w:bidi="hi-IN"/>
        </w:rPr>
      </w:pPr>
    </w:p>
    <w:p w:rsidR="003D23A2" w:rsidRPr="00FB1A9C" w:rsidRDefault="003D23A2" w:rsidP="003D23A2">
      <w:pPr>
        <w:widowControl w:val="0"/>
        <w:tabs>
          <w:tab w:val="left" w:pos="7088"/>
        </w:tabs>
        <w:jc w:val="both"/>
        <w:rPr>
          <w:kern w:val="2"/>
          <w:lang w:eastAsia="ru-RU" w:bidi="hi-IN"/>
        </w:rPr>
      </w:pPr>
      <w:r w:rsidRPr="00FB1A9C">
        <w:rPr>
          <w:kern w:val="2"/>
          <w:lang w:eastAsia="ru-RU" w:bidi="hi-IN"/>
        </w:rPr>
        <w:t>Заместитель главы</w:t>
      </w:r>
      <w:r w:rsidRPr="00FB1A9C">
        <w:rPr>
          <w:kern w:val="2"/>
          <w:lang w:eastAsia="ru-RU" w:bidi="hi-IN"/>
        </w:rPr>
        <w:tab/>
      </w:r>
    </w:p>
    <w:p w:rsidR="003D23A2" w:rsidRPr="00FB1A9C" w:rsidRDefault="001D1BA4" w:rsidP="003D23A2">
      <w:pPr>
        <w:widowControl w:val="0"/>
        <w:tabs>
          <w:tab w:val="left" w:pos="7088"/>
        </w:tabs>
        <w:rPr>
          <w:kern w:val="2"/>
          <w:lang w:eastAsia="ru-RU" w:bidi="hi-IN"/>
        </w:rPr>
      </w:pPr>
      <w:r w:rsidRPr="00FB1A9C">
        <w:rPr>
          <w:kern w:val="2"/>
          <w:lang w:eastAsia="ru-RU" w:bidi="hi-IN"/>
        </w:rPr>
        <w:t>администрации</w:t>
      </w:r>
      <w:r w:rsidR="003D23A2" w:rsidRPr="00FB1A9C">
        <w:rPr>
          <w:kern w:val="2"/>
          <w:lang w:eastAsia="ru-RU" w:bidi="hi-IN"/>
        </w:rPr>
        <w:t xml:space="preserve">                                                                                Л.М. Гришина</w:t>
      </w:r>
    </w:p>
    <w:p w:rsidR="003D23A2" w:rsidRPr="00FB1A9C" w:rsidRDefault="003D23A2" w:rsidP="003D23A2">
      <w:pPr>
        <w:widowControl w:val="0"/>
        <w:tabs>
          <w:tab w:val="left" w:pos="7088"/>
        </w:tabs>
        <w:jc w:val="both"/>
        <w:rPr>
          <w:rFonts w:eastAsia="SimSun"/>
          <w:kern w:val="2"/>
          <w:lang w:eastAsia="hi-IN" w:bidi="hi-IN"/>
        </w:rPr>
      </w:pPr>
    </w:p>
    <w:p w:rsidR="003D23A2" w:rsidRPr="00FB1A9C" w:rsidRDefault="003D23A2" w:rsidP="003D23A2">
      <w:pPr>
        <w:widowControl w:val="0"/>
        <w:jc w:val="both"/>
        <w:rPr>
          <w:kern w:val="2"/>
          <w:lang w:eastAsia="ru-RU" w:bidi="hi-IN"/>
        </w:rPr>
      </w:pPr>
    </w:p>
    <w:p w:rsidR="003D23A2" w:rsidRPr="00FB1A9C" w:rsidRDefault="003D23A2" w:rsidP="003D23A2">
      <w:pPr>
        <w:widowControl w:val="0"/>
        <w:tabs>
          <w:tab w:val="left" w:pos="7088"/>
        </w:tabs>
        <w:jc w:val="both"/>
        <w:rPr>
          <w:kern w:val="2"/>
          <w:lang w:eastAsia="ru-RU" w:bidi="hi-IN"/>
        </w:rPr>
      </w:pPr>
      <w:r w:rsidRPr="00FB1A9C">
        <w:rPr>
          <w:kern w:val="2"/>
          <w:lang w:eastAsia="ru-RU" w:bidi="hi-IN"/>
        </w:rPr>
        <w:t>Начальник Финансового управления</w:t>
      </w:r>
    </w:p>
    <w:p w:rsidR="003D23A2" w:rsidRPr="00FB1A9C" w:rsidRDefault="001D1BA4" w:rsidP="003D23A2">
      <w:pPr>
        <w:widowControl w:val="0"/>
        <w:tabs>
          <w:tab w:val="left" w:pos="7088"/>
        </w:tabs>
        <w:jc w:val="both"/>
        <w:rPr>
          <w:kern w:val="2"/>
          <w:lang w:eastAsia="ru-RU" w:bidi="hi-IN"/>
        </w:rPr>
      </w:pPr>
      <w:r w:rsidRPr="00FB1A9C">
        <w:rPr>
          <w:kern w:val="2"/>
          <w:lang w:eastAsia="ru-RU" w:bidi="hi-IN"/>
        </w:rPr>
        <w:t>администрации</w:t>
      </w:r>
      <w:r w:rsidR="003D23A2" w:rsidRPr="00FB1A9C">
        <w:rPr>
          <w:kern w:val="2"/>
          <w:lang w:eastAsia="ru-RU" w:bidi="hi-IN"/>
        </w:rPr>
        <w:t xml:space="preserve"> городского округа Долгопрудный</w:t>
      </w:r>
      <w:r w:rsidR="003D23A2" w:rsidRPr="00FB1A9C">
        <w:rPr>
          <w:kern w:val="2"/>
          <w:lang w:eastAsia="ru-RU" w:bidi="hi-IN"/>
        </w:rPr>
        <w:tab/>
        <w:t xml:space="preserve">М.А. Алексеева </w:t>
      </w:r>
    </w:p>
    <w:p w:rsidR="003D23A2" w:rsidRPr="00FB1A9C" w:rsidRDefault="003D23A2" w:rsidP="003D23A2">
      <w:pPr>
        <w:widowControl w:val="0"/>
        <w:tabs>
          <w:tab w:val="left" w:pos="7088"/>
        </w:tabs>
        <w:jc w:val="both"/>
        <w:rPr>
          <w:kern w:val="2"/>
          <w:lang w:eastAsia="ru-RU" w:bidi="hi-IN"/>
        </w:rPr>
      </w:pPr>
    </w:p>
    <w:p w:rsidR="003D23A2" w:rsidRPr="00FB1A9C" w:rsidRDefault="003D23A2" w:rsidP="003D23A2">
      <w:pPr>
        <w:widowControl w:val="0"/>
        <w:jc w:val="both"/>
        <w:rPr>
          <w:kern w:val="2"/>
          <w:lang w:eastAsia="ru-RU" w:bidi="hi-IN"/>
        </w:rPr>
      </w:pPr>
    </w:p>
    <w:p w:rsidR="003D23A2" w:rsidRPr="00FB1A9C" w:rsidRDefault="003D23A2" w:rsidP="003D23A2">
      <w:pPr>
        <w:widowControl w:val="0"/>
        <w:jc w:val="both"/>
        <w:rPr>
          <w:kern w:val="2"/>
          <w:lang w:eastAsia="ru-RU" w:bidi="hi-IN"/>
        </w:rPr>
      </w:pPr>
      <w:r w:rsidRPr="00FB1A9C">
        <w:rPr>
          <w:kern w:val="2"/>
          <w:lang w:eastAsia="ru-RU" w:bidi="hi-IN"/>
        </w:rPr>
        <w:t xml:space="preserve">Начальник </w:t>
      </w:r>
    </w:p>
    <w:p w:rsidR="003D23A2" w:rsidRPr="00FB1A9C" w:rsidRDefault="003D23A2" w:rsidP="003D23A2">
      <w:pPr>
        <w:widowControl w:val="0"/>
        <w:jc w:val="both"/>
        <w:rPr>
          <w:kern w:val="2"/>
          <w:lang w:eastAsia="ru-RU" w:bidi="hi-IN"/>
        </w:rPr>
      </w:pPr>
      <w:r w:rsidRPr="00FB1A9C">
        <w:rPr>
          <w:kern w:val="2"/>
          <w:lang w:eastAsia="ru-RU" w:bidi="hi-IN"/>
        </w:rPr>
        <w:t>Нормативно-правового управления                                              Г.В. Афанасьева</w:t>
      </w:r>
    </w:p>
    <w:p w:rsidR="003D23A2" w:rsidRPr="00FB1A9C" w:rsidRDefault="003D23A2" w:rsidP="003D23A2">
      <w:pPr>
        <w:widowControl w:val="0"/>
        <w:tabs>
          <w:tab w:val="left" w:pos="7088"/>
        </w:tabs>
        <w:jc w:val="both"/>
        <w:rPr>
          <w:kern w:val="2"/>
          <w:lang w:eastAsia="ru-RU" w:bidi="hi-IN"/>
        </w:rPr>
      </w:pPr>
    </w:p>
    <w:p w:rsidR="003D23A2" w:rsidRPr="00FB1A9C" w:rsidRDefault="003D23A2" w:rsidP="003D23A2">
      <w:pPr>
        <w:rPr>
          <w:rFonts w:eastAsia="Calibri"/>
        </w:rPr>
      </w:pPr>
    </w:p>
    <w:p w:rsidR="00B107B6" w:rsidRDefault="00AF107F" w:rsidP="003D23A2">
      <w:pPr>
        <w:rPr>
          <w:rFonts w:eastAsia="Calibri"/>
        </w:rPr>
      </w:pPr>
      <w:r>
        <w:rPr>
          <w:rFonts w:eastAsia="Calibri"/>
        </w:rPr>
        <w:t>Заместитель з</w:t>
      </w:r>
      <w:r w:rsidR="003D23A2" w:rsidRPr="00FB1A9C">
        <w:rPr>
          <w:rFonts w:eastAsia="Calibri"/>
        </w:rPr>
        <w:t>аведую</w:t>
      </w:r>
      <w:r>
        <w:rPr>
          <w:rFonts w:eastAsia="Calibri"/>
        </w:rPr>
        <w:t>щего</w:t>
      </w:r>
      <w:r w:rsidR="003D23A2" w:rsidRPr="00FB1A9C">
        <w:rPr>
          <w:rFonts w:eastAsia="Calibri"/>
        </w:rPr>
        <w:t xml:space="preserve"> отдел</w:t>
      </w:r>
      <w:r>
        <w:rPr>
          <w:rFonts w:eastAsia="Calibri"/>
        </w:rPr>
        <w:t>а</w:t>
      </w:r>
      <w:r w:rsidR="003D23A2" w:rsidRPr="00FB1A9C">
        <w:rPr>
          <w:rFonts w:eastAsia="Calibri"/>
        </w:rPr>
        <w:t xml:space="preserve"> </w:t>
      </w:r>
    </w:p>
    <w:p w:rsidR="00B107B6" w:rsidRDefault="000A0FE9" w:rsidP="00B107B6">
      <w:pPr>
        <w:rPr>
          <w:kern w:val="2"/>
          <w:lang w:eastAsia="ru-RU" w:bidi="hi-IN"/>
        </w:rPr>
      </w:pPr>
      <w:r>
        <w:rPr>
          <w:rFonts w:eastAsia="Calibri"/>
        </w:rPr>
        <w:t>д</w:t>
      </w:r>
      <w:r w:rsidR="00B107B6">
        <w:rPr>
          <w:rFonts w:eastAsia="Calibri"/>
        </w:rPr>
        <w:t xml:space="preserve">елопроизводства </w:t>
      </w:r>
      <w:r w:rsidR="003D23A2" w:rsidRPr="00FB1A9C">
        <w:rPr>
          <w:kern w:val="2"/>
          <w:lang w:eastAsia="ru-RU" w:bidi="hi-IN"/>
        </w:rPr>
        <w:t xml:space="preserve">и обращений </w:t>
      </w:r>
    </w:p>
    <w:p w:rsidR="003D23A2" w:rsidRPr="00FB1A9C" w:rsidRDefault="003D23A2" w:rsidP="00B107B6">
      <w:pPr>
        <w:rPr>
          <w:rFonts w:eastAsia="Calibri"/>
        </w:rPr>
      </w:pPr>
      <w:r w:rsidRPr="00FB1A9C">
        <w:rPr>
          <w:kern w:val="2"/>
          <w:lang w:eastAsia="ru-RU" w:bidi="hi-IN"/>
        </w:rPr>
        <w:t>граждан Управления делами</w:t>
      </w:r>
      <w:r w:rsidRPr="00FB1A9C">
        <w:rPr>
          <w:kern w:val="2"/>
          <w:lang w:eastAsia="ru-RU" w:bidi="hi-IN"/>
        </w:rPr>
        <w:tab/>
      </w:r>
      <w:r w:rsidRPr="00FB1A9C">
        <w:rPr>
          <w:kern w:val="2"/>
          <w:lang w:eastAsia="ru-RU" w:bidi="hi-IN"/>
        </w:rPr>
        <w:tab/>
      </w:r>
      <w:r w:rsidRPr="00FB1A9C">
        <w:rPr>
          <w:kern w:val="2"/>
          <w:lang w:eastAsia="ru-RU" w:bidi="hi-IN"/>
        </w:rPr>
        <w:tab/>
      </w:r>
      <w:r w:rsidRPr="00FB1A9C">
        <w:rPr>
          <w:kern w:val="2"/>
          <w:lang w:eastAsia="ru-RU" w:bidi="hi-IN"/>
        </w:rPr>
        <w:tab/>
      </w:r>
      <w:r w:rsidR="00B107B6">
        <w:rPr>
          <w:kern w:val="2"/>
          <w:lang w:eastAsia="ru-RU" w:bidi="hi-IN"/>
        </w:rPr>
        <w:tab/>
      </w:r>
      <w:r w:rsidR="00B107B6">
        <w:rPr>
          <w:kern w:val="2"/>
          <w:lang w:eastAsia="ru-RU" w:bidi="hi-IN"/>
        </w:rPr>
        <w:tab/>
      </w:r>
      <w:r w:rsidR="00AF107F">
        <w:rPr>
          <w:kern w:val="2"/>
          <w:lang w:eastAsia="ru-RU" w:bidi="hi-IN"/>
        </w:rPr>
        <w:t>М.А. Сухопарова</w:t>
      </w:r>
    </w:p>
    <w:p w:rsidR="003D23A2" w:rsidRPr="00FB1A9C" w:rsidRDefault="003D23A2" w:rsidP="00225194">
      <w:pPr>
        <w:widowControl w:val="0"/>
        <w:autoSpaceDE w:val="0"/>
        <w:autoSpaceDN w:val="0"/>
        <w:adjustRightInd w:val="0"/>
        <w:ind w:left="4962"/>
        <w:outlineLvl w:val="0"/>
      </w:pPr>
      <w:r w:rsidRPr="00FB1A9C">
        <w:br w:type="page"/>
      </w:r>
    </w:p>
    <w:p w:rsidR="00225194" w:rsidRPr="00FB1A9C" w:rsidRDefault="00225194" w:rsidP="00225194">
      <w:pPr>
        <w:widowControl w:val="0"/>
        <w:autoSpaceDE w:val="0"/>
        <w:autoSpaceDN w:val="0"/>
        <w:adjustRightInd w:val="0"/>
        <w:ind w:left="4962"/>
        <w:outlineLvl w:val="0"/>
      </w:pPr>
      <w:r w:rsidRPr="00FB1A9C">
        <w:lastRenderedPageBreak/>
        <w:t xml:space="preserve">Приложение </w:t>
      </w:r>
    </w:p>
    <w:p w:rsidR="00812A55" w:rsidRPr="00FB1A9C" w:rsidRDefault="00225194" w:rsidP="00225194">
      <w:pPr>
        <w:widowControl w:val="0"/>
        <w:autoSpaceDE w:val="0"/>
        <w:autoSpaceDN w:val="0"/>
        <w:adjustRightInd w:val="0"/>
        <w:ind w:left="4962"/>
        <w:outlineLvl w:val="0"/>
      </w:pPr>
      <w:r w:rsidRPr="00FB1A9C">
        <w:t xml:space="preserve">к </w:t>
      </w:r>
      <w:r w:rsidR="00812A55" w:rsidRPr="00FB1A9C">
        <w:t>постановлени</w:t>
      </w:r>
      <w:r w:rsidRPr="00FB1A9C">
        <w:t>ю</w:t>
      </w:r>
      <w:r w:rsidR="00812A55" w:rsidRPr="00FB1A9C">
        <w:t xml:space="preserve"> </w:t>
      </w:r>
      <w:r w:rsidR="001D1BA4" w:rsidRPr="00FB1A9C">
        <w:t>администрации</w:t>
      </w:r>
      <w:r w:rsidR="00812A55" w:rsidRPr="00FB1A9C">
        <w:t xml:space="preserve"> </w:t>
      </w:r>
    </w:p>
    <w:p w:rsidR="00812A55" w:rsidRPr="00FB1A9C" w:rsidRDefault="00812A55" w:rsidP="00BB7B1B">
      <w:pPr>
        <w:widowControl w:val="0"/>
        <w:autoSpaceDE w:val="0"/>
        <w:autoSpaceDN w:val="0"/>
        <w:adjustRightInd w:val="0"/>
        <w:ind w:left="4962"/>
      </w:pPr>
      <w:r w:rsidRPr="00FB1A9C">
        <w:t>город</w:t>
      </w:r>
      <w:r w:rsidR="007A1EC0" w:rsidRPr="00FB1A9C">
        <w:t>ского округ</w:t>
      </w:r>
      <w:r w:rsidR="00B1111E" w:rsidRPr="00FB1A9C">
        <w:t xml:space="preserve">а </w:t>
      </w:r>
      <w:r w:rsidR="007A1EC0" w:rsidRPr="00FB1A9C">
        <w:t>Долгопрудный</w:t>
      </w:r>
    </w:p>
    <w:p w:rsidR="00812A55" w:rsidRPr="00FB1A9C" w:rsidRDefault="00812A55" w:rsidP="00BB7B1B">
      <w:pPr>
        <w:widowControl w:val="0"/>
        <w:autoSpaceDE w:val="0"/>
        <w:autoSpaceDN w:val="0"/>
        <w:adjustRightInd w:val="0"/>
        <w:ind w:left="4962" w:right="-2"/>
      </w:pPr>
    </w:p>
    <w:p w:rsidR="00812A55" w:rsidRPr="00FB1A9C" w:rsidRDefault="00812A55" w:rsidP="00F904BA">
      <w:pPr>
        <w:ind w:left="4962" w:right="-2"/>
        <w:rPr>
          <w:lang w:eastAsia="ru-RU"/>
        </w:rPr>
      </w:pPr>
      <w:r w:rsidRPr="00FB1A9C">
        <w:t xml:space="preserve">от </w:t>
      </w:r>
      <w:r w:rsidR="00F904BA" w:rsidRPr="00FB1A9C">
        <w:t>__________</w:t>
      </w:r>
      <w:r w:rsidR="00BB7B1B" w:rsidRPr="00FB1A9C">
        <w:t xml:space="preserve"> №</w:t>
      </w:r>
      <w:r w:rsidR="00F904BA" w:rsidRPr="00FB1A9C">
        <w:t>_________</w:t>
      </w:r>
      <w:r w:rsidR="00BB7B1B" w:rsidRPr="00FB1A9C">
        <w:t xml:space="preserve"> </w:t>
      </w:r>
    </w:p>
    <w:p w:rsidR="00812A55" w:rsidRPr="00FB1A9C" w:rsidRDefault="00812A55">
      <w:pPr>
        <w:widowControl w:val="0"/>
        <w:autoSpaceDE w:val="0"/>
        <w:autoSpaceDN w:val="0"/>
        <w:adjustRightInd w:val="0"/>
        <w:jc w:val="both"/>
      </w:pPr>
    </w:p>
    <w:p w:rsidR="00D42106" w:rsidRPr="00FB1A9C" w:rsidRDefault="00D42106">
      <w:pPr>
        <w:widowControl w:val="0"/>
        <w:autoSpaceDE w:val="0"/>
        <w:autoSpaceDN w:val="0"/>
        <w:adjustRightInd w:val="0"/>
        <w:jc w:val="center"/>
        <w:rPr>
          <w:bCs/>
        </w:rPr>
      </w:pPr>
      <w:bookmarkStart w:id="0" w:name="Par36"/>
      <w:bookmarkEnd w:id="0"/>
    </w:p>
    <w:p w:rsidR="00E3421E" w:rsidRPr="00FB1A9C" w:rsidRDefault="00E3421E">
      <w:pPr>
        <w:widowControl w:val="0"/>
        <w:autoSpaceDE w:val="0"/>
        <w:autoSpaceDN w:val="0"/>
        <w:adjustRightInd w:val="0"/>
        <w:jc w:val="center"/>
        <w:rPr>
          <w:bCs/>
        </w:rPr>
      </w:pPr>
    </w:p>
    <w:p w:rsidR="00812A55" w:rsidRPr="008761E9" w:rsidRDefault="00812A55">
      <w:pPr>
        <w:widowControl w:val="0"/>
        <w:autoSpaceDE w:val="0"/>
        <w:autoSpaceDN w:val="0"/>
        <w:adjustRightInd w:val="0"/>
        <w:jc w:val="center"/>
        <w:rPr>
          <w:b/>
          <w:bCs/>
        </w:rPr>
      </w:pPr>
      <w:r w:rsidRPr="008761E9">
        <w:rPr>
          <w:b/>
          <w:bCs/>
        </w:rPr>
        <w:t>П</w:t>
      </w:r>
      <w:r w:rsidR="00D42106" w:rsidRPr="008761E9">
        <w:rPr>
          <w:b/>
          <w:bCs/>
        </w:rPr>
        <w:t>орядок</w:t>
      </w:r>
    </w:p>
    <w:p w:rsidR="00D42106" w:rsidRPr="008761E9" w:rsidRDefault="00D42106" w:rsidP="00D42106">
      <w:pPr>
        <w:widowControl w:val="0"/>
        <w:autoSpaceDE w:val="0"/>
        <w:autoSpaceDN w:val="0"/>
        <w:adjustRightInd w:val="0"/>
        <w:jc w:val="center"/>
        <w:outlineLvl w:val="0"/>
        <w:rPr>
          <w:b/>
          <w:bCs/>
        </w:rPr>
      </w:pPr>
      <w:r w:rsidRPr="008761E9">
        <w:rPr>
          <w:b/>
          <w:bCs/>
        </w:rPr>
        <w:t>разработки и реализации муниципальных программ</w:t>
      </w:r>
    </w:p>
    <w:p w:rsidR="008761E9" w:rsidRDefault="00D42106" w:rsidP="00D42106">
      <w:pPr>
        <w:widowControl w:val="0"/>
        <w:autoSpaceDE w:val="0"/>
        <w:autoSpaceDN w:val="0"/>
        <w:adjustRightInd w:val="0"/>
        <w:jc w:val="center"/>
        <w:outlineLvl w:val="0"/>
        <w:rPr>
          <w:b/>
          <w:bCs/>
        </w:rPr>
      </w:pPr>
      <w:r w:rsidRPr="008761E9">
        <w:rPr>
          <w:b/>
          <w:bCs/>
        </w:rPr>
        <w:t>городского округа Долгопрудный</w:t>
      </w:r>
      <w:r w:rsidR="008761E9">
        <w:rPr>
          <w:b/>
          <w:bCs/>
        </w:rPr>
        <w:t xml:space="preserve"> </w:t>
      </w:r>
    </w:p>
    <w:p w:rsidR="00D42106" w:rsidRPr="008761E9" w:rsidRDefault="008761E9" w:rsidP="00D42106">
      <w:pPr>
        <w:widowControl w:val="0"/>
        <w:autoSpaceDE w:val="0"/>
        <w:autoSpaceDN w:val="0"/>
        <w:adjustRightInd w:val="0"/>
        <w:jc w:val="center"/>
        <w:outlineLvl w:val="0"/>
        <w:rPr>
          <w:b/>
          <w:bCs/>
        </w:rPr>
      </w:pPr>
      <w:r>
        <w:rPr>
          <w:b/>
          <w:bCs/>
        </w:rPr>
        <w:t>Московской области</w:t>
      </w:r>
    </w:p>
    <w:p w:rsidR="00812A55" w:rsidRPr="008761E9" w:rsidRDefault="00812A55" w:rsidP="002B3A14">
      <w:pPr>
        <w:widowControl w:val="0"/>
        <w:autoSpaceDE w:val="0"/>
        <w:autoSpaceDN w:val="0"/>
        <w:adjustRightInd w:val="0"/>
        <w:jc w:val="center"/>
        <w:rPr>
          <w:b/>
        </w:rPr>
      </w:pPr>
    </w:p>
    <w:p w:rsidR="00E3421E" w:rsidRPr="008761E9" w:rsidRDefault="00E3421E" w:rsidP="002B3A14">
      <w:pPr>
        <w:widowControl w:val="0"/>
        <w:autoSpaceDE w:val="0"/>
        <w:autoSpaceDN w:val="0"/>
        <w:adjustRightInd w:val="0"/>
        <w:jc w:val="center"/>
        <w:rPr>
          <w:b/>
        </w:rPr>
      </w:pPr>
    </w:p>
    <w:p w:rsidR="00812A55" w:rsidRPr="008761E9" w:rsidRDefault="00812A55">
      <w:pPr>
        <w:widowControl w:val="0"/>
        <w:autoSpaceDE w:val="0"/>
        <w:autoSpaceDN w:val="0"/>
        <w:adjustRightInd w:val="0"/>
        <w:jc w:val="center"/>
        <w:outlineLvl w:val="1"/>
        <w:rPr>
          <w:b/>
        </w:rPr>
      </w:pPr>
      <w:r w:rsidRPr="008761E9">
        <w:rPr>
          <w:b/>
        </w:rPr>
        <w:t>I. Общие положения</w:t>
      </w:r>
    </w:p>
    <w:p w:rsidR="00812A55" w:rsidRPr="00FB1A9C" w:rsidRDefault="00812A55">
      <w:pPr>
        <w:widowControl w:val="0"/>
        <w:autoSpaceDE w:val="0"/>
        <w:autoSpaceDN w:val="0"/>
        <w:adjustRightInd w:val="0"/>
        <w:jc w:val="both"/>
      </w:pPr>
    </w:p>
    <w:p w:rsidR="00EB16C8" w:rsidRPr="00FB1A9C" w:rsidRDefault="00812A55" w:rsidP="0006138F">
      <w:pPr>
        <w:widowControl w:val="0"/>
        <w:autoSpaceDE w:val="0"/>
        <w:autoSpaceDN w:val="0"/>
        <w:adjustRightInd w:val="0"/>
        <w:ind w:firstLine="540"/>
        <w:jc w:val="both"/>
      </w:pPr>
      <w:r w:rsidRPr="00FB1A9C">
        <w:t xml:space="preserve">1. </w:t>
      </w:r>
      <w:r w:rsidR="006873F4" w:rsidRPr="00FB1A9C">
        <w:t>Настоящий Порядок определяет процедуры принятий решений о разработке и реализации муниципальных программ городского округа Долгопрудный Московской области, основные принципы, механизмы и этапы их формиро</w:t>
      </w:r>
      <w:r w:rsidR="00EB16C8" w:rsidRPr="00FB1A9C">
        <w:t>вания, утверждения и реализации.</w:t>
      </w:r>
    </w:p>
    <w:p w:rsidR="00812A55" w:rsidRPr="00FB1A9C" w:rsidRDefault="00812A55" w:rsidP="0006138F">
      <w:pPr>
        <w:widowControl w:val="0"/>
        <w:autoSpaceDE w:val="0"/>
        <w:autoSpaceDN w:val="0"/>
        <w:adjustRightInd w:val="0"/>
        <w:ind w:firstLine="540"/>
        <w:jc w:val="both"/>
      </w:pPr>
      <w:r w:rsidRPr="00FB1A9C">
        <w:t xml:space="preserve">2. </w:t>
      </w:r>
      <w:r w:rsidR="006873F4" w:rsidRPr="00FB1A9C">
        <w:t>Основные термины и их определения, используемые в настоящем Порядке</w:t>
      </w:r>
      <w:r w:rsidRPr="00FB1A9C">
        <w:t>:</w:t>
      </w:r>
    </w:p>
    <w:p w:rsidR="00812A55" w:rsidRPr="00FB1A9C" w:rsidRDefault="00812A55" w:rsidP="0006138F">
      <w:pPr>
        <w:widowControl w:val="0"/>
        <w:autoSpaceDE w:val="0"/>
        <w:autoSpaceDN w:val="0"/>
        <w:adjustRightInd w:val="0"/>
        <w:ind w:firstLine="540"/>
        <w:jc w:val="both"/>
      </w:pPr>
      <w:r w:rsidRPr="00312C74">
        <w:t>1)</w:t>
      </w:r>
      <w:r w:rsidRPr="00FB1A9C">
        <w:t xml:space="preserve"> </w:t>
      </w:r>
      <w:r w:rsidRPr="008761E9">
        <w:rPr>
          <w:b/>
        </w:rPr>
        <w:t>муниципальная программа городского округа Долгопрудный</w:t>
      </w:r>
      <w:r w:rsidR="008761E9">
        <w:rPr>
          <w:b/>
        </w:rPr>
        <w:t xml:space="preserve"> Московской области</w:t>
      </w:r>
      <w:r w:rsidR="0013737F" w:rsidRPr="008761E9">
        <w:rPr>
          <w:b/>
        </w:rPr>
        <w:t xml:space="preserve"> </w:t>
      </w:r>
      <w:r w:rsidRPr="008761E9">
        <w:t>(далее - муниципальная программа)</w:t>
      </w:r>
      <w:r w:rsidRPr="00FB1A9C">
        <w:t xml:space="preserve"> </w:t>
      </w:r>
      <w:r w:rsidR="00E70EA2" w:rsidRPr="00FB1A9C">
        <w:t xml:space="preserve">- </w:t>
      </w:r>
      <w:r w:rsidR="006873F4" w:rsidRPr="00FB1A9C">
        <w:t>документ стратегического планирования, содержащий комплекс планируемых мероприятий, взаимоувязанных по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w:t>
      </w:r>
      <w:r w:rsidR="00E70EA2" w:rsidRPr="00FB1A9C">
        <w:t xml:space="preserve"> городского округа Долгопрудный</w:t>
      </w:r>
      <w:r w:rsidR="008761E9">
        <w:t xml:space="preserve"> Московской области</w:t>
      </w:r>
      <w:r w:rsidR="00E70EA2" w:rsidRPr="00FB1A9C">
        <w:t>;</w:t>
      </w:r>
    </w:p>
    <w:p w:rsidR="00812A55" w:rsidRPr="00FB1A9C" w:rsidRDefault="00812A55" w:rsidP="0006138F">
      <w:pPr>
        <w:widowControl w:val="0"/>
        <w:autoSpaceDE w:val="0"/>
        <w:autoSpaceDN w:val="0"/>
        <w:adjustRightInd w:val="0"/>
        <w:ind w:firstLine="540"/>
        <w:jc w:val="both"/>
      </w:pPr>
      <w:r w:rsidRPr="00312C74">
        <w:t>2)</w:t>
      </w:r>
      <w:r w:rsidRPr="008761E9">
        <w:rPr>
          <w:b/>
        </w:rPr>
        <w:t xml:space="preserve"> подпрограмма муниципальной программы </w:t>
      </w:r>
      <w:r w:rsidRPr="008761E9">
        <w:t>(далее - подпрограмма)</w:t>
      </w:r>
      <w:r w:rsidRPr="00FB1A9C">
        <w:t xml:space="preserve"> - </w:t>
      </w:r>
      <w:r w:rsidR="00AB4FD9" w:rsidRPr="00FB1A9C">
        <w:t>комплекс взаимоувязанных по срокам и ресурсам мероприятий, направленных на достижение цел</w:t>
      </w:r>
      <w:r w:rsidR="000D29F8" w:rsidRPr="00FB1A9C">
        <w:t>и</w:t>
      </w:r>
      <w:r w:rsidRPr="00FB1A9C">
        <w:t xml:space="preserve"> муниципальной программы;</w:t>
      </w:r>
    </w:p>
    <w:p w:rsidR="00812A55" w:rsidRPr="00FB1A9C" w:rsidRDefault="00812A55" w:rsidP="0006138F">
      <w:pPr>
        <w:widowControl w:val="0"/>
        <w:autoSpaceDE w:val="0"/>
        <w:autoSpaceDN w:val="0"/>
        <w:adjustRightInd w:val="0"/>
        <w:ind w:firstLine="540"/>
        <w:jc w:val="both"/>
      </w:pPr>
      <w:r w:rsidRPr="00312C74">
        <w:t>3)</w:t>
      </w:r>
      <w:r w:rsidRPr="00312C74">
        <w:rPr>
          <w:b/>
        </w:rPr>
        <w:t xml:space="preserve"> цель</w:t>
      </w:r>
      <w:r w:rsidRPr="00FB1A9C">
        <w:t xml:space="preserve"> - </w:t>
      </w:r>
      <w:r w:rsidR="000A0603" w:rsidRPr="00FB1A9C">
        <w:t>социальный, экономический или иной общественно значимый и (или) общественно понятный эффект от реализации муниципальных программ городского округа Долгопрудный на момент окончания реализации;</w:t>
      </w:r>
    </w:p>
    <w:p w:rsidR="008123D9" w:rsidRPr="00FB1A9C" w:rsidRDefault="008123D9" w:rsidP="0006138F">
      <w:pPr>
        <w:widowControl w:val="0"/>
        <w:autoSpaceDE w:val="0"/>
        <w:autoSpaceDN w:val="0"/>
        <w:adjustRightInd w:val="0"/>
        <w:ind w:firstLine="567"/>
        <w:jc w:val="both"/>
      </w:pPr>
      <w:r w:rsidRPr="00FB1A9C">
        <w:t xml:space="preserve">4) </w:t>
      </w:r>
      <w:r w:rsidRPr="00312C74">
        <w:rPr>
          <w:b/>
        </w:rPr>
        <w:t xml:space="preserve">целевой показатель </w:t>
      </w:r>
      <w:r w:rsidR="00312C74" w:rsidRPr="00312C74">
        <w:rPr>
          <w:b/>
        </w:rPr>
        <w:t>муниципальной программы</w:t>
      </w:r>
      <w:r w:rsidRPr="00FB1A9C">
        <w:t xml:space="preserve"> (далее - показатель </w:t>
      </w:r>
      <w:r w:rsidR="003D0AFF" w:rsidRPr="00FB1A9C">
        <w:t>муниципальной</w:t>
      </w:r>
      <w:r w:rsidRPr="00FB1A9C">
        <w:t xml:space="preserve"> программы) - показатель, отражающий социальный, экономический или иной общественно значимый и (или) общественно понятный эффект от реализации </w:t>
      </w:r>
      <w:r w:rsidR="003D0AFF" w:rsidRPr="00FB1A9C">
        <w:t>муниципальной</w:t>
      </w:r>
      <w:r w:rsidRPr="00FB1A9C">
        <w:t xml:space="preserve"> программы по каждому году ее реализации;</w:t>
      </w:r>
    </w:p>
    <w:p w:rsidR="008123D9" w:rsidRPr="00FB1A9C" w:rsidRDefault="008123D9" w:rsidP="0006138F">
      <w:pPr>
        <w:widowControl w:val="0"/>
        <w:autoSpaceDE w:val="0"/>
        <w:autoSpaceDN w:val="0"/>
        <w:adjustRightInd w:val="0"/>
        <w:ind w:firstLine="567"/>
        <w:jc w:val="both"/>
      </w:pPr>
      <w:r w:rsidRPr="00FB1A9C">
        <w:t xml:space="preserve">5) </w:t>
      </w:r>
      <w:r w:rsidRPr="00312C74">
        <w:rPr>
          <w:b/>
        </w:rPr>
        <w:t>основное мероприятие подпрограммы</w:t>
      </w:r>
      <w:r w:rsidRPr="00FB1A9C">
        <w:t xml:space="preserve"> (далее - основное мероприятие) - группа мероприятий, имеющих общую целевую направленность.</w:t>
      </w:r>
    </w:p>
    <w:p w:rsidR="008123D9" w:rsidRPr="00FB1A9C" w:rsidRDefault="008123D9" w:rsidP="0006138F">
      <w:pPr>
        <w:widowControl w:val="0"/>
        <w:autoSpaceDE w:val="0"/>
        <w:autoSpaceDN w:val="0"/>
        <w:adjustRightInd w:val="0"/>
        <w:ind w:firstLine="567"/>
        <w:jc w:val="both"/>
      </w:pPr>
      <w:r w:rsidRPr="00FB1A9C">
        <w:t>Наименование основного мероприятия, направленного на достижение соответствующих показателей и результатов реализации федерального проекта, входящего в состав национального проекта (программы) или комплексного плана, должно соответствовать наименованию федерального проекта.</w:t>
      </w:r>
    </w:p>
    <w:p w:rsidR="008123D9" w:rsidRPr="00FB1A9C" w:rsidRDefault="008123D9" w:rsidP="0006138F">
      <w:pPr>
        <w:widowControl w:val="0"/>
        <w:autoSpaceDE w:val="0"/>
        <w:autoSpaceDN w:val="0"/>
        <w:adjustRightInd w:val="0"/>
        <w:ind w:firstLine="567"/>
        <w:jc w:val="both"/>
      </w:pPr>
      <w:r w:rsidRPr="00FB1A9C">
        <w:t>Наличие в составе основного мероприятия одного мероприятия допускается в случае, если его целевое направление не позволяет объединить его с иными мероприятиями в состав одного основного мероприятия подпрограммы;</w:t>
      </w:r>
    </w:p>
    <w:p w:rsidR="008123D9" w:rsidRPr="00FB1A9C" w:rsidRDefault="008123D9" w:rsidP="0006138F">
      <w:pPr>
        <w:widowControl w:val="0"/>
        <w:autoSpaceDE w:val="0"/>
        <w:autoSpaceDN w:val="0"/>
        <w:adjustRightInd w:val="0"/>
        <w:ind w:firstLine="567"/>
        <w:jc w:val="both"/>
      </w:pPr>
      <w:r w:rsidRPr="00FB1A9C">
        <w:t xml:space="preserve">6) </w:t>
      </w:r>
      <w:r w:rsidRPr="00312C74">
        <w:rPr>
          <w:b/>
        </w:rPr>
        <w:t>мероприятие</w:t>
      </w:r>
      <w:r w:rsidR="0013737F" w:rsidRPr="00FB1A9C">
        <w:t xml:space="preserve"> </w:t>
      </w:r>
      <w:r w:rsidRPr="00FB1A9C">
        <w:t>- конкретное действие, направленное на достижение одного результата, за исключением случаев, установленных соглашениями с федеральными органами исполнительной власти, публично-правовыми компаниями, в соответствии с которыми может предусматриваться несколько результатов на одно мероприятие.</w:t>
      </w:r>
    </w:p>
    <w:p w:rsidR="008123D9" w:rsidRPr="00FB1A9C" w:rsidRDefault="008123D9" w:rsidP="0006138F">
      <w:pPr>
        <w:widowControl w:val="0"/>
        <w:autoSpaceDE w:val="0"/>
        <w:autoSpaceDN w:val="0"/>
        <w:adjustRightInd w:val="0"/>
        <w:ind w:firstLine="567"/>
        <w:jc w:val="both"/>
      </w:pPr>
      <w:r w:rsidRPr="00FB1A9C">
        <w:t>Наименование основного мероприятия (мероприятия) не должно содержать:</w:t>
      </w:r>
    </w:p>
    <w:p w:rsidR="008123D9" w:rsidRPr="00FB1A9C" w:rsidRDefault="008123D9" w:rsidP="0006138F">
      <w:pPr>
        <w:widowControl w:val="0"/>
        <w:autoSpaceDE w:val="0"/>
        <w:autoSpaceDN w:val="0"/>
        <w:adjustRightInd w:val="0"/>
        <w:ind w:firstLine="567"/>
        <w:jc w:val="both"/>
      </w:pPr>
      <w:r w:rsidRPr="00FB1A9C">
        <w:t xml:space="preserve">указаний на цели и показатели </w:t>
      </w:r>
      <w:r w:rsidR="006B50E0" w:rsidRPr="00FB1A9C">
        <w:t>муниципаль</w:t>
      </w:r>
      <w:r w:rsidRPr="00FB1A9C">
        <w:t>ной программы;</w:t>
      </w:r>
    </w:p>
    <w:p w:rsidR="008123D9" w:rsidRPr="00FB1A9C" w:rsidRDefault="008123D9" w:rsidP="0006138F">
      <w:pPr>
        <w:widowControl w:val="0"/>
        <w:autoSpaceDE w:val="0"/>
        <w:autoSpaceDN w:val="0"/>
        <w:adjustRightInd w:val="0"/>
        <w:ind w:firstLine="567"/>
        <w:jc w:val="both"/>
      </w:pPr>
      <w:r w:rsidRPr="00FB1A9C">
        <w:t xml:space="preserve">наименований федеральных законов, иных нормативных правовых актов, поручений </w:t>
      </w:r>
      <w:r w:rsidRPr="00FB1A9C">
        <w:lastRenderedPageBreak/>
        <w:t>Президента Российской Федерации и Правительства Российской Федерации;</w:t>
      </w:r>
    </w:p>
    <w:p w:rsidR="008123D9" w:rsidRPr="00FB1A9C" w:rsidRDefault="008123D9" w:rsidP="0006138F">
      <w:pPr>
        <w:widowControl w:val="0"/>
        <w:autoSpaceDE w:val="0"/>
        <w:autoSpaceDN w:val="0"/>
        <w:adjustRightInd w:val="0"/>
        <w:ind w:firstLine="567"/>
        <w:jc w:val="both"/>
      </w:pPr>
      <w:r w:rsidRPr="00FB1A9C">
        <w:t xml:space="preserve">указаний на конкретные организации, предприятия, учреждения, территории (административно-территориальные единицы, получающие средства бюджета </w:t>
      </w:r>
      <w:r w:rsidR="006B50E0" w:rsidRPr="00FB1A9C">
        <w:t>городского округа Долгопрудный</w:t>
      </w:r>
      <w:r w:rsidRPr="00FB1A9C">
        <w:t>), объекты и их отличительные (специфические) характеристики;</w:t>
      </w:r>
    </w:p>
    <w:p w:rsidR="008123D9" w:rsidRPr="00021761" w:rsidRDefault="008123D9" w:rsidP="0006138F">
      <w:pPr>
        <w:widowControl w:val="0"/>
        <w:autoSpaceDE w:val="0"/>
        <w:autoSpaceDN w:val="0"/>
        <w:adjustRightInd w:val="0"/>
        <w:ind w:firstLine="567"/>
        <w:jc w:val="both"/>
        <w:rPr>
          <w:color w:val="000000" w:themeColor="text1"/>
        </w:rPr>
      </w:pPr>
      <w:r w:rsidRPr="00FB1A9C">
        <w:t xml:space="preserve">указаний на виды и формы </w:t>
      </w:r>
      <w:r w:rsidR="00C072EB" w:rsidRPr="00FB1A9C">
        <w:t>муниципальной</w:t>
      </w:r>
      <w:r w:rsidRPr="00FB1A9C">
        <w:t xml:space="preserve"> поддержки (субсидии юридическим лицам), формы межбюджетных трансфертов (дотации, субсидии, субвенции, иные межбюджетные трансферты), за исключением случаев предоставления межбюджетных </w:t>
      </w:r>
      <w:r w:rsidRPr="00021761">
        <w:rPr>
          <w:color w:val="000000" w:themeColor="text1"/>
        </w:rPr>
        <w:t>трансфертов из федерального бюджета;</w:t>
      </w:r>
    </w:p>
    <w:p w:rsidR="008123D9" w:rsidRPr="00021761" w:rsidRDefault="008123D9" w:rsidP="0006138F">
      <w:pPr>
        <w:widowControl w:val="0"/>
        <w:autoSpaceDE w:val="0"/>
        <w:autoSpaceDN w:val="0"/>
        <w:adjustRightInd w:val="0"/>
        <w:ind w:firstLine="567"/>
        <w:jc w:val="both"/>
        <w:rPr>
          <w:color w:val="000000" w:themeColor="text1"/>
        </w:rPr>
      </w:pPr>
      <w:r w:rsidRPr="00021761">
        <w:rPr>
          <w:color w:val="000000" w:themeColor="text1"/>
        </w:rPr>
        <w:t xml:space="preserve">7) </w:t>
      </w:r>
      <w:r w:rsidRPr="00021761">
        <w:rPr>
          <w:b/>
          <w:color w:val="000000" w:themeColor="text1"/>
        </w:rPr>
        <w:t>результат выполнения мероприятия</w:t>
      </w:r>
      <w:r w:rsidRPr="00021761">
        <w:rPr>
          <w:color w:val="000000" w:themeColor="text1"/>
        </w:rPr>
        <w:t xml:space="preserve"> (далее - результат) - количественно измеримый итог по созданию определенного количества материальных или нематериальных объектов, оказанию определенного объема услуг, выполнению определенного объема работ в рамках мероприятия.</w:t>
      </w:r>
    </w:p>
    <w:p w:rsidR="008123D9" w:rsidRPr="00021761" w:rsidRDefault="008123D9" w:rsidP="0006138F">
      <w:pPr>
        <w:widowControl w:val="0"/>
        <w:autoSpaceDE w:val="0"/>
        <w:autoSpaceDN w:val="0"/>
        <w:adjustRightInd w:val="0"/>
        <w:ind w:firstLine="567"/>
        <w:jc w:val="both"/>
        <w:rPr>
          <w:color w:val="000000" w:themeColor="text1"/>
        </w:rPr>
      </w:pPr>
      <w:r w:rsidRPr="00021761">
        <w:rPr>
          <w:color w:val="000000" w:themeColor="text1"/>
        </w:rPr>
        <w:t xml:space="preserve">Для мероприятий подпрограммы, содержащей исключительно основные мероприятия, направленные на обеспечение деятельности </w:t>
      </w:r>
      <w:r w:rsidR="00C072EB" w:rsidRPr="00021761">
        <w:rPr>
          <w:color w:val="000000" w:themeColor="text1"/>
        </w:rPr>
        <w:t>органов местного самоуправления,</w:t>
      </w:r>
      <w:r w:rsidRPr="00021761">
        <w:rPr>
          <w:color w:val="000000" w:themeColor="text1"/>
        </w:rPr>
        <w:t xml:space="preserve"> в том числе подведомственных им </w:t>
      </w:r>
      <w:r w:rsidR="00C072EB" w:rsidRPr="00021761">
        <w:rPr>
          <w:color w:val="000000" w:themeColor="text1"/>
        </w:rPr>
        <w:t>муниципаль</w:t>
      </w:r>
      <w:r w:rsidRPr="00021761">
        <w:rPr>
          <w:color w:val="000000" w:themeColor="text1"/>
        </w:rPr>
        <w:t xml:space="preserve">ных казенных учреждений </w:t>
      </w:r>
      <w:r w:rsidR="00C072EB" w:rsidRPr="00021761">
        <w:rPr>
          <w:color w:val="000000" w:themeColor="text1"/>
        </w:rPr>
        <w:t>городского округа Долгопрудный</w:t>
      </w:r>
      <w:r w:rsidRPr="00021761">
        <w:rPr>
          <w:color w:val="000000" w:themeColor="text1"/>
        </w:rPr>
        <w:t xml:space="preserve">, </w:t>
      </w:r>
      <w:r w:rsidR="00C072EB" w:rsidRPr="00021761">
        <w:rPr>
          <w:color w:val="000000" w:themeColor="text1"/>
        </w:rPr>
        <w:t>муниципальных</w:t>
      </w:r>
      <w:r w:rsidRPr="00021761">
        <w:rPr>
          <w:color w:val="000000" w:themeColor="text1"/>
        </w:rPr>
        <w:t xml:space="preserve"> бюджетных учреждений </w:t>
      </w:r>
      <w:r w:rsidR="00C072EB" w:rsidRPr="00021761">
        <w:rPr>
          <w:color w:val="000000" w:themeColor="text1"/>
        </w:rPr>
        <w:t>городского округа Долгопрудный,</w:t>
      </w:r>
      <w:r w:rsidRPr="00021761">
        <w:rPr>
          <w:color w:val="000000" w:themeColor="text1"/>
        </w:rPr>
        <w:t xml:space="preserve"> находящихся в ведомственном подчинении </w:t>
      </w:r>
      <w:r w:rsidR="000E7613" w:rsidRPr="00021761">
        <w:rPr>
          <w:color w:val="000000" w:themeColor="text1"/>
        </w:rPr>
        <w:t>а</w:t>
      </w:r>
      <w:r w:rsidR="001D1BA4" w:rsidRPr="00021761">
        <w:rPr>
          <w:color w:val="000000" w:themeColor="text1"/>
        </w:rPr>
        <w:t>дминистрации</w:t>
      </w:r>
      <w:r w:rsidRPr="00021761">
        <w:rPr>
          <w:color w:val="000000" w:themeColor="text1"/>
        </w:rPr>
        <w:t xml:space="preserve"> </w:t>
      </w:r>
      <w:r w:rsidR="00C072EB" w:rsidRPr="00021761">
        <w:rPr>
          <w:color w:val="000000" w:themeColor="text1"/>
        </w:rPr>
        <w:t>городского округа Долгопрудный</w:t>
      </w:r>
      <w:r w:rsidRPr="00021761">
        <w:rPr>
          <w:color w:val="000000" w:themeColor="text1"/>
        </w:rPr>
        <w:t xml:space="preserve"> (далее - обеспечивающая подпрограмма), результаты не устанавливаются;</w:t>
      </w:r>
    </w:p>
    <w:p w:rsidR="008123D9" w:rsidRPr="00FB1A9C" w:rsidRDefault="008123D9" w:rsidP="0006138F">
      <w:pPr>
        <w:widowControl w:val="0"/>
        <w:autoSpaceDE w:val="0"/>
        <w:autoSpaceDN w:val="0"/>
        <w:adjustRightInd w:val="0"/>
        <w:ind w:firstLine="567"/>
        <w:jc w:val="both"/>
      </w:pPr>
      <w:r w:rsidRPr="00FB1A9C">
        <w:t xml:space="preserve">8) </w:t>
      </w:r>
      <w:r w:rsidRPr="00312C74">
        <w:rPr>
          <w:b/>
        </w:rPr>
        <w:t>дорожная карта</w:t>
      </w:r>
      <w:r w:rsidRPr="00FB1A9C">
        <w:t xml:space="preserve"> - поэтапный план действий выполнения основного мероприятия, содержащий стандартные процедуры;</w:t>
      </w:r>
    </w:p>
    <w:p w:rsidR="008123D9" w:rsidRPr="00FB1A9C" w:rsidRDefault="008123D9" w:rsidP="0006138F">
      <w:pPr>
        <w:widowControl w:val="0"/>
        <w:autoSpaceDE w:val="0"/>
        <w:autoSpaceDN w:val="0"/>
        <w:adjustRightInd w:val="0"/>
        <w:ind w:firstLine="567"/>
        <w:jc w:val="both"/>
      </w:pPr>
      <w:r w:rsidRPr="00FB1A9C">
        <w:t xml:space="preserve">9) </w:t>
      </w:r>
      <w:r w:rsidRPr="00312C74">
        <w:rPr>
          <w:b/>
        </w:rPr>
        <w:t>стандартные процедуры</w:t>
      </w:r>
      <w:r w:rsidRPr="00FB1A9C">
        <w:t xml:space="preserve"> - совокупность процедур, направленных на выполнение мероприятия, входящего в состав основного мероприятия, с указанием предельных сроков исполнения и ответственных;</w:t>
      </w:r>
    </w:p>
    <w:p w:rsidR="008123D9" w:rsidRPr="00FB1A9C" w:rsidRDefault="008123D9" w:rsidP="0006138F">
      <w:pPr>
        <w:widowControl w:val="0"/>
        <w:autoSpaceDE w:val="0"/>
        <w:autoSpaceDN w:val="0"/>
        <w:adjustRightInd w:val="0"/>
        <w:ind w:firstLine="567"/>
        <w:jc w:val="both"/>
      </w:pPr>
      <w:r w:rsidRPr="00FB1A9C">
        <w:t xml:space="preserve">10) </w:t>
      </w:r>
      <w:r w:rsidRPr="00312C74">
        <w:rPr>
          <w:b/>
        </w:rPr>
        <w:t>процедура</w:t>
      </w:r>
      <w:r w:rsidRPr="00FB1A9C">
        <w:t xml:space="preserve"> - конкретное действие, совершаемое в целях исполнения мероприятия;</w:t>
      </w:r>
    </w:p>
    <w:p w:rsidR="008123D9" w:rsidRPr="00FB1A9C" w:rsidRDefault="008123D9" w:rsidP="0006138F">
      <w:pPr>
        <w:widowControl w:val="0"/>
        <w:autoSpaceDE w:val="0"/>
        <w:autoSpaceDN w:val="0"/>
        <w:adjustRightInd w:val="0"/>
        <w:ind w:firstLine="567"/>
        <w:jc w:val="both"/>
      </w:pPr>
      <w:r w:rsidRPr="00FB1A9C">
        <w:t xml:space="preserve">11) </w:t>
      </w:r>
      <w:r w:rsidRPr="00312C74">
        <w:rPr>
          <w:b/>
        </w:rPr>
        <w:t xml:space="preserve">координатор </w:t>
      </w:r>
      <w:r w:rsidR="007B4B34" w:rsidRPr="00312C74">
        <w:rPr>
          <w:b/>
        </w:rPr>
        <w:t>муниципальной</w:t>
      </w:r>
      <w:r w:rsidRPr="00312C74">
        <w:rPr>
          <w:b/>
        </w:rPr>
        <w:t xml:space="preserve"> программы</w:t>
      </w:r>
      <w:r w:rsidRPr="00FB1A9C">
        <w:t xml:space="preserve"> </w:t>
      </w:r>
      <w:r w:rsidR="000751C3" w:rsidRPr="00FB1A9C">
        <w:t xml:space="preserve">– </w:t>
      </w:r>
      <w:r w:rsidR="001D1BA4" w:rsidRPr="00FB1A9C">
        <w:t>первый заместитель г</w:t>
      </w:r>
      <w:r w:rsidR="000751C3" w:rsidRPr="00FB1A9C">
        <w:t xml:space="preserve">лавы </w:t>
      </w:r>
      <w:r w:rsidR="000E7613">
        <w:t>а</w:t>
      </w:r>
      <w:r w:rsidR="001D1BA4" w:rsidRPr="00FB1A9C">
        <w:t>дминистрации</w:t>
      </w:r>
      <w:r w:rsidR="000751C3" w:rsidRPr="00FB1A9C">
        <w:t xml:space="preserve"> городского округа Долгопрудный, </w:t>
      </w:r>
      <w:r w:rsidR="000E7613">
        <w:t>з</w:t>
      </w:r>
      <w:r w:rsidR="000751C3" w:rsidRPr="00FB1A9C">
        <w:t xml:space="preserve">аместители </w:t>
      </w:r>
      <w:r w:rsidR="000E7613">
        <w:t>г</w:t>
      </w:r>
      <w:r w:rsidR="000751C3" w:rsidRPr="00FB1A9C">
        <w:t xml:space="preserve">лавы </w:t>
      </w:r>
      <w:r w:rsidR="000E7613">
        <w:t>а</w:t>
      </w:r>
      <w:r w:rsidR="001D1BA4" w:rsidRPr="00FB1A9C">
        <w:t>дминистрации</w:t>
      </w:r>
      <w:r w:rsidR="000751C3" w:rsidRPr="00FB1A9C">
        <w:t xml:space="preserve"> городского округа Долгопрудный в соответствии с распределением обязанностей между </w:t>
      </w:r>
      <w:r w:rsidR="00742DEF">
        <w:t>п</w:t>
      </w:r>
      <w:r w:rsidR="000751C3" w:rsidRPr="00FB1A9C">
        <w:t xml:space="preserve">ервым </w:t>
      </w:r>
      <w:r w:rsidR="00742DEF">
        <w:t>з</w:t>
      </w:r>
      <w:r w:rsidR="000751C3" w:rsidRPr="00FB1A9C">
        <w:t xml:space="preserve">аместителем </w:t>
      </w:r>
      <w:r w:rsidR="00312C74">
        <w:t>г</w:t>
      </w:r>
      <w:r w:rsidR="000751C3" w:rsidRPr="00FB1A9C">
        <w:t xml:space="preserve">лавы </w:t>
      </w:r>
      <w:r w:rsidR="00742DEF">
        <w:t xml:space="preserve">администрации </w:t>
      </w:r>
      <w:r w:rsidR="000751C3" w:rsidRPr="00FB1A9C">
        <w:t xml:space="preserve">городского округа Долгопрудный и </w:t>
      </w:r>
      <w:r w:rsidR="000E7613">
        <w:t>з</w:t>
      </w:r>
      <w:r w:rsidR="000751C3" w:rsidRPr="00FB1A9C">
        <w:t xml:space="preserve">аместителями </w:t>
      </w:r>
      <w:r w:rsidR="000E7613">
        <w:t>г</w:t>
      </w:r>
      <w:r w:rsidR="000751C3" w:rsidRPr="00FB1A9C">
        <w:t xml:space="preserve">лавы </w:t>
      </w:r>
      <w:r w:rsidR="000E7613">
        <w:t>а</w:t>
      </w:r>
      <w:r w:rsidR="001D1BA4" w:rsidRPr="00FB1A9C">
        <w:t>дминистрации</w:t>
      </w:r>
      <w:r w:rsidR="000751C3" w:rsidRPr="00FB1A9C">
        <w:t xml:space="preserve"> городского округа Долгопрудный.</w:t>
      </w:r>
    </w:p>
    <w:p w:rsidR="008123D9" w:rsidRPr="00FB1A9C" w:rsidRDefault="008123D9" w:rsidP="0006138F">
      <w:pPr>
        <w:widowControl w:val="0"/>
        <w:autoSpaceDE w:val="0"/>
        <w:autoSpaceDN w:val="0"/>
        <w:adjustRightInd w:val="0"/>
        <w:ind w:firstLine="567"/>
        <w:jc w:val="both"/>
      </w:pPr>
      <w:r w:rsidRPr="00FB1A9C">
        <w:t xml:space="preserve">12) </w:t>
      </w:r>
      <w:r w:rsidR="007B4B34" w:rsidRPr="00312C74">
        <w:rPr>
          <w:b/>
        </w:rPr>
        <w:t>муниципаль</w:t>
      </w:r>
      <w:r w:rsidRPr="00312C74">
        <w:rPr>
          <w:b/>
        </w:rPr>
        <w:t xml:space="preserve">ный заказчик </w:t>
      </w:r>
      <w:r w:rsidR="007B4B34" w:rsidRPr="00312C74">
        <w:rPr>
          <w:b/>
        </w:rPr>
        <w:t>муниципаль</w:t>
      </w:r>
      <w:r w:rsidRPr="00312C74">
        <w:rPr>
          <w:b/>
        </w:rPr>
        <w:t xml:space="preserve">ной программы, </w:t>
      </w:r>
      <w:r w:rsidR="00FF4245" w:rsidRPr="00312C74">
        <w:rPr>
          <w:b/>
        </w:rPr>
        <w:t>муниципаль</w:t>
      </w:r>
      <w:r w:rsidRPr="00312C74">
        <w:rPr>
          <w:b/>
        </w:rPr>
        <w:t>ный заказчик подпрограммы</w:t>
      </w:r>
      <w:r w:rsidRPr="00FB1A9C">
        <w:t xml:space="preserve"> </w:t>
      </w:r>
      <w:r w:rsidR="000751C3" w:rsidRPr="00FB1A9C">
        <w:t>–</w:t>
      </w:r>
      <w:r w:rsidRPr="00FB1A9C">
        <w:t xml:space="preserve"> </w:t>
      </w:r>
      <w:r w:rsidR="000751C3" w:rsidRPr="00FB1A9C">
        <w:t xml:space="preserve">орган </w:t>
      </w:r>
      <w:r w:rsidR="000E7613">
        <w:t>а</w:t>
      </w:r>
      <w:r w:rsidR="001D1BA4" w:rsidRPr="00FB1A9C">
        <w:t>дминистрации</w:t>
      </w:r>
      <w:r w:rsidR="00742DEF">
        <w:t xml:space="preserve"> городского округа Долгопрудный</w:t>
      </w:r>
      <w:r w:rsidR="000751C3" w:rsidRPr="00FB1A9C">
        <w:t xml:space="preserve"> или муниципальное учреждение городского округа Долгопрудный, сформированное для реализации отдельных функций </w:t>
      </w:r>
      <w:r w:rsidR="000E7613">
        <w:t>а</w:t>
      </w:r>
      <w:r w:rsidR="001D1BA4" w:rsidRPr="00FB1A9C">
        <w:t>дминистрации</w:t>
      </w:r>
      <w:r w:rsidR="000751C3" w:rsidRPr="00FB1A9C">
        <w:t xml:space="preserve"> городского округа Долгопрудный </w:t>
      </w:r>
      <w:r w:rsidRPr="00FB1A9C">
        <w:t xml:space="preserve">(далее соответственно - </w:t>
      </w:r>
      <w:r w:rsidR="00FF4245" w:rsidRPr="00FB1A9C">
        <w:t>муниципаль</w:t>
      </w:r>
      <w:r w:rsidRPr="00FB1A9C">
        <w:t>ный заказчик программы, государственный заказчик подпрограммы).</w:t>
      </w:r>
    </w:p>
    <w:p w:rsidR="008123D9" w:rsidRPr="00FB1A9C" w:rsidRDefault="008123D9" w:rsidP="0006138F">
      <w:pPr>
        <w:widowControl w:val="0"/>
        <w:autoSpaceDE w:val="0"/>
        <w:autoSpaceDN w:val="0"/>
        <w:adjustRightInd w:val="0"/>
        <w:ind w:firstLine="567"/>
        <w:jc w:val="both"/>
      </w:pPr>
      <w:r w:rsidRPr="00FB1A9C">
        <w:t xml:space="preserve">Для подпрограммы может быть определен </w:t>
      </w:r>
      <w:r w:rsidR="00FF4245" w:rsidRPr="00FB1A9C">
        <w:t>муниципаль</w:t>
      </w:r>
      <w:r w:rsidRPr="00FB1A9C">
        <w:t xml:space="preserve">ный заказчик, отличный от </w:t>
      </w:r>
      <w:r w:rsidR="00FF4245" w:rsidRPr="00FB1A9C">
        <w:t>муниципаль</w:t>
      </w:r>
      <w:r w:rsidR="00742DEF">
        <w:t>ного заказчика программы;</w:t>
      </w:r>
    </w:p>
    <w:p w:rsidR="008123D9" w:rsidRPr="00FB1A9C" w:rsidRDefault="008123D9" w:rsidP="0006138F">
      <w:pPr>
        <w:widowControl w:val="0"/>
        <w:autoSpaceDE w:val="0"/>
        <w:autoSpaceDN w:val="0"/>
        <w:adjustRightInd w:val="0"/>
        <w:ind w:firstLine="567"/>
        <w:jc w:val="both"/>
      </w:pPr>
      <w:r w:rsidRPr="00FB1A9C">
        <w:t xml:space="preserve">13) </w:t>
      </w:r>
      <w:r w:rsidRPr="00312C74">
        <w:rPr>
          <w:b/>
        </w:rPr>
        <w:t>ответственный за выполнение мероприятия</w:t>
      </w:r>
      <w:r w:rsidRPr="00FB1A9C">
        <w:t xml:space="preserve"> </w:t>
      </w:r>
      <w:r w:rsidR="000751C3" w:rsidRPr="00FB1A9C">
        <w:t>–</w:t>
      </w:r>
      <w:r w:rsidR="00F55564" w:rsidRPr="00FB1A9C">
        <w:t xml:space="preserve"> </w:t>
      </w:r>
      <w:r w:rsidR="000751C3" w:rsidRPr="00FB1A9C">
        <w:t xml:space="preserve">орган </w:t>
      </w:r>
      <w:r w:rsidR="000E7613">
        <w:t>а</w:t>
      </w:r>
      <w:r w:rsidR="001D1BA4" w:rsidRPr="00FB1A9C">
        <w:t>дминистрации</w:t>
      </w:r>
      <w:r w:rsidR="000751C3" w:rsidRPr="00FB1A9C">
        <w:t xml:space="preserve"> городского </w:t>
      </w:r>
      <w:r w:rsidR="000751C3" w:rsidRPr="00021761">
        <w:t>округа Долгопрудный или муниципаль</w:t>
      </w:r>
      <w:r w:rsidR="00F55564" w:rsidRPr="00021761">
        <w:t>ное учреждение городского о</w:t>
      </w:r>
      <w:r w:rsidR="00312C74" w:rsidRPr="00021761">
        <w:t>к</w:t>
      </w:r>
      <w:r w:rsidR="00E47BB6" w:rsidRPr="00021761">
        <w:t>руга Долгопрудный, сформированные</w:t>
      </w:r>
      <w:r w:rsidR="00F55564" w:rsidRPr="00021761">
        <w:t xml:space="preserve"> для реализации отдельных функций </w:t>
      </w:r>
      <w:r w:rsidR="000E7613" w:rsidRPr="00021761">
        <w:t>а</w:t>
      </w:r>
      <w:r w:rsidR="00E47BB6" w:rsidRPr="00021761">
        <w:t>дминистрации</w:t>
      </w:r>
      <w:r w:rsidR="00F55564" w:rsidRPr="00021761">
        <w:t xml:space="preserve"> городского округа Долгопрудный,</w:t>
      </w:r>
      <w:r w:rsidR="0004386A">
        <w:t xml:space="preserve"> -</w:t>
      </w:r>
      <w:r w:rsidR="00F55564" w:rsidRPr="00021761">
        <w:t xml:space="preserve"> главный распорядитель бюджетных средств, распределитель бюджетных средств, получатель бюджетных средств в соответствии с бюджетным законодательством, </w:t>
      </w:r>
      <w:r w:rsidR="000E7613" w:rsidRPr="00021761">
        <w:t>а</w:t>
      </w:r>
      <w:r w:rsidR="00E47BB6" w:rsidRPr="00021761">
        <w:t>дминистрация</w:t>
      </w:r>
      <w:r w:rsidR="00F55564" w:rsidRPr="00021761">
        <w:t xml:space="preserve"> городского округа Долгопрудный, а также иные организации в случаях привлечения внебюджетных средств;</w:t>
      </w:r>
    </w:p>
    <w:p w:rsidR="008123D9" w:rsidRPr="00FB1A9C" w:rsidRDefault="008123D9" w:rsidP="0006138F">
      <w:pPr>
        <w:widowControl w:val="0"/>
        <w:autoSpaceDE w:val="0"/>
        <w:autoSpaceDN w:val="0"/>
        <w:adjustRightInd w:val="0"/>
        <w:ind w:firstLine="567"/>
        <w:jc w:val="both"/>
      </w:pPr>
      <w:r w:rsidRPr="00FB1A9C">
        <w:t xml:space="preserve">14) </w:t>
      </w:r>
      <w:r w:rsidRPr="00312C74">
        <w:rPr>
          <w:b/>
        </w:rPr>
        <w:t xml:space="preserve">результативность </w:t>
      </w:r>
      <w:r w:rsidR="00FF4245" w:rsidRPr="00312C74">
        <w:rPr>
          <w:b/>
        </w:rPr>
        <w:t>муниципаль</w:t>
      </w:r>
      <w:r w:rsidRPr="00312C74">
        <w:rPr>
          <w:b/>
        </w:rPr>
        <w:t>ной программы</w:t>
      </w:r>
      <w:r w:rsidR="00F55564" w:rsidRPr="00312C74">
        <w:rPr>
          <w:b/>
        </w:rPr>
        <w:t xml:space="preserve"> (подпрограммы)</w:t>
      </w:r>
      <w:r w:rsidRPr="00FB1A9C">
        <w:t xml:space="preserve"> - степень достижения запланированных результатов;</w:t>
      </w:r>
    </w:p>
    <w:p w:rsidR="008123D9" w:rsidRPr="00FB1A9C" w:rsidRDefault="008123D9" w:rsidP="0006138F">
      <w:pPr>
        <w:widowControl w:val="0"/>
        <w:autoSpaceDE w:val="0"/>
        <w:autoSpaceDN w:val="0"/>
        <w:adjustRightInd w:val="0"/>
        <w:ind w:firstLine="567"/>
        <w:jc w:val="both"/>
      </w:pPr>
      <w:r w:rsidRPr="00FB1A9C">
        <w:t xml:space="preserve">15) </w:t>
      </w:r>
      <w:r w:rsidRPr="00312C74">
        <w:rPr>
          <w:b/>
        </w:rPr>
        <w:t xml:space="preserve">эффективность </w:t>
      </w:r>
      <w:r w:rsidR="00FF4245" w:rsidRPr="00312C74">
        <w:rPr>
          <w:b/>
        </w:rPr>
        <w:t>муниципаль</w:t>
      </w:r>
      <w:r w:rsidRPr="00312C74">
        <w:rPr>
          <w:b/>
        </w:rPr>
        <w:t xml:space="preserve">ной программы </w:t>
      </w:r>
      <w:r w:rsidR="00F55564" w:rsidRPr="00312C74">
        <w:rPr>
          <w:b/>
        </w:rPr>
        <w:t>(подпрограммы)</w:t>
      </w:r>
      <w:r w:rsidR="00F55564" w:rsidRPr="00FB1A9C">
        <w:t xml:space="preserve"> </w:t>
      </w:r>
      <w:r w:rsidRPr="00FB1A9C">
        <w:t>- соотношение достигнутых результатов и ресурсов, затраченных на их достижение;</w:t>
      </w:r>
      <w:r w:rsidR="00FF4245" w:rsidRPr="00FB1A9C">
        <w:t xml:space="preserve"> </w:t>
      </w:r>
    </w:p>
    <w:p w:rsidR="008123D9" w:rsidRPr="00FB1A9C" w:rsidRDefault="008123D9" w:rsidP="0006138F">
      <w:pPr>
        <w:widowControl w:val="0"/>
        <w:autoSpaceDE w:val="0"/>
        <w:autoSpaceDN w:val="0"/>
        <w:adjustRightInd w:val="0"/>
        <w:ind w:firstLine="567"/>
        <w:jc w:val="both"/>
      </w:pPr>
      <w:r w:rsidRPr="00FB1A9C">
        <w:t xml:space="preserve">16) </w:t>
      </w:r>
      <w:r w:rsidRPr="00312C74">
        <w:rPr>
          <w:b/>
        </w:rPr>
        <w:t>подсистема ГАСУ Московской области</w:t>
      </w:r>
      <w:r w:rsidRPr="00FB1A9C">
        <w:t xml:space="preserve"> - подсистема </w:t>
      </w:r>
      <w:r w:rsidR="00FF4245" w:rsidRPr="00FB1A9C">
        <w:t>«</w:t>
      </w:r>
      <w:r w:rsidRPr="00FB1A9C">
        <w:t>Государственные и муниципальные программы Московской области</w:t>
      </w:r>
      <w:r w:rsidR="00FF4245" w:rsidRPr="00FB1A9C">
        <w:t>»</w:t>
      </w:r>
      <w:r w:rsidRPr="00FB1A9C">
        <w:t xml:space="preserve"> автоматизированной инфор</w:t>
      </w:r>
      <w:r w:rsidR="00FF4245" w:rsidRPr="00FB1A9C">
        <w:t>мационно-аналитической системы «</w:t>
      </w:r>
      <w:r w:rsidRPr="00FB1A9C">
        <w:t xml:space="preserve">Мониторинг социально-экономического развития Московской </w:t>
      </w:r>
      <w:r w:rsidRPr="00FB1A9C">
        <w:lastRenderedPageBreak/>
        <w:t xml:space="preserve">области с использованием типового регионального сегмента ГАС </w:t>
      </w:r>
      <w:r w:rsidR="00FF4245" w:rsidRPr="00FB1A9C">
        <w:t>«</w:t>
      </w:r>
      <w:r w:rsidRPr="00FB1A9C">
        <w:t>Управление</w:t>
      </w:r>
      <w:r w:rsidR="00FF4245" w:rsidRPr="00FB1A9C">
        <w:t>»</w:t>
      </w:r>
      <w:r w:rsidR="00F55564" w:rsidRPr="00FB1A9C">
        <w:t xml:space="preserve"> (далее – ГАС «Управление»)</w:t>
      </w:r>
      <w:r w:rsidRPr="00FB1A9C">
        <w:t>;</w:t>
      </w:r>
    </w:p>
    <w:p w:rsidR="008123D9" w:rsidRPr="00FB1A9C" w:rsidRDefault="008123D9" w:rsidP="0006138F">
      <w:pPr>
        <w:widowControl w:val="0"/>
        <w:autoSpaceDE w:val="0"/>
        <w:autoSpaceDN w:val="0"/>
        <w:adjustRightInd w:val="0"/>
        <w:ind w:firstLine="567"/>
        <w:jc w:val="both"/>
      </w:pPr>
      <w:r w:rsidRPr="00FB1A9C">
        <w:t xml:space="preserve">17) </w:t>
      </w:r>
      <w:r w:rsidRPr="00312C74">
        <w:rPr>
          <w:b/>
        </w:rPr>
        <w:t xml:space="preserve">подсистема планирования </w:t>
      </w:r>
      <w:r w:rsidR="007A0836" w:rsidRPr="00312C74">
        <w:rPr>
          <w:b/>
        </w:rPr>
        <w:t>ГИС РЭБ Московской области</w:t>
      </w:r>
      <w:r w:rsidRPr="00FB1A9C">
        <w:t xml:space="preserve"> - подсистема бюджетного планирования Московской области, бюджетов муниципальных образований Московской области </w:t>
      </w:r>
      <w:r w:rsidR="00580B7B">
        <w:t>муниципальной</w:t>
      </w:r>
      <w:r w:rsidRPr="00FB1A9C">
        <w:t xml:space="preserve"> информационной системы </w:t>
      </w:r>
      <w:r w:rsidR="00FF4245" w:rsidRPr="00FB1A9C">
        <w:t>«</w:t>
      </w:r>
      <w:r w:rsidRPr="00FB1A9C">
        <w:t>Региональный электронный бюджет Московской области</w:t>
      </w:r>
      <w:r w:rsidR="00FF4245" w:rsidRPr="00FB1A9C">
        <w:t>»</w:t>
      </w:r>
      <w:r w:rsidRPr="00FB1A9C">
        <w:t xml:space="preserve"> (далее - </w:t>
      </w:r>
      <w:r w:rsidR="007A0836" w:rsidRPr="00240912">
        <w:t>ГИС РЭБ</w:t>
      </w:r>
      <w:r w:rsidR="007A0836">
        <w:t xml:space="preserve"> Московской области</w:t>
      </w:r>
      <w:r w:rsidRPr="00FB1A9C">
        <w:t>).</w:t>
      </w:r>
    </w:p>
    <w:p w:rsidR="008123D9" w:rsidRPr="00FB1A9C" w:rsidRDefault="008123D9" w:rsidP="0006138F">
      <w:pPr>
        <w:widowControl w:val="0"/>
        <w:autoSpaceDE w:val="0"/>
        <w:autoSpaceDN w:val="0"/>
        <w:adjustRightInd w:val="0"/>
        <w:ind w:firstLine="567"/>
        <w:jc w:val="both"/>
      </w:pPr>
      <w:r w:rsidRPr="00FB1A9C">
        <w:t xml:space="preserve">3. </w:t>
      </w:r>
      <w:r w:rsidR="00FF4245" w:rsidRPr="00FB1A9C">
        <w:t>Муниципаль</w:t>
      </w:r>
      <w:r w:rsidRPr="00FB1A9C">
        <w:t>ная программа разрабатывается на срок не менее чем на 5 лет.</w:t>
      </w:r>
    </w:p>
    <w:p w:rsidR="008123D9" w:rsidRPr="00FB1A9C" w:rsidRDefault="008123D9" w:rsidP="0006138F">
      <w:pPr>
        <w:widowControl w:val="0"/>
        <w:autoSpaceDE w:val="0"/>
        <w:autoSpaceDN w:val="0"/>
        <w:adjustRightInd w:val="0"/>
        <w:ind w:firstLine="567"/>
        <w:jc w:val="both"/>
      </w:pPr>
      <w:r w:rsidRPr="00FB1A9C">
        <w:t xml:space="preserve">4. </w:t>
      </w:r>
      <w:r w:rsidR="00FF4245" w:rsidRPr="00FB1A9C">
        <w:t>Муниципаль</w:t>
      </w:r>
      <w:r w:rsidRPr="00FB1A9C">
        <w:t xml:space="preserve">ная программа утверждается постановлением </w:t>
      </w:r>
      <w:r w:rsidR="000E7613">
        <w:t>а</w:t>
      </w:r>
      <w:r w:rsidR="001D1BA4" w:rsidRPr="00FB1A9C">
        <w:t>дминистрации</w:t>
      </w:r>
      <w:r w:rsidR="00FF4245" w:rsidRPr="00FB1A9C">
        <w:t xml:space="preserve"> городского округа Долгопрудный</w:t>
      </w:r>
      <w:r w:rsidRPr="00FB1A9C">
        <w:t>.</w:t>
      </w:r>
    </w:p>
    <w:p w:rsidR="00812A55" w:rsidRPr="00FB1A9C" w:rsidRDefault="008123D9" w:rsidP="0006138F">
      <w:pPr>
        <w:widowControl w:val="0"/>
        <w:autoSpaceDE w:val="0"/>
        <w:autoSpaceDN w:val="0"/>
        <w:adjustRightInd w:val="0"/>
        <w:ind w:firstLine="567"/>
        <w:jc w:val="both"/>
      </w:pPr>
      <w:r w:rsidRPr="00FB1A9C">
        <w:t xml:space="preserve">5. </w:t>
      </w:r>
      <w:r w:rsidR="00FF4245" w:rsidRPr="00FB1A9C">
        <w:t>Муниципаль</w:t>
      </w:r>
      <w:r w:rsidRPr="00FB1A9C">
        <w:t xml:space="preserve">ная программа реализуется за счет средств бюджета </w:t>
      </w:r>
      <w:r w:rsidR="00FF4245" w:rsidRPr="00FB1A9C">
        <w:t>городского округа Долгопрудный и</w:t>
      </w:r>
      <w:r w:rsidRPr="00FB1A9C">
        <w:t xml:space="preserve"> иных привлекаемых для реализации </w:t>
      </w:r>
      <w:r w:rsidR="00FF4245" w:rsidRPr="00FB1A9C">
        <w:t>муниципаль</w:t>
      </w:r>
      <w:r w:rsidRPr="00FB1A9C">
        <w:t>ной программы средств.</w:t>
      </w:r>
    </w:p>
    <w:p w:rsidR="00E3421E" w:rsidRPr="00FB1A9C" w:rsidRDefault="00E3421E" w:rsidP="0006138F">
      <w:pPr>
        <w:widowControl w:val="0"/>
        <w:autoSpaceDE w:val="0"/>
        <w:autoSpaceDN w:val="0"/>
        <w:adjustRightInd w:val="0"/>
        <w:jc w:val="both"/>
      </w:pPr>
    </w:p>
    <w:p w:rsidR="00284613" w:rsidRPr="00312C74" w:rsidRDefault="00152142" w:rsidP="0006138F">
      <w:pPr>
        <w:widowControl w:val="0"/>
        <w:autoSpaceDE w:val="0"/>
        <w:autoSpaceDN w:val="0"/>
        <w:adjustRightInd w:val="0"/>
        <w:jc w:val="center"/>
        <w:outlineLvl w:val="1"/>
        <w:rPr>
          <w:b/>
        </w:rPr>
      </w:pPr>
      <w:r w:rsidRPr="00312C74">
        <w:rPr>
          <w:b/>
        </w:rPr>
        <w:t>II. Требования к с</w:t>
      </w:r>
      <w:r w:rsidR="00480F24" w:rsidRPr="00312C74">
        <w:rPr>
          <w:b/>
        </w:rPr>
        <w:t>труктуре</w:t>
      </w:r>
      <w:r w:rsidR="00812A55" w:rsidRPr="00312C74">
        <w:rPr>
          <w:b/>
        </w:rPr>
        <w:t xml:space="preserve"> муниципальной программы</w:t>
      </w:r>
      <w:r w:rsidR="00101461" w:rsidRPr="00312C74">
        <w:rPr>
          <w:b/>
        </w:rPr>
        <w:t xml:space="preserve"> </w:t>
      </w:r>
    </w:p>
    <w:p w:rsidR="00284613" w:rsidRPr="00FB1A9C" w:rsidRDefault="00284613" w:rsidP="0006138F">
      <w:pPr>
        <w:widowControl w:val="0"/>
        <w:autoSpaceDE w:val="0"/>
        <w:autoSpaceDN w:val="0"/>
        <w:adjustRightInd w:val="0"/>
        <w:jc w:val="center"/>
        <w:outlineLvl w:val="1"/>
      </w:pPr>
    </w:p>
    <w:p w:rsidR="00B46CEB" w:rsidRPr="00FB1A9C" w:rsidRDefault="00B46CEB" w:rsidP="0006138F">
      <w:pPr>
        <w:widowControl w:val="0"/>
        <w:autoSpaceDE w:val="0"/>
        <w:autoSpaceDN w:val="0"/>
        <w:adjustRightInd w:val="0"/>
        <w:ind w:firstLine="540"/>
        <w:jc w:val="both"/>
      </w:pPr>
      <w:r w:rsidRPr="00FB1A9C">
        <w:t>1. Муниципальная программа</w:t>
      </w:r>
      <w:r w:rsidR="00C61F79" w:rsidRPr="00FB1A9C">
        <w:t xml:space="preserve"> </w:t>
      </w:r>
      <w:r w:rsidRPr="00FB1A9C">
        <w:t>состоит из следующих частей:</w:t>
      </w:r>
    </w:p>
    <w:p w:rsidR="00B46CEB" w:rsidRPr="00FB1A9C" w:rsidRDefault="00B46CEB" w:rsidP="0006138F">
      <w:pPr>
        <w:widowControl w:val="0"/>
        <w:autoSpaceDE w:val="0"/>
        <w:autoSpaceDN w:val="0"/>
        <w:adjustRightInd w:val="0"/>
        <w:ind w:firstLine="540"/>
        <w:jc w:val="both"/>
      </w:pPr>
      <w:r w:rsidRPr="00FB1A9C">
        <w:t>1) паспорт муниципальн</w:t>
      </w:r>
      <w:r w:rsidR="00507410" w:rsidRPr="00FB1A9C">
        <w:t xml:space="preserve">ой программы по форме согласно </w:t>
      </w:r>
      <w:r w:rsidR="00525528" w:rsidRPr="00FB1A9C">
        <w:t>п</w:t>
      </w:r>
      <w:r w:rsidRPr="00FB1A9C">
        <w:t>риложению 1 к настоящему Порядку;</w:t>
      </w:r>
    </w:p>
    <w:p w:rsidR="00B46CEB" w:rsidRPr="00FB1A9C" w:rsidRDefault="00B46CEB" w:rsidP="0006138F">
      <w:pPr>
        <w:widowControl w:val="0"/>
        <w:autoSpaceDE w:val="0"/>
        <w:autoSpaceDN w:val="0"/>
        <w:adjustRightInd w:val="0"/>
        <w:ind w:firstLine="540"/>
        <w:jc w:val="both"/>
      </w:pPr>
      <w:r w:rsidRPr="00FB1A9C">
        <w:t>2) текстовая часть муниципальной программы, которая состоит из следующих разделов:</w:t>
      </w:r>
    </w:p>
    <w:p w:rsidR="00525528" w:rsidRPr="00FB1A9C" w:rsidRDefault="00525528" w:rsidP="0006138F">
      <w:pPr>
        <w:widowControl w:val="0"/>
        <w:autoSpaceDE w:val="0"/>
        <w:autoSpaceDN w:val="0"/>
        <w:adjustRightInd w:val="0"/>
        <w:ind w:firstLine="540"/>
        <w:jc w:val="both"/>
      </w:pPr>
      <w:r w:rsidRPr="00FB1A9C">
        <w:t xml:space="preserve"> краткая характеристика сферы реализации </w:t>
      </w:r>
      <w:r w:rsidR="002F138F" w:rsidRPr="00FB1A9C">
        <w:t>муниципаль</w:t>
      </w:r>
      <w:r w:rsidRPr="00FB1A9C">
        <w:t xml:space="preserve">ной программы, в том числе формулировка основных проблем в указанной сфере, описание целей </w:t>
      </w:r>
      <w:r w:rsidR="002F138F" w:rsidRPr="00FB1A9C">
        <w:t>муниципаль</w:t>
      </w:r>
      <w:r w:rsidRPr="00FB1A9C">
        <w:t>ной программы (объем раздела не должен превышать трех страниц машинописного текста);</w:t>
      </w:r>
    </w:p>
    <w:p w:rsidR="00525528" w:rsidRPr="00FB1A9C" w:rsidRDefault="00525528" w:rsidP="0006138F">
      <w:pPr>
        <w:widowControl w:val="0"/>
        <w:autoSpaceDE w:val="0"/>
        <w:autoSpaceDN w:val="0"/>
        <w:adjustRightInd w:val="0"/>
        <w:ind w:firstLine="540"/>
        <w:jc w:val="both"/>
      </w:pPr>
      <w:r w:rsidRPr="00FB1A9C">
        <w:t xml:space="preserve"> инерционный прогноз развития соответствующей сферы реализации </w:t>
      </w:r>
      <w:r w:rsidR="002F138F" w:rsidRPr="00FB1A9C">
        <w:t>муниципаль</w:t>
      </w:r>
      <w:r w:rsidRPr="00FB1A9C">
        <w:t>ной программы с учетом ранее достигнутых результатов, а также предложения по решению проблем в указанной сфере (объем раздела не должен превышать трех страниц машинописного текста);</w:t>
      </w:r>
    </w:p>
    <w:p w:rsidR="000C5C26" w:rsidRPr="00FB1A9C" w:rsidRDefault="000C5C26" w:rsidP="0006138F">
      <w:pPr>
        <w:widowControl w:val="0"/>
        <w:autoSpaceDE w:val="0"/>
        <w:autoSpaceDN w:val="0"/>
        <w:adjustRightInd w:val="0"/>
        <w:ind w:firstLine="540"/>
        <w:jc w:val="both"/>
      </w:pPr>
      <w:r w:rsidRPr="00FB1A9C">
        <w:t xml:space="preserve">3) </w:t>
      </w:r>
      <w:r w:rsidR="00EE4907" w:rsidRPr="00FB1A9C">
        <w:t>показатели</w:t>
      </w:r>
      <w:r w:rsidRPr="00FB1A9C">
        <w:t xml:space="preserve"> реализации муниципальной программы по форме согла</w:t>
      </w:r>
      <w:r w:rsidR="002F138F" w:rsidRPr="00FB1A9C">
        <w:t>сно п</w:t>
      </w:r>
      <w:r w:rsidRPr="00FB1A9C">
        <w:t>риложению</w:t>
      </w:r>
      <w:r w:rsidR="00DC20DD" w:rsidRPr="00FB1A9C">
        <w:t xml:space="preserve"> </w:t>
      </w:r>
      <w:r w:rsidR="00D7500F" w:rsidRPr="00FB1A9C">
        <w:t>2</w:t>
      </w:r>
      <w:r w:rsidRPr="00FB1A9C">
        <w:t xml:space="preserve"> к настоящему Порядку</w:t>
      </w:r>
      <w:r w:rsidR="002F138F" w:rsidRPr="00FB1A9C">
        <w:t>, за исключением муниципальной программы, касающейся строительства объектов социальной инфраструктуры;</w:t>
      </w:r>
    </w:p>
    <w:p w:rsidR="0043298C" w:rsidRDefault="000C5C26" w:rsidP="0006138F">
      <w:pPr>
        <w:widowControl w:val="0"/>
        <w:autoSpaceDE w:val="0"/>
        <w:autoSpaceDN w:val="0"/>
        <w:adjustRightInd w:val="0"/>
        <w:ind w:firstLine="540"/>
        <w:jc w:val="both"/>
      </w:pPr>
      <w:r w:rsidRPr="00FB1A9C">
        <w:t xml:space="preserve">4) методика расчета значений </w:t>
      </w:r>
      <w:r w:rsidR="00EF783A" w:rsidRPr="00FB1A9C">
        <w:t>показателей</w:t>
      </w:r>
      <w:r w:rsidR="00BA4CF6" w:rsidRPr="00FB1A9C">
        <w:t xml:space="preserve"> реализации</w:t>
      </w:r>
      <w:r w:rsidRPr="00FB1A9C">
        <w:t xml:space="preserve"> муниципальной </w:t>
      </w:r>
      <w:r w:rsidR="00BA4CF6" w:rsidRPr="00FB1A9C">
        <w:t>программы</w:t>
      </w:r>
      <w:r w:rsidR="0043298C" w:rsidRPr="00FB1A9C">
        <w:t xml:space="preserve"> по форме согласно Приложению </w:t>
      </w:r>
      <w:r w:rsidR="00D7500F" w:rsidRPr="00FB1A9C">
        <w:t>3</w:t>
      </w:r>
      <w:r w:rsidR="0043298C" w:rsidRPr="00FB1A9C">
        <w:t xml:space="preserve"> к настоящему Порядку;</w:t>
      </w:r>
    </w:p>
    <w:p w:rsidR="00E40624" w:rsidRDefault="00E40624" w:rsidP="0006138F">
      <w:pPr>
        <w:widowControl w:val="0"/>
        <w:autoSpaceDE w:val="0"/>
        <w:autoSpaceDN w:val="0"/>
        <w:adjustRightInd w:val="0"/>
        <w:ind w:firstLine="540"/>
        <w:jc w:val="both"/>
      </w:pPr>
      <w:r>
        <w:t>Котор</w:t>
      </w:r>
      <w:r w:rsidR="005013C6">
        <w:t>ая</w:t>
      </w:r>
      <w:r>
        <w:t xml:space="preserve"> содержат следующую информацию:</w:t>
      </w:r>
    </w:p>
    <w:p w:rsidR="00E40624" w:rsidRDefault="00E40624" w:rsidP="0006138F">
      <w:pPr>
        <w:widowControl w:val="0"/>
        <w:autoSpaceDE w:val="0"/>
        <w:autoSpaceDN w:val="0"/>
        <w:adjustRightInd w:val="0"/>
        <w:ind w:firstLine="540"/>
        <w:jc w:val="both"/>
      </w:pPr>
      <w:r>
        <w:t>наименование показателя;</w:t>
      </w:r>
    </w:p>
    <w:p w:rsidR="00E40624" w:rsidRDefault="00E40624" w:rsidP="0006138F">
      <w:pPr>
        <w:widowControl w:val="0"/>
        <w:autoSpaceDE w:val="0"/>
        <w:autoSpaceDN w:val="0"/>
        <w:adjustRightInd w:val="0"/>
        <w:ind w:firstLine="540"/>
        <w:jc w:val="both"/>
      </w:pPr>
      <w:r>
        <w:t>источники данных, используемых в расчете значения показателя, с указанием реквизитов нормативных правовых актов, которыми утверждены формы отчетности, используемые при формировании значения показателя, в том числе статистических, вида временной характеристики (за отчетный период, на начало отчетного периода, на конец периода, на конкретную дату), ссылки на открытые источники данных, содержащие значения используемых данных;</w:t>
      </w:r>
    </w:p>
    <w:p w:rsidR="00E40624" w:rsidRPr="00FB1A9C" w:rsidRDefault="00E40624" w:rsidP="0006138F">
      <w:pPr>
        <w:widowControl w:val="0"/>
        <w:autoSpaceDE w:val="0"/>
        <w:autoSpaceDN w:val="0"/>
        <w:adjustRightInd w:val="0"/>
        <w:ind w:firstLine="540"/>
        <w:jc w:val="both"/>
      </w:pPr>
      <w:r>
        <w:t>периодичность (годовая, квартальная, месячная).</w:t>
      </w:r>
    </w:p>
    <w:p w:rsidR="00716D56" w:rsidRPr="00FB1A9C" w:rsidRDefault="000C5C26" w:rsidP="0006138F">
      <w:pPr>
        <w:widowControl w:val="0"/>
        <w:autoSpaceDE w:val="0"/>
        <w:autoSpaceDN w:val="0"/>
        <w:adjustRightInd w:val="0"/>
        <w:ind w:firstLine="540"/>
        <w:jc w:val="both"/>
      </w:pPr>
      <w:r w:rsidRPr="00FB1A9C">
        <w:t xml:space="preserve">5) </w:t>
      </w:r>
      <w:r w:rsidR="00716D56" w:rsidRPr="00FB1A9C">
        <w:t>порядок взаимодействия ответственного за выполнение мероприятия с муниципальным заказчиком подпрограммы;</w:t>
      </w:r>
    </w:p>
    <w:p w:rsidR="00716D56" w:rsidRPr="00FB1A9C" w:rsidRDefault="000C5C26" w:rsidP="0006138F">
      <w:pPr>
        <w:widowControl w:val="0"/>
        <w:autoSpaceDE w:val="0"/>
        <w:autoSpaceDN w:val="0"/>
        <w:adjustRightInd w:val="0"/>
        <w:ind w:firstLine="540"/>
        <w:jc w:val="both"/>
      </w:pPr>
      <w:r w:rsidRPr="00FB1A9C">
        <w:t>6)</w:t>
      </w:r>
      <w:r w:rsidR="00272E58" w:rsidRPr="00FB1A9C">
        <w:t xml:space="preserve"> </w:t>
      </w:r>
      <w:r w:rsidR="00716D56" w:rsidRPr="00FB1A9C">
        <w:t>состав, форма и сроки представления отчетности о ходе реализации мероприятия ответственным за выполнение мероприятия муниципальному заказчику подпрограммы</w:t>
      </w:r>
      <w:r w:rsidR="00BA4CF6" w:rsidRPr="00FB1A9C">
        <w:t>;</w:t>
      </w:r>
    </w:p>
    <w:p w:rsidR="00B46CEB" w:rsidRPr="00FB1A9C" w:rsidRDefault="001B4031" w:rsidP="0006138F">
      <w:pPr>
        <w:widowControl w:val="0"/>
        <w:autoSpaceDE w:val="0"/>
        <w:autoSpaceDN w:val="0"/>
        <w:adjustRightInd w:val="0"/>
        <w:ind w:firstLine="540"/>
        <w:jc w:val="both"/>
      </w:pPr>
      <w:r w:rsidRPr="00FB1A9C">
        <w:t>7) подпрограмм</w:t>
      </w:r>
      <w:r w:rsidR="00BF08D0" w:rsidRPr="00FB1A9C">
        <w:t>ы, которые</w:t>
      </w:r>
      <w:r w:rsidRPr="00FB1A9C">
        <w:t xml:space="preserve"> содержат</w:t>
      </w:r>
      <w:r w:rsidR="00EF783A" w:rsidRPr="00FB1A9C">
        <w:t xml:space="preserve"> следующие подразделы</w:t>
      </w:r>
      <w:r w:rsidRPr="00FB1A9C">
        <w:t>:</w:t>
      </w:r>
    </w:p>
    <w:p w:rsidR="00B46CEB" w:rsidRPr="00FB1A9C" w:rsidRDefault="00B46CEB" w:rsidP="0006138F">
      <w:pPr>
        <w:widowControl w:val="0"/>
        <w:autoSpaceDE w:val="0"/>
        <w:autoSpaceDN w:val="0"/>
        <w:adjustRightInd w:val="0"/>
        <w:ind w:firstLine="540"/>
        <w:jc w:val="both"/>
      </w:pPr>
      <w:r w:rsidRPr="00FB1A9C">
        <w:t xml:space="preserve">перечень мероприятий </w:t>
      </w:r>
      <w:r w:rsidR="00BA4341" w:rsidRPr="00FB1A9C">
        <w:t>по форме согласно П</w:t>
      </w:r>
      <w:r w:rsidRPr="00FB1A9C">
        <w:t xml:space="preserve">риложению </w:t>
      </w:r>
      <w:r w:rsidR="00430E93">
        <w:t>4</w:t>
      </w:r>
      <w:r w:rsidRPr="00FB1A9C">
        <w:t xml:space="preserve"> к настоящему Порядку;</w:t>
      </w:r>
    </w:p>
    <w:p w:rsidR="00A03D71" w:rsidRPr="00FB1A9C" w:rsidRDefault="00C22FD3" w:rsidP="0006138F">
      <w:pPr>
        <w:widowControl w:val="0"/>
        <w:autoSpaceDE w:val="0"/>
        <w:autoSpaceDN w:val="0"/>
        <w:adjustRightInd w:val="0"/>
        <w:ind w:firstLine="540"/>
        <w:jc w:val="both"/>
      </w:pPr>
      <w:r w:rsidRPr="0006138F">
        <w:t>адресный перечень объектов строительства, реконструкции муниципальной собственности городского округа Долгопрудный</w:t>
      </w:r>
      <w:r w:rsidR="00312C74" w:rsidRPr="0006138F">
        <w:t xml:space="preserve"> Московской области</w:t>
      </w:r>
      <w:r w:rsidRPr="0006138F">
        <w:t>, финансирование которых осуществляется с привлечением средств федерального бюджета, бюджета Московской области, муниципального образования и внебюджетных источников (далее - адресный перечень объектов строительства (реконструкции), по форме согласно приложению 5 к настоящему Порядку</w:t>
      </w:r>
      <w:r w:rsidR="00B5325A">
        <w:t>.</w:t>
      </w:r>
      <w:r w:rsidR="00D81F85" w:rsidRPr="00FB1A9C">
        <w:t xml:space="preserve"> </w:t>
      </w:r>
    </w:p>
    <w:p w:rsidR="00A03D71" w:rsidRPr="0037195B" w:rsidRDefault="00A03D71" w:rsidP="0006138F">
      <w:pPr>
        <w:widowControl w:val="0"/>
        <w:autoSpaceDE w:val="0"/>
        <w:autoSpaceDN w:val="0"/>
        <w:adjustRightInd w:val="0"/>
        <w:ind w:firstLine="540"/>
        <w:jc w:val="both"/>
      </w:pPr>
      <w:r w:rsidRPr="0037195B">
        <w:t xml:space="preserve">В состав подпрограммы могут включаться иные подразделы, наличие которых </w:t>
      </w:r>
      <w:r w:rsidRPr="0037195B">
        <w:lastRenderedPageBreak/>
        <w:t>согласно настоящему Порядку не является обязательным.</w:t>
      </w:r>
    </w:p>
    <w:p w:rsidR="00881AE1" w:rsidRPr="00FB1A9C" w:rsidRDefault="00881AE1" w:rsidP="00B46CEB">
      <w:pPr>
        <w:widowControl w:val="0"/>
        <w:autoSpaceDE w:val="0"/>
        <w:autoSpaceDN w:val="0"/>
        <w:adjustRightInd w:val="0"/>
        <w:ind w:firstLine="540"/>
        <w:jc w:val="both"/>
      </w:pPr>
    </w:p>
    <w:p w:rsidR="00444461" w:rsidRPr="00312C74" w:rsidRDefault="0019342A">
      <w:pPr>
        <w:widowControl w:val="0"/>
        <w:autoSpaceDE w:val="0"/>
        <w:autoSpaceDN w:val="0"/>
        <w:adjustRightInd w:val="0"/>
        <w:jc w:val="center"/>
        <w:outlineLvl w:val="1"/>
        <w:rPr>
          <w:b/>
        </w:rPr>
      </w:pPr>
      <w:r w:rsidRPr="00312C74">
        <w:rPr>
          <w:b/>
        </w:rPr>
        <w:t xml:space="preserve"> </w:t>
      </w:r>
      <w:r w:rsidR="00812A55" w:rsidRPr="00312C74">
        <w:rPr>
          <w:b/>
        </w:rPr>
        <w:t xml:space="preserve">III. </w:t>
      </w:r>
      <w:r w:rsidR="00444461" w:rsidRPr="00312C74">
        <w:rPr>
          <w:b/>
        </w:rPr>
        <w:t>Показатели муниципальных программ, результаты</w:t>
      </w:r>
    </w:p>
    <w:p w:rsidR="00444461" w:rsidRPr="00FB1A9C" w:rsidRDefault="00444461" w:rsidP="006144EE">
      <w:pPr>
        <w:widowControl w:val="0"/>
        <w:autoSpaceDE w:val="0"/>
        <w:autoSpaceDN w:val="0"/>
        <w:adjustRightInd w:val="0"/>
        <w:jc w:val="center"/>
        <w:outlineLvl w:val="1"/>
      </w:pPr>
    </w:p>
    <w:p w:rsidR="006144EE" w:rsidRPr="00FB1A9C" w:rsidRDefault="006144EE" w:rsidP="0006138F">
      <w:pPr>
        <w:widowControl w:val="0"/>
        <w:autoSpaceDE w:val="0"/>
        <w:autoSpaceDN w:val="0"/>
        <w:adjustRightInd w:val="0"/>
        <w:ind w:firstLine="567"/>
        <w:jc w:val="both"/>
      </w:pPr>
      <w:r w:rsidRPr="00FB1A9C">
        <w:t>В число показателей муниципальных программ включаются:</w:t>
      </w:r>
    </w:p>
    <w:p w:rsidR="00261895" w:rsidRPr="00FB1A9C" w:rsidRDefault="006144EE" w:rsidP="0006138F">
      <w:pPr>
        <w:widowControl w:val="0"/>
        <w:autoSpaceDE w:val="0"/>
        <w:autoSpaceDN w:val="0"/>
        <w:adjustRightInd w:val="0"/>
        <w:ind w:firstLine="540"/>
        <w:jc w:val="both"/>
      </w:pPr>
      <w:r w:rsidRPr="00FB1A9C">
        <w:t>показатели региональных проектов, за исключением случаев, когда мероприятия, оказывающие влияние на достижение показателя, реализуются без финансирования и (или) мероприятия реализуются в рамках обеспечивающей подпрограммы;</w:t>
      </w:r>
    </w:p>
    <w:p w:rsidR="00261895" w:rsidRPr="00FB1A9C" w:rsidRDefault="006144EE" w:rsidP="0006138F">
      <w:pPr>
        <w:widowControl w:val="0"/>
        <w:autoSpaceDE w:val="0"/>
        <w:autoSpaceDN w:val="0"/>
        <w:adjustRightInd w:val="0"/>
        <w:ind w:firstLine="540"/>
        <w:jc w:val="both"/>
      </w:pPr>
      <w:r w:rsidRPr="00FB1A9C">
        <w:t>показатели стратегии социально-экономического развития;</w:t>
      </w:r>
    </w:p>
    <w:p w:rsidR="00444461" w:rsidRPr="00FB1A9C" w:rsidRDefault="006144EE" w:rsidP="0006138F">
      <w:pPr>
        <w:widowControl w:val="0"/>
        <w:autoSpaceDE w:val="0"/>
        <w:autoSpaceDN w:val="0"/>
        <w:adjustRightInd w:val="0"/>
        <w:ind w:firstLine="540"/>
        <w:jc w:val="both"/>
      </w:pPr>
      <w:r w:rsidRPr="00FB1A9C">
        <w:t xml:space="preserve">показатели для оценки эффективности деятельности </w:t>
      </w:r>
      <w:r w:rsidR="0092100E">
        <w:t>а</w:t>
      </w:r>
      <w:r w:rsidR="001D1BA4" w:rsidRPr="00FB1A9C">
        <w:t>дминистрации</w:t>
      </w:r>
      <w:r w:rsidRPr="00FB1A9C">
        <w:t xml:space="preserve"> городского округа Долгопрудный;</w:t>
      </w:r>
    </w:p>
    <w:p w:rsidR="006144EE" w:rsidRPr="00FB1A9C" w:rsidRDefault="006144EE" w:rsidP="0006138F">
      <w:pPr>
        <w:widowControl w:val="0"/>
        <w:autoSpaceDE w:val="0"/>
        <w:autoSpaceDN w:val="0"/>
        <w:adjustRightInd w:val="0"/>
        <w:ind w:firstLine="540"/>
        <w:jc w:val="both"/>
      </w:pPr>
      <w:r w:rsidRPr="00FB1A9C">
        <w:t>показатели, содержащиеся в соглашениях с федеральными/региональными органами исполнительной власти о предоставлении бюджету городского округа Долгопрудный субсидий из федерального/регионального бюджета. Показатели, содержащиеся в соглашениях с федеральными/региональными органами исполнительной власти о предоставлении бюджету городского округа Долгопрудный иного межбюджетного трансферта из федерального/регионального бюджета, в муниципальные программы не включаются;</w:t>
      </w:r>
    </w:p>
    <w:p w:rsidR="006144EE" w:rsidRDefault="006144EE" w:rsidP="0006138F">
      <w:pPr>
        <w:widowControl w:val="0"/>
        <w:autoSpaceDE w:val="0"/>
        <w:autoSpaceDN w:val="0"/>
        <w:adjustRightInd w:val="0"/>
        <w:ind w:firstLine="540"/>
        <w:jc w:val="both"/>
      </w:pPr>
      <w:r w:rsidRPr="00FB1A9C">
        <w:t xml:space="preserve">показатели, устанавливаемые центральными исполнительными органами </w:t>
      </w:r>
      <w:r w:rsidR="00580B7B">
        <w:t>муниципальной</w:t>
      </w:r>
      <w:r w:rsidRPr="00FB1A9C">
        <w:t xml:space="preserve"> власти Московской области, государственными органами Московской области, осуществляющими исполнительно-распорядительную деятельность в отдельных (подведомственных) отраслях и сферах государственного управления на территории Московской области, в том числе по итогам обращений Губернатора Московс</w:t>
      </w:r>
      <w:r w:rsidR="0034297B">
        <w:t>кой области (при необходимости);</w:t>
      </w:r>
    </w:p>
    <w:p w:rsidR="0034297B" w:rsidRPr="00FB1A9C" w:rsidRDefault="0034297B" w:rsidP="0006138F">
      <w:pPr>
        <w:widowControl w:val="0"/>
        <w:autoSpaceDE w:val="0"/>
        <w:autoSpaceDN w:val="0"/>
        <w:adjustRightInd w:val="0"/>
        <w:ind w:firstLine="540"/>
        <w:jc w:val="both"/>
      </w:pPr>
      <w:r>
        <w:t>показатели, устанавливаемые администрацией городского округа Долгопрудный.</w:t>
      </w:r>
    </w:p>
    <w:p w:rsidR="006144EE" w:rsidRPr="00FB1A9C" w:rsidRDefault="006144EE" w:rsidP="0006138F">
      <w:pPr>
        <w:widowControl w:val="0"/>
        <w:autoSpaceDE w:val="0"/>
        <w:autoSpaceDN w:val="0"/>
        <w:adjustRightInd w:val="0"/>
        <w:ind w:firstLine="540"/>
        <w:jc w:val="both"/>
      </w:pPr>
      <w:r w:rsidRPr="00FB1A9C">
        <w:t>Значения показателей муниципальных программ должны рассчитываться:</w:t>
      </w:r>
    </w:p>
    <w:p w:rsidR="006144EE" w:rsidRPr="00FB1A9C" w:rsidRDefault="006144EE" w:rsidP="0006138F">
      <w:pPr>
        <w:widowControl w:val="0"/>
        <w:autoSpaceDE w:val="0"/>
        <w:autoSpaceDN w:val="0"/>
        <w:adjustRightInd w:val="0"/>
        <w:ind w:firstLine="540"/>
        <w:jc w:val="both"/>
      </w:pPr>
      <w:r w:rsidRPr="00FB1A9C">
        <w:t>на основе данных государственного (федерального) статистического наблюдения;</w:t>
      </w:r>
    </w:p>
    <w:p w:rsidR="006144EE" w:rsidRPr="00FB1A9C" w:rsidRDefault="006144EE" w:rsidP="0006138F">
      <w:pPr>
        <w:widowControl w:val="0"/>
        <w:autoSpaceDE w:val="0"/>
        <w:autoSpaceDN w:val="0"/>
        <w:adjustRightInd w:val="0"/>
        <w:ind w:firstLine="540"/>
        <w:jc w:val="both"/>
      </w:pPr>
      <w:r w:rsidRPr="00FB1A9C">
        <w:t>на основе методик, утвержденных федеральными/региональными органами исполнительной власти;</w:t>
      </w:r>
    </w:p>
    <w:p w:rsidR="006144EE" w:rsidRDefault="006144EE" w:rsidP="0006138F">
      <w:pPr>
        <w:widowControl w:val="0"/>
        <w:autoSpaceDE w:val="0"/>
        <w:autoSpaceDN w:val="0"/>
        <w:adjustRightInd w:val="0"/>
        <w:ind w:firstLine="540"/>
        <w:jc w:val="both"/>
      </w:pPr>
      <w:r w:rsidRPr="00FB1A9C">
        <w:t>муниципальными органами самостоятельно в случае отсутствия возможности рассчитать показатели на основе данных государственных (федеральных) статистических наблюдений, а также невозможности применить расчет показателей по методикам, утвержденным федеральными/региональными органами исполнительной власти.</w:t>
      </w:r>
    </w:p>
    <w:p w:rsidR="003658F6" w:rsidRPr="00FB1A9C" w:rsidRDefault="003658F6" w:rsidP="00827EB2">
      <w:pPr>
        <w:widowControl w:val="0"/>
        <w:autoSpaceDE w:val="0"/>
        <w:autoSpaceDN w:val="0"/>
        <w:adjustRightInd w:val="0"/>
        <w:ind w:firstLine="540"/>
        <w:jc w:val="center"/>
      </w:pPr>
    </w:p>
    <w:p w:rsidR="00284613" w:rsidRPr="00312C74" w:rsidRDefault="00812A55" w:rsidP="00827EB2">
      <w:pPr>
        <w:widowControl w:val="0"/>
        <w:autoSpaceDE w:val="0"/>
        <w:autoSpaceDN w:val="0"/>
        <w:adjustRightInd w:val="0"/>
        <w:ind w:firstLine="540"/>
        <w:jc w:val="center"/>
        <w:rPr>
          <w:b/>
        </w:rPr>
      </w:pPr>
      <w:r w:rsidRPr="00312C74">
        <w:rPr>
          <w:b/>
        </w:rPr>
        <w:t xml:space="preserve">IV. </w:t>
      </w:r>
      <w:r w:rsidR="003658F6" w:rsidRPr="00312C74">
        <w:rPr>
          <w:b/>
        </w:rPr>
        <w:t>Разработка муниципальной программы</w:t>
      </w:r>
    </w:p>
    <w:p w:rsidR="00812A55" w:rsidRPr="00FB1A9C" w:rsidRDefault="00812A55">
      <w:pPr>
        <w:widowControl w:val="0"/>
        <w:autoSpaceDE w:val="0"/>
        <w:autoSpaceDN w:val="0"/>
        <w:adjustRightInd w:val="0"/>
        <w:jc w:val="both"/>
      </w:pPr>
    </w:p>
    <w:p w:rsidR="00F311C9" w:rsidRPr="00FB1A9C" w:rsidRDefault="00892B22" w:rsidP="0006138F">
      <w:pPr>
        <w:widowControl w:val="0"/>
        <w:autoSpaceDE w:val="0"/>
        <w:autoSpaceDN w:val="0"/>
        <w:adjustRightInd w:val="0"/>
        <w:ind w:firstLine="540"/>
        <w:jc w:val="both"/>
      </w:pPr>
      <w:r w:rsidRPr="00FB1A9C">
        <w:t>1</w:t>
      </w:r>
      <w:r w:rsidR="00F311C9" w:rsidRPr="00FB1A9C">
        <w:t xml:space="preserve">. Муниципальная программа разрабатывается на основании Перечня муниципальных программ городского округа Долгопрудный, утверждаемого </w:t>
      </w:r>
      <w:r w:rsidR="00CE4A9B">
        <w:t>п</w:t>
      </w:r>
      <w:r w:rsidR="00F311C9" w:rsidRPr="00FB1A9C">
        <w:t xml:space="preserve">остановлением </w:t>
      </w:r>
      <w:r w:rsidR="000E7613">
        <w:t>а</w:t>
      </w:r>
      <w:r w:rsidR="001D1BA4" w:rsidRPr="00FB1A9C">
        <w:t>дминистрации</w:t>
      </w:r>
      <w:r w:rsidR="00F311C9" w:rsidRPr="00FB1A9C">
        <w:t xml:space="preserve"> городского округа Долгопрудный (далее - Перечень).</w:t>
      </w:r>
    </w:p>
    <w:p w:rsidR="00F311C9" w:rsidRPr="00716FED" w:rsidRDefault="00F311C9" w:rsidP="0006138F">
      <w:pPr>
        <w:widowControl w:val="0"/>
        <w:autoSpaceDE w:val="0"/>
        <w:autoSpaceDN w:val="0"/>
        <w:adjustRightInd w:val="0"/>
        <w:ind w:firstLine="567"/>
        <w:jc w:val="both"/>
        <w:rPr>
          <w:color w:val="FF0000"/>
          <w:u w:val="single"/>
        </w:rPr>
      </w:pPr>
      <w:r w:rsidRPr="00FB1A9C">
        <w:t xml:space="preserve">2.  Проект Перечня формируется </w:t>
      </w:r>
      <w:r w:rsidR="00716FED" w:rsidRPr="00240912">
        <w:t>Управлением экономики администрации городского округа Долгопрудный</w:t>
      </w:r>
      <w:r w:rsidRPr="00FB1A9C">
        <w:t xml:space="preserve"> в соответствии с законодательством Российской Федерации, поручениями Губернатора Московской области и Правительства Московской области</w:t>
      </w:r>
      <w:r w:rsidR="00716FED">
        <w:t xml:space="preserve"> </w:t>
      </w:r>
      <w:r w:rsidR="00716FED" w:rsidRPr="00240912">
        <w:t xml:space="preserve">предложениями главы городского округа, первого заместителя и заместителей главы администрации городского округа Долгопрудный, органов </w:t>
      </w:r>
      <w:r w:rsidR="00716FED">
        <w:t xml:space="preserve">и структурных подразделений </w:t>
      </w:r>
      <w:r w:rsidR="00716FED" w:rsidRPr="00240912">
        <w:t>администрации городского округа Долгопрудный, муниципальных учреждений городск</w:t>
      </w:r>
      <w:r w:rsidR="000E7613">
        <w:t>ого округа Долгопрудный.</w:t>
      </w:r>
    </w:p>
    <w:p w:rsidR="00F311C9" w:rsidRPr="00FB1A9C" w:rsidRDefault="00F311C9" w:rsidP="0006138F">
      <w:pPr>
        <w:widowControl w:val="0"/>
        <w:autoSpaceDE w:val="0"/>
        <w:autoSpaceDN w:val="0"/>
        <w:adjustRightInd w:val="0"/>
        <w:ind w:firstLine="540"/>
        <w:jc w:val="both"/>
      </w:pPr>
      <w:r w:rsidRPr="00FB1A9C">
        <w:t xml:space="preserve">Сформированный </w:t>
      </w:r>
      <w:r w:rsidR="002008EF">
        <w:t xml:space="preserve">Управлением </w:t>
      </w:r>
      <w:r w:rsidR="0000453A">
        <w:t>э</w:t>
      </w:r>
      <w:r w:rsidR="002008EF">
        <w:t>кономики</w:t>
      </w:r>
      <w:r w:rsidRPr="00FB1A9C">
        <w:t xml:space="preserve"> </w:t>
      </w:r>
      <w:r w:rsidR="000E7613">
        <w:t>а</w:t>
      </w:r>
      <w:r w:rsidR="001D1BA4" w:rsidRPr="00FB1A9C">
        <w:t>дминистрации</w:t>
      </w:r>
      <w:r w:rsidRPr="00FB1A9C">
        <w:t xml:space="preserve"> городского округа Долгопрудный проект Перечня подлежит согласованию </w:t>
      </w:r>
      <w:r w:rsidR="002A6EAE" w:rsidRPr="00240912">
        <w:t xml:space="preserve">с первым заместителем и заместителями главы администрации городского округа Долгопрудный, органами администрации </w:t>
      </w:r>
      <w:r w:rsidR="002A6EAE">
        <w:t>и</w:t>
      </w:r>
      <w:r w:rsidR="002A6EAE" w:rsidRPr="00240912">
        <w:t xml:space="preserve"> структурными подразделениями администрации городского округа Долгопрудный.</w:t>
      </w:r>
    </w:p>
    <w:p w:rsidR="00F311C9" w:rsidRPr="00FB1A9C" w:rsidRDefault="00F311C9" w:rsidP="0006138F">
      <w:pPr>
        <w:pStyle w:val="a3"/>
        <w:widowControl w:val="0"/>
        <w:numPr>
          <w:ilvl w:val="0"/>
          <w:numId w:val="30"/>
        </w:numPr>
        <w:autoSpaceDE w:val="0"/>
        <w:autoSpaceDN w:val="0"/>
        <w:adjustRightInd w:val="0"/>
        <w:jc w:val="both"/>
      </w:pPr>
      <w:r w:rsidRPr="00FB1A9C">
        <w:t>Перечень содержит:</w:t>
      </w:r>
    </w:p>
    <w:p w:rsidR="00F311C9" w:rsidRPr="00FB1A9C" w:rsidRDefault="00F311C9" w:rsidP="0006138F">
      <w:pPr>
        <w:widowControl w:val="0"/>
        <w:autoSpaceDE w:val="0"/>
        <w:autoSpaceDN w:val="0"/>
        <w:adjustRightInd w:val="0"/>
        <w:ind w:firstLine="540"/>
        <w:jc w:val="both"/>
      </w:pPr>
      <w:r w:rsidRPr="00FB1A9C">
        <w:t>1) наименования муниципальных программ;</w:t>
      </w:r>
    </w:p>
    <w:p w:rsidR="00F311C9" w:rsidRPr="00FB1A9C" w:rsidRDefault="00F311C9" w:rsidP="0006138F">
      <w:pPr>
        <w:widowControl w:val="0"/>
        <w:autoSpaceDE w:val="0"/>
        <w:autoSpaceDN w:val="0"/>
        <w:adjustRightInd w:val="0"/>
        <w:ind w:firstLine="540"/>
        <w:jc w:val="both"/>
      </w:pPr>
      <w:r w:rsidRPr="00FB1A9C">
        <w:lastRenderedPageBreak/>
        <w:t>2) перечень подпрограмм;</w:t>
      </w:r>
    </w:p>
    <w:p w:rsidR="00F311C9" w:rsidRPr="00FB1A9C" w:rsidRDefault="00F311C9" w:rsidP="0006138F">
      <w:pPr>
        <w:widowControl w:val="0"/>
        <w:autoSpaceDE w:val="0"/>
        <w:autoSpaceDN w:val="0"/>
        <w:adjustRightInd w:val="0"/>
        <w:ind w:firstLine="540"/>
        <w:jc w:val="both"/>
      </w:pPr>
      <w:r w:rsidRPr="00FB1A9C">
        <w:t>3) координаторов муниципальных программ;</w:t>
      </w:r>
    </w:p>
    <w:p w:rsidR="00F311C9" w:rsidRPr="00FB1A9C" w:rsidRDefault="00F311C9" w:rsidP="0006138F">
      <w:pPr>
        <w:widowControl w:val="0"/>
        <w:autoSpaceDE w:val="0"/>
        <w:autoSpaceDN w:val="0"/>
        <w:adjustRightInd w:val="0"/>
        <w:ind w:firstLine="540"/>
        <w:jc w:val="both"/>
      </w:pPr>
      <w:r w:rsidRPr="00FB1A9C">
        <w:t>4) муниципальных заказчиков программ;</w:t>
      </w:r>
    </w:p>
    <w:p w:rsidR="00F311C9" w:rsidRPr="00FB1A9C" w:rsidRDefault="00F311C9" w:rsidP="0006138F">
      <w:pPr>
        <w:widowControl w:val="0"/>
        <w:autoSpaceDE w:val="0"/>
        <w:autoSpaceDN w:val="0"/>
        <w:adjustRightInd w:val="0"/>
        <w:ind w:firstLine="540"/>
        <w:jc w:val="both"/>
      </w:pPr>
      <w:r w:rsidRPr="00FB1A9C">
        <w:t>5) муниципальных заказчиков подпрограмм.</w:t>
      </w:r>
    </w:p>
    <w:p w:rsidR="00F311C9" w:rsidRPr="000E7613" w:rsidRDefault="00F311C9" w:rsidP="0006138F">
      <w:pPr>
        <w:widowControl w:val="0"/>
        <w:autoSpaceDE w:val="0"/>
        <w:autoSpaceDN w:val="0"/>
        <w:adjustRightInd w:val="0"/>
        <w:ind w:firstLine="540"/>
        <w:jc w:val="both"/>
      </w:pPr>
      <w:r w:rsidRPr="000E7613">
        <w:t xml:space="preserve">4. Муниципальный заказчик подпрограммы направляет муниципальному заказчику программы проект подпрограммы в срок не позднее </w:t>
      </w:r>
      <w:r w:rsidRPr="005013C6">
        <w:t>10 августа</w:t>
      </w:r>
      <w:r w:rsidRPr="000E7613">
        <w:t xml:space="preserve"> текущег</w:t>
      </w:r>
      <w:r w:rsidR="000E7613">
        <w:t>о финансового года, в том числе</w:t>
      </w:r>
      <w:r w:rsidRPr="000E7613">
        <w:t xml:space="preserve"> в подсистеме планирования </w:t>
      </w:r>
      <w:r w:rsidR="000E7613" w:rsidRPr="000E7613">
        <w:t>ГАСУ</w:t>
      </w:r>
      <w:r w:rsidRPr="000E7613">
        <w:t xml:space="preserve"> Московской области.</w:t>
      </w:r>
    </w:p>
    <w:p w:rsidR="001C43DF" w:rsidRPr="00021761" w:rsidRDefault="00F311C9" w:rsidP="001C43DF">
      <w:pPr>
        <w:widowControl w:val="0"/>
        <w:autoSpaceDE w:val="0"/>
        <w:autoSpaceDN w:val="0"/>
        <w:adjustRightInd w:val="0"/>
        <w:ind w:firstLine="567"/>
        <w:jc w:val="both"/>
      </w:pPr>
      <w:r w:rsidRPr="000E7613">
        <w:t xml:space="preserve">5. </w:t>
      </w:r>
      <w:r w:rsidR="00FC0886" w:rsidRPr="000E7613">
        <w:t>Муниципаль</w:t>
      </w:r>
      <w:r w:rsidRPr="000E7613">
        <w:t xml:space="preserve">ный заказчик программы разрабатывает проект </w:t>
      </w:r>
      <w:r w:rsidR="00FC0886" w:rsidRPr="000E7613">
        <w:t>муниципаль</w:t>
      </w:r>
      <w:r w:rsidRPr="000E7613">
        <w:t>ной программы и напр</w:t>
      </w:r>
      <w:r w:rsidR="00AF3026" w:rsidRPr="000E7613">
        <w:t>авляет для согласования в Управление экономики администрации городского округа Долгопрудный и Финансовое управление администрации городского округа Долгопрудный</w:t>
      </w:r>
      <w:r w:rsidRPr="000E7613">
        <w:t xml:space="preserve">, в срок не позднее </w:t>
      </w:r>
      <w:r w:rsidRPr="005013C6">
        <w:t>1 сентября</w:t>
      </w:r>
      <w:r w:rsidR="00AF3026" w:rsidRPr="005013C6">
        <w:t xml:space="preserve"> </w:t>
      </w:r>
      <w:r w:rsidRPr="000E7613">
        <w:t>текущего финансового года</w:t>
      </w:r>
      <w:r w:rsidRPr="00021761">
        <w:t>.</w:t>
      </w:r>
    </w:p>
    <w:p w:rsidR="00B45A29" w:rsidRPr="00240912" w:rsidRDefault="00B45A29" w:rsidP="0006138F">
      <w:pPr>
        <w:widowControl w:val="0"/>
        <w:autoSpaceDE w:val="0"/>
        <w:autoSpaceDN w:val="0"/>
        <w:adjustRightInd w:val="0"/>
        <w:ind w:firstLine="540"/>
        <w:jc w:val="both"/>
      </w:pPr>
      <w:r w:rsidRPr="00021761">
        <w:t xml:space="preserve">6. </w:t>
      </w:r>
      <w:r w:rsidRPr="00021761">
        <w:rPr>
          <w:iCs/>
        </w:rPr>
        <w:t xml:space="preserve">До </w:t>
      </w:r>
      <w:r w:rsidR="003F08BB" w:rsidRPr="00021761">
        <w:rPr>
          <w:iCs/>
        </w:rPr>
        <w:t>01</w:t>
      </w:r>
      <w:r w:rsidRPr="00021761">
        <w:rPr>
          <w:iCs/>
        </w:rPr>
        <w:t xml:space="preserve"> октября</w:t>
      </w:r>
      <w:r w:rsidRPr="00B45A29">
        <w:rPr>
          <w:iCs/>
        </w:rPr>
        <w:t xml:space="preserve"> текущего финансового года, либо в сроки, установленные соответствующими запросами, </w:t>
      </w:r>
      <w:r w:rsidRPr="00B45A29">
        <w:t>администрация городского округа Долгопрудный (ответственные лица в соответствующей сфере деятельности) в соответствии с Порядком составления проекта бюджета городского округа Долгопрудный на очередной финансовый год и плановый период, утвержденным постановлением администрации городского округа Долгопрудный, представляет в Финансовое управление администрации городского округа Долгопрудный утвержденные муниципальные программы</w:t>
      </w:r>
      <w:r w:rsidR="0000453A">
        <w:t>, либо</w:t>
      </w:r>
      <w:r w:rsidRPr="00B45A29">
        <w:t xml:space="preserve"> проекты муниципальных программ, </w:t>
      </w:r>
      <w:r w:rsidR="0000453A">
        <w:t xml:space="preserve">либо </w:t>
      </w:r>
      <w:r w:rsidRPr="00B45A29">
        <w:t>проекты изменений указанных программ, планируемые к реализации в очередном финансовом году и плановом периоде.</w:t>
      </w:r>
      <w:r>
        <w:t xml:space="preserve"> </w:t>
      </w:r>
    </w:p>
    <w:p w:rsidR="00247368" w:rsidRPr="000E7613" w:rsidRDefault="000E7613" w:rsidP="0006138F">
      <w:pPr>
        <w:widowControl w:val="0"/>
        <w:autoSpaceDE w:val="0"/>
        <w:autoSpaceDN w:val="0"/>
        <w:adjustRightInd w:val="0"/>
        <w:ind w:firstLine="540"/>
        <w:jc w:val="both"/>
      </w:pPr>
      <w:r w:rsidRPr="000E7613">
        <w:t>7</w:t>
      </w:r>
      <w:r w:rsidR="00247368" w:rsidRPr="000E7613">
        <w:t xml:space="preserve">. Адресный перечень объектов капитального ремонта, текущего ремонта муниципальной собственности </w:t>
      </w:r>
      <w:r w:rsidR="007A0836">
        <w:t>а</w:t>
      </w:r>
      <w:r w:rsidR="001D1BA4" w:rsidRPr="000E7613">
        <w:t>дминистрации</w:t>
      </w:r>
      <w:r w:rsidR="00247368" w:rsidRPr="000E7613">
        <w:t xml:space="preserve"> городского округа Долгопрудный, реставрации объектов культурного наследия (далее - адресный перечень объектов капитального ремонта (ремонта), за исключением:</w:t>
      </w:r>
    </w:p>
    <w:p w:rsidR="00247368" w:rsidRPr="000E7613" w:rsidRDefault="00247368" w:rsidP="0006138F">
      <w:pPr>
        <w:widowControl w:val="0"/>
        <w:autoSpaceDE w:val="0"/>
        <w:autoSpaceDN w:val="0"/>
        <w:adjustRightInd w:val="0"/>
        <w:ind w:firstLine="540"/>
        <w:jc w:val="both"/>
      </w:pPr>
      <w:r w:rsidRPr="000E7613">
        <w:t xml:space="preserve">объектов муниципальной собственности </w:t>
      </w:r>
      <w:r w:rsidR="007A0836">
        <w:t>а</w:t>
      </w:r>
      <w:r w:rsidR="001D1BA4" w:rsidRPr="000E7613">
        <w:t>дминистрации</w:t>
      </w:r>
      <w:r w:rsidRPr="000E7613">
        <w:t xml:space="preserve"> городского округа Долгопрудный, проведение капитального ремонта (ремонта) которых предусмотрено в рамках мероприятия по увеличению уставного фонда </w:t>
      </w:r>
      <w:r w:rsidR="007A0836">
        <w:t>а</w:t>
      </w:r>
      <w:r w:rsidR="001D1BA4" w:rsidRPr="000E7613">
        <w:t>дминистрации</w:t>
      </w:r>
      <w:r w:rsidR="00483AC1" w:rsidRPr="000E7613">
        <w:t xml:space="preserve"> городского округа Долгопрудный</w:t>
      </w:r>
      <w:r w:rsidRPr="000E7613">
        <w:t>;</w:t>
      </w:r>
    </w:p>
    <w:p w:rsidR="00247368" w:rsidRPr="000E7613" w:rsidRDefault="00247368" w:rsidP="0006138F">
      <w:pPr>
        <w:widowControl w:val="0"/>
        <w:autoSpaceDE w:val="0"/>
        <w:autoSpaceDN w:val="0"/>
        <w:adjustRightInd w:val="0"/>
        <w:ind w:firstLine="540"/>
        <w:jc w:val="both"/>
      </w:pPr>
      <w:r w:rsidRPr="000E7613">
        <w:t xml:space="preserve">объектов, находящихся в </w:t>
      </w:r>
      <w:r w:rsidR="00483AC1" w:rsidRPr="000E7613">
        <w:t xml:space="preserve">муниципальной собственности </w:t>
      </w:r>
      <w:r w:rsidR="007A0836">
        <w:t>а</w:t>
      </w:r>
      <w:r w:rsidR="001D1BA4" w:rsidRPr="000E7613">
        <w:t>дминистрации</w:t>
      </w:r>
      <w:r w:rsidR="00483AC1" w:rsidRPr="000E7613">
        <w:t xml:space="preserve"> городского округа Долгопрудный</w:t>
      </w:r>
      <w:r w:rsidRPr="000E7613">
        <w:t>, на которых требуется проведение непредвиденных и аварийно-восстановительных работ;</w:t>
      </w:r>
    </w:p>
    <w:p w:rsidR="00247368" w:rsidRPr="000E7613" w:rsidRDefault="00247368" w:rsidP="0006138F">
      <w:pPr>
        <w:widowControl w:val="0"/>
        <w:autoSpaceDE w:val="0"/>
        <w:autoSpaceDN w:val="0"/>
        <w:adjustRightInd w:val="0"/>
        <w:ind w:firstLine="540"/>
        <w:jc w:val="both"/>
      </w:pPr>
      <w:r w:rsidRPr="000E7613">
        <w:t xml:space="preserve">объектов, на которых финансирование работ по текущему ремонту осуществляется в рамках </w:t>
      </w:r>
      <w:r w:rsidR="00483AC1" w:rsidRPr="000E7613">
        <w:t>муниципаль</w:t>
      </w:r>
      <w:r w:rsidRPr="000E7613">
        <w:t>ного задания;</w:t>
      </w:r>
    </w:p>
    <w:p w:rsidR="00247368" w:rsidRPr="000E7613" w:rsidRDefault="00247368" w:rsidP="0006138F">
      <w:pPr>
        <w:widowControl w:val="0"/>
        <w:autoSpaceDE w:val="0"/>
        <w:autoSpaceDN w:val="0"/>
        <w:adjustRightInd w:val="0"/>
        <w:ind w:firstLine="540"/>
        <w:jc w:val="both"/>
      </w:pPr>
      <w:r w:rsidRPr="000E7613">
        <w:t xml:space="preserve">объектов, финансирование которых осуществляется за счет бюджетных ассигнований на обеспечение деятельности органов </w:t>
      </w:r>
      <w:r w:rsidR="007A0836">
        <w:t>а</w:t>
      </w:r>
      <w:r w:rsidR="001D1BA4" w:rsidRPr="000E7613">
        <w:t>дминистрации</w:t>
      </w:r>
      <w:r w:rsidR="00483AC1" w:rsidRPr="000E7613">
        <w:t xml:space="preserve"> городского округа Долгопрудный</w:t>
      </w:r>
      <w:r w:rsidR="00F91947">
        <w:t>.</w:t>
      </w:r>
    </w:p>
    <w:p w:rsidR="00F311C9" w:rsidRPr="000E7613" w:rsidRDefault="00247368" w:rsidP="0006138F">
      <w:pPr>
        <w:widowControl w:val="0"/>
        <w:autoSpaceDE w:val="0"/>
        <w:autoSpaceDN w:val="0"/>
        <w:adjustRightInd w:val="0"/>
        <w:ind w:firstLine="540"/>
        <w:jc w:val="both"/>
      </w:pPr>
      <w:r w:rsidRPr="000E7613">
        <w:t xml:space="preserve">утверждается распоряжением </w:t>
      </w:r>
      <w:r w:rsidR="00F91947">
        <w:t>а</w:t>
      </w:r>
      <w:r w:rsidR="00F91947" w:rsidRPr="000E7613">
        <w:t>дминистрации городского округа Долгопрудный</w:t>
      </w:r>
      <w:r w:rsidRPr="000E7613">
        <w:t xml:space="preserve"> </w:t>
      </w:r>
      <w:r w:rsidR="00483AC1" w:rsidRPr="000E7613">
        <w:t>муниципаль</w:t>
      </w:r>
      <w:r w:rsidRPr="000E7613">
        <w:t>ной программы в соответствии с распределением обязанностей.</w:t>
      </w:r>
    </w:p>
    <w:p w:rsidR="00247368" w:rsidRPr="00A5098D" w:rsidRDefault="00247368" w:rsidP="0006138F">
      <w:pPr>
        <w:widowControl w:val="0"/>
        <w:autoSpaceDE w:val="0"/>
        <w:autoSpaceDN w:val="0"/>
        <w:adjustRightInd w:val="0"/>
        <w:ind w:firstLine="540"/>
        <w:jc w:val="both"/>
      </w:pPr>
      <w:r w:rsidRPr="003E1520">
        <w:t xml:space="preserve">Адресный перечень объектов капитального ремонта (ремонта) утверждается по форме согласно приложению </w:t>
      </w:r>
      <w:r w:rsidR="00A5098D" w:rsidRPr="003E1520">
        <w:t>6</w:t>
      </w:r>
      <w:r w:rsidRPr="003E1520">
        <w:t xml:space="preserve"> к настоящему Порядку.</w:t>
      </w:r>
    </w:p>
    <w:p w:rsidR="00C73878" w:rsidRPr="00FB1A9C" w:rsidRDefault="005013C6" w:rsidP="0006138F">
      <w:pPr>
        <w:widowControl w:val="0"/>
        <w:autoSpaceDE w:val="0"/>
        <w:autoSpaceDN w:val="0"/>
        <w:adjustRightInd w:val="0"/>
        <w:ind w:firstLine="540"/>
        <w:jc w:val="both"/>
      </w:pPr>
      <w:r>
        <w:t>8</w:t>
      </w:r>
      <w:r w:rsidR="00C73878" w:rsidRPr="00FB1A9C">
        <w:t xml:space="preserve">. Адресный перечень объектов транспортной инфраструктуры, капитальное строительство (реконструкция) которых осуществляется за счет внебюджетных источников, утверждается распоряжением </w:t>
      </w:r>
      <w:r w:rsidR="007A0836">
        <w:t>а</w:t>
      </w:r>
      <w:r w:rsidR="001D1BA4" w:rsidRPr="00FB1A9C">
        <w:t>дминистрации</w:t>
      </w:r>
      <w:r w:rsidR="00C73878" w:rsidRPr="00FB1A9C">
        <w:t xml:space="preserve"> городского округа Долгопрудный.</w:t>
      </w:r>
    </w:p>
    <w:p w:rsidR="00F311C9" w:rsidRPr="00FB1A9C" w:rsidRDefault="005013C6" w:rsidP="0006138F">
      <w:pPr>
        <w:widowControl w:val="0"/>
        <w:autoSpaceDE w:val="0"/>
        <w:autoSpaceDN w:val="0"/>
        <w:adjustRightInd w:val="0"/>
        <w:ind w:firstLine="540"/>
        <w:jc w:val="both"/>
      </w:pPr>
      <w:r>
        <w:t>9</w:t>
      </w:r>
      <w:r w:rsidR="000E7613">
        <w:t>.</w:t>
      </w:r>
      <w:r w:rsidR="00C73878" w:rsidRPr="00FB1A9C">
        <w:t xml:space="preserve"> Адресный перечень объектов инженерной инфраструктуры, капитальное строительство (реконструкция) которых осуществляется за счет внебюджетных источников, утверждается распоряжением </w:t>
      </w:r>
      <w:r w:rsidR="007A0836">
        <w:t>а</w:t>
      </w:r>
      <w:r w:rsidR="001D1BA4" w:rsidRPr="00FB1A9C">
        <w:t>дминистрации</w:t>
      </w:r>
      <w:r w:rsidR="00C73878" w:rsidRPr="00FB1A9C">
        <w:t xml:space="preserve"> городского округа Долгопрудный.</w:t>
      </w:r>
    </w:p>
    <w:p w:rsidR="00F311C9" w:rsidRPr="00FB1A9C" w:rsidRDefault="009E2138" w:rsidP="0006138F">
      <w:pPr>
        <w:widowControl w:val="0"/>
        <w:autoSpaceDE w:val="0"/>
        <w:autoSpaceDN w:val="0"/>
        <w:adjustRightInd w:val="0"/>
        <w:ind w:firstLine="540"/>
        <w:jc w:val="both"/>
      </w:pPr>
      <w:r w:rsidRPr="00FB1A9C">
        <w:t>1</w:t>
      </w:r>
      <w:r w:rsidR="005013C6">
        <w:t>0</w:t>
      </w:r>
      <w:r w:rsidRPr="00FB1A9C">
        <w:t xml:space="preserve">. Адресный перечень объектов по утилизации и обезвреживанию твердых коммунальных отходов, капитальное строительство (реконструкция) которых осуществляется за счет внебюджетных источников, утверждается распоряжением </w:t>
      </w:r>
      <w:r w:rsidR="007A0836">
        <w:t>а</w:t>
      </w:r>
      <w:r w:rsidR="001D1BA4" w:rsidRPr="00FB1A9C">
        <w:t>дминистрации</w:t>
      </w:r>
      <w:r w:rsidRPr="00FB1A9C">
        <w:t xml:space="preserve"> городского округа Долгопрудный.</w:t>
      </w:r>
      <w:r w:rsidR="007A0836" w:rsidRPr="007A0836">
        <w:t xml:space="preserve"> </w:t>
      </w:r>
    </w:p>
    <w:p w:rsidR="007F52C3" w:rsidRPr="00FB1A9C" w:rsidRDefault="007F52C3" w:rsidP="0006138F">
      <w:pPr>
        <w:widowControl w:val="0"/>
        <w:autoSpaceDE w:val="0"/>
        <w:autoSpaceDN w:val="0"/>
        <w:adjustRightInd w:val="0"/>
        <w:ind w:firstLine="540"/>
        <w:jc w:val="both"/>
      </w:pPr>
      <w:r w:rsidRPr="00FB1A9C">
        <w:t xml:space="preserve">Перечни (изменения в перечни), указанные в пунктах </w:t>
      </w:r>
      <w:r w:rsidR="0092100E">
        <w:t>7</w:t>
      </w:r>
      <w:r w:rsidRPr="00FB1A9C">
        <w:t xml:space="preserve"> - </w:t>
      </w:r>
      <w:r w:rsidR="0092100E">
        <w:t>1</w:t>
      </w:r>
      <w:r w:rsidR="00055AD2">
        <w:t>0</w:t>
      </w:r>
      <w:r w:rsidRPr="00FB1A9C">
        <w:t xml:space="preserve"> настоящего Порядка, утверждаются (вносятся изменения) </w:t>
      </w:r>
      <w:r w:rsidRPr="004D7E0E">
        <w:t>в течение 15 рабочих дней</w:t>
      </w:r>
      <w:r w:rsidRPr="00FB1A9C">
        <w:t xml:space="preserve"> после официального </w:t>
      </w:r>
      <w:r w:rsidRPr="00FB1A9C">
        <w:lastRenderedPageBreak/>
        <w:t xml:space="preserve">опубликования муниципальной программы (изменений в </w:t>
      </w:r>
      <w:r w:rsidR="00E715A5" w:rsidRPr="00FB1A9C">
        <w:t>муниципаль</w:t>
      </w:r>
      <w:r w:rsidRPr="00FB1A9C">
        <w:t>ную программу).</w:t>
      </w:r>
    </w:p>
    <w:p w:rsidR="009E2138" w:rsidRPr="00FB1A9C" w:rsidRDefault="009E2138" w:rsidP="0006138F">
      <w:pPr>
        <w:widowControl w:val="0"/>
        <w:autoSpaceDE w:val="0"/>
        <w:autoSpaceDN w:val="0"/>
        <w:adjustRightInd w:val="0"/>
        <w:ind w:firstLine="540"/>
        <w:jc w:val="both"/>
      </w:pPr>
      <w:r w:rsidRPr="00FB1A9C">
        <w:t>При наличии соответствующей технической возможности формирование и согласование перечней, указанных</w:t>
      </w:r>
      <w:r w:rsidR="007F52C3" w:rsidRPr="00FB1A9C">
        <w:t xml:space="preserve"> в пунктах </w:t>
      </w:r>
      <w:r w:rsidR="0092100E">
        <w:t>7</w:t>
      </w:r>
      <w:r w:rsidR="007F52C3" w:rsidRPr="00FB1A9C">
        <w:t xml:space="preserve"> - 1</w:t>
      </w:r>
      <w:r w:rsidR="00055AD2">
        <w:t>0</w:t>
      </w:r>
      <w:r w:rsidRPr="00FB1A9C">
        <w:t xml:space="preserve"> настоящего Порядка, осуществляется в подсистеме планирования </w:t>
      </w:r>
      <w:r w:rsidR="007A0836">
        <w:t>ГАСУ Московской области</w:t>
      </w:r>
      <w:r w:rsidRPr="00FB1A9C">
        <w:t>.</w:t>
      </w:r>
    </w:p>
    <w:p w:rsidR="00712DCC" w:rsidRDefault="00712DCC" w:rsidP="0006138F">
      <w:pPr>
        <w:widowControl w:val="0"/>
        <w:autoSpaceDE w:val="0"/>
        <w:autoSpaceDN w:val="0"/>
        <w:adjustRightInd w:val="0"/>
        <w:ind w:firstLine="540"/>
        <w:jc w:val="both"/>
      </w:pPr>
      <w:r w:rsidRPr="00FB1A9C">
        <w:t>1</w:t>
      </w:r>
      <w:r w:rsidR="005013C6">
        <w:t>1</w:t>
      </w:r>
      <w:r w:rsidRPr="00FB1A9C">
        <w:t xml:space="preserve">. Вместе с проектом муниципальной программы муниципальный заказчик программы направляет в </w:t>
      </w:r>
      <w:r w:rsidR="00073281" w:rsidRPr="00FB1A9C">
        <w:t xml:space="preserve">Управление </w:t>
      </w:r>
      <w:r w:rsidRPr="00FB1A9C">
        <w:t>экономики</w:t>
      </w:r>
      <w:r w:rsidR="00073281">
        <w:t xml:space="preserve"> </w:t>
      </w:r>
      <w:r w:rsidRPr="00FB1A9C">
        <w:t>проекты перечней, указанных в пу</w:t>
      </w:r>
      <w:r w:rsidR="009A0094">
        <w:t xml:space="preserve">нктах </w:t>
      </w:r>
      <w:r w:rsidR="0092100E">
        <w:t>7</w:t>
      </w:r>
      <w:r w:rsidR="009A0094">
        <w:t xml:space="preserve"> – 1</w:t>
      </w:r>
      <w:r w:rsidR="00055AD2">
        <w:t>0</w:t>
      </w:r>
      <w:r w:rsidR="009A0094">
        <w:t xml:space="preserve"> настоящего Порядка.</w:t>
      </w:r>
    </w:p>
    <w:p w:rsidR="004D7E0E" w:rsidRPr="00FB1A9C" w:rsidRDefault="005013C6" w:rsidP="0006138F">
      <w:pPr>
        <w:widowControl w:val="0"/>
        <w:autoSpaceDE w:val="0"/>
        <w:autoSpaceDN w:val="0"/>
        <w:adjustRightInd w:val="0"/>
        <w:ind w:firstLine="540"/>
        <w:jc w:val="both"/>
      </w:pPr>
      <w:r>
        <w:t>12</w:t>
      </w:r>
      <w:r w:rsidR="004D7E0E">
        <w:t xml:space="preserve">. </w:t>
      </w:r>
      <w:r w:rsidR="004D7E0E" w:rsidRPr="00240912">
        <w:t>Проект муниципальной программы согласовывается в установленном порядке с Управлением экономики администрации городского округа Долгопрудный</w:t>
      </w:r>
      <w:r w:rsidR="004D7E0E">
        <w:t>;</w:t>
      </w:r>
      <w:r w:rsidR="004D7E0E" w:rsidRPr="00240912">
        <w:t xml:space="preserve"> Финансовым управлением администрации городского округа Долгопрудный</w:t>
      </w:r>
      <w:r w:rsidR="00396A8E">
        <w:t xml:space="preserve"> </w:t>
      </w:r>
      <w:r w:rsidR="004D7E0E" w:rsidRPr="00240912">
        <w:t>и представляется на утверждение главе городского округа Долгопрудный.</w:t>
      </w:r>
    </w:p>
    <w:p w:rsidR="00F311C9" w:rsidRPr="00FB1A9C" w:rsidRDefault="00712DCC" w:rsidP="0006138F">
      <w:pPr>
        <w:widowControl w:val="0"/>
        <w:autoSpaceDE w:val="0"/>
        <w:autoSpaceDN w:val="0"/>
        <w:adjustRightInd w:val="0"/>
        <w:ind w:firstLine="540"/>
        <w:jc w:val="both"/>
      </w:pPr>
      <w:r w:rsidRPr="00FB1A9C">
        <w:t>1</w:t>
      </w:r>
      <w:r w:rsidR="005013C6">
        <w:t>3</w:t>
      </w:r>
      <w:r w:rsidRPr="00FB1A9C">
        <w:t>. Управление экономики</w:t>
      </w:r>
      <w:r w:rsidR="00B45A29">
        <w:t xml:space="preserve"> </w:t>
      </w:r>
      <w:r w:rsidR="00B45A29" w:rsidRPr="00DE0FD9">
        <w:t>администрации городского округа Долгопрудный</w:t>
      </w:r>
      <w:r w:rsidRPr="00FB1A9C">
        <w:t xml:space="preserve"> в срок </w:t>
      </w:r>
      <w:r w:rsidRPr="004D7E0E">
        <w:t>до 1</w:t>
      </w:r>
      <w:r w:rsidR="00900CF0">
        <w:t>0</w:t>
      </w:r>
      <w:r w:rsidRPr="004D7E0E">
        <w:t xml:space="preserve"> рабочих дней</w:t>
      </w:r>
      <w:r w:rsidRPr="00FB1A9C">
        <w:t xml:space="preserve"> </w:t>
      </w:r>
      <w:r w:rsidR="00B45A29" w:rsidRPr="00DE0FD9">
        <w:t>со дня получения проекта</w:t>
      </w:r>
      <w:r w:rsidR="00B45A29" w:rsidRPr="00FB1A9C">
        <w:t xml:space="preserve"> </w:t>
      </w:r>
      <w:r w:rsidRPr="00FB1A9C">
        <w:t xml:space="preserve">согласовывает проект </w:t>
      </w:r>
      <w:r w:rsidR="00B15BFD" w:rsidRPr="00FB1A9C">
        <w:t>муниципальной</w:t>
      </w:r>
      <w:r w:rsidR="00073281">
        <w:t xml:space="preserve"> программы или направляет</w:t>
      </w:r>
      <w:r w:rsidRPr="00FB1A9C">
        <w:t xml:space="preserve"> замечания по проекту </w:t>
      </w:r>
      <w:r w:rsidR="00B15BFD" w:rsidRPr="00FB1A9C">
        <w:t>муниципаль</w:t>
      </w:r>
      <w:r w:rsidRPr="00FB1A9C">
        <w:t>ной программы на предмет:</w:t>
      </w:r>
    </w:p>
    <w:p w:rsidR="00B15BFD" w:rsidRPr="00FB1A9C" w:rsidRDefault="00B15BFD" w:rsidP="0006138F">
      <w:pPr>
        <w:widowControl w:val="0"/>
        <w:autoSpaceDE w:val="0"/>
        <w:autoSpaceDN w:val="0"/>
        <w:adjustRightInd w:val="0"/>
        <w:ind w:firstLine="539"/>
        <w:jc w:val="both"/>
      </w:pPr>
      <w:r w:rsidRPr="00FB1A9C">
        <w:t>1) соблюдения требований к содержанию муниципальной программы, установленных настоящим Порядком;</w:t>
      </w:r>
    </w:p>
    <w:p w:rsidR="00B15BFD" w:rsidRPr="00FB1A9C" w:rsidRDefault="00B15BFD" w:rsidP="0006138F">
      <w:pPr>
        <w:widowControl w:val="0"/>
        <w:autoSpaceDE w:val="0"/>
        <w:autoSpaceDN w:val="0"/>
        <w:adjustRightInd w:val="0"/>
        <w:ind w:firstLine="539"/>
        <w:jc w:val="both"/>
      </w:pPr>
      <w:r w:rsidRPr="00FB1A9C">
        <w:t>2) соответствия цели муниципальной программы приоритетным целям социально-экономического развития городского округа Долгопрудный;</w:t>
      </w:r>
    </w:p>
    <w:p w:rsidR="00B15BFD" w:rsidRPr="00FB1A9C" w:rsidRDefault="00B15BFD" w:rsidP="0006138F">
      <w:pPr>
        <w:widowControl w:val="0"/>
        <w:autoSpaceDE w:val="0"/>
        <w:autoSpaceDN w:val="0"/>
        <w:adjustRightInd w:val="0"/>
        <w:ind w:firstLine="539"/>
        <w:jc w:val="both"/>
      </w:pPr>
      <w:r w:rsidRPr="00FB1A9C">
        <w:t>3) соответствия мероприятий заявленной цели;</w:t>
      </w:r>
    </w:p>
    <w:p w:rsidR="00B15BFD" w:rsidRPr="00FB1A9C" w:rsidRDefault="00B15BFD" w:rsidP="0006138F">
      <w:pPr>
        <w:widowControl w:val="0"/>
        <w:autoSpaceDE w:val="0"/>
        <w:autoSpaceDN w:val="0"/>
        <w:adjustRightInd w:val="0"/>
        <w:ind w:firstLine="539"/>
        <w:jc w:val="both"/>
      </w:pPr>
      <w:r w:rsidRPr="00FB1A9C">
        <w:t>4) наличия проектов методик расчета значений показателей, результатов, в том числе на соответствие расчета значений показателей, содержащихся в документах государственного (федерального) статистического наблюдения и методиках, утвержденных федеральными органами исполнительной власти;</w:t>
      </w:r>
    </w:p>
    <w:p w:rsidR="00B15BFD" w:rsidRDefault="00B15BFD" w:rsidP="0006138F">
      <w:pPr>
        <w:widowControl w:val="0"/>
        <w:autoSpaceDE w:val="0"/>
        <w:autoSpaceDN w:val="0"/>
        <w:adjustRightInd w:val="0"/>
        <w:ind w:firstLine="539"/>
        <w:jc w:val="both"/>
      </w:pPr>
      <w:r w:rsidRPr="00FB1A9C">
        <w:t>5) влияния мероприятий на достижение пока</w:t>
      </w:r>
      <w:r w:rsidR="001D7BEF">
        <w:t>зателей муниципальной программы.</w:t>
      </w:r>
    </w:p>
    <w:p w:rsidR="001D7BEF" w:rsidRPr="00021761" w:rsidRDefault="001D7BEF" w:rsidP="0006138F">
      <w:pPr>
        <w:widowControl w:val="0"/>
        <w:autoSpaceDE w:val="0"/>
        <w:autoSpaceDN w:val="0"/>
        <w:adjustRightInd w:val="0"/>
        <w:ind w:firstLine="539"/>
        <w:jc w:val="both"/>
      </w:pPr>
      <w:r w:rsidRPr="00021761">
        <w:t>14. Финансовое управление администрации городского округа Долгопрудный в срок до 10 рабочих дней со дня получения согласовывает проект муниципальной программы или направляет замечания по проекту муниципальной программы на предмет:</w:t>
      </w:r>
    </w:p>
    <w:p w:rsidR="001D7BEF" w:rsidRDefault="001D7BEF" w:rsidP="0006138F">
      <w:pPr>
        <w:pStyle w:val="ConsPlusNormal"/>
        <w:ind w:firstLine="539"/>
        <w:jc w:val="both"/>
      </w:pPr>
      <w:r w:rsidRPr="00021761">
        <w:t xml:space="preserve">соответствия объемов и источников финансирования мероприятий планируемым параметрам бюджета городского округа Долгопрудный на очередной финансовый год и плановый период в части расходов за счет </w:t>
      </w:r>
      <w:r w:rsidR="00954CCC" w:rsidRPr="00021761">
        <w:t xml:space="preserve">средств </w:t>
      </w:r>
      <w:r w:rsidRPr="00021761">
        <w:t>бюджета городского округа Долгопрудный</w:t>
      </w:r>
      <w:r w:rsidR="00954CCC" w:rsidRPr="00021761">
        <w:t>,</w:t>
      </w:r>
      <w:r w:rsidRPr="00021761">
        <w:t xml:space="preserve"> бюджета Московской области, федерального бюджета, и </w:t>
      </w:r>
      <w:r w:rsidR="00954CCC" w:rsidRPr="00021761">
        <w:t xml:space="preserve">соответствия </w:t>
      </w:r>
      <w:r w:rsidRPr="00021761">
        <w:t xml:space="preserve">наименований мероприятий муниципальных программ городского округа Долгопрудный с </w:t>
      </w:r>
      <w:r w:rsidR="00954CCC" w:rsidRPr="00021761">
        <w:t>наименованиями мероприятий программного комплекса «Региональный электронный бюджет Московской области подсистемы «Нормативная справочная информация» (далее – НСИ).</w:t>
      </w:r>
    </w:p>
    <w:p w:rsidR="00396A8E" w:rsidRDefault="00396A8E" w:rsidP="0006138F">
      <w:pPr>
        <w:pStyle w:val="ConsPlusNormal"/>
        <w:ind w:firstLine="539"/>
        <w:jc w:val="both"/>
      </w:pPr>
      <w:r>
        <w:t>15. Муниципальный заказчик после согласования проекта муниципальной программы с Управлением экономики и Финансовым управлением администрации городс</w:t>
      </w:r>
      <w:bookmarkStart w:id="1" w:name="_GoBack"/>
      <w:bookmarkEnd w:id="1"/>
      <w:r>
        <w:t>кого округа Долгопрудный в течени</w:t>
      </w:r>
      <w:r w:rsidR="00AF107F">
        <w:t>е</w:t>
      </w:r>
      <w:r>
        <w:t xml:space="preserve"> 3-х рабочих дней направляет его на рассмотрение в Контрольно-счетную палату городского округа Долгопрудный для проведения экспертизы.</w:t>
      </w:r>
    </w:p>
    <w:p w:rsidR="00396A8E" w:rsidRPr="00021761" w:rsidRDefault="00396A8E" w:rsidP="0006138F">
      <w:pPr>
        <w:pStyle w:val="ConsPlusNormal"/>
        <w:ind w:firstLine="539"/>
        <w:jc w:val="both"/>
      </w:pPr>
      <w:r>
        <w:t xml:space="preserve">Контрольно-счетная палата городского округа Долгопрудный проводит экспертизу проекта муниципальной программы городского округа Долгопрудный в </w:t>
      </w:r>
      <w:r w:rsidR="00AF107F">
        <w:t>срок, определенный Стандартом внешнего муниципального финансового контроля,</w:t>
      </w:r>
      <w:r>
        <w:t xml:space="preserve"> и направляет заключение муниципальному заказчику.</w:t>
      </w:r>
    </w:p>
    <w:p w:rsidR="00F311C9" w:rsidRPr="00021761" w:rsidRDefault="00B15BFD" w:rsidP="0006138F">
      <w:pPr>
        <w:widowControl w:val="0"/>
        <w:autoSpaceDE w:val="0"/>
        <w:autoSpaceDN w:val="0"/>
        <w:adjustRightInd w:val="0"/>
        <w:ind w:firstLine="539"/>
        <w:jc w:val="both"/>
      </w:pPr>
      <w:r w:rsidRPr="00021761">
        <w:t>1</w:t>
      </w:r>
      <w:r w:rsidR="00396A8E">
        <w:t>6</w:t>
      </w:r>
      <w:r w:rsidR="000E7613" w:rsidRPr="00021761">
        <w:t>.</w:t>
      </w:r>
      <w:r w:rsidR="004D7E0E" w:rsidRPr="00021761">
        <w:t xml:space="preserve"> Управление экономики администрации городского округа Долгопрудный и Финансовое управление администрации городского округа Долгопрудный</w:t>
      </w:r>
      <w:r w:rsidRPr="00021761">
        <w:t xml:space="preserve"> </w:t>
      </w:r>
      <w:r w:rsidR="00396A8E">
        <w:t xml:space="preserve">и Контрольно-счетная палата городского округа Долгопрудный </w:t>
      </w:r>
      <w:r w:rsidRPr="00021761">
        <w:t xml:space="preserve">вправе запросить у </w:t>
      </w:r>
      <w:r w:rsidR="00E47BB6" w:rsidRPr="00021761">
        <w:t>муниципаль</w:t>
      </w:r>
      <w:r w:rsidRPr="00021761">
        <w:t xml:space="preserve">ного заказчика программы дополнительные сведения, необходимые для рассмотрения проекта </w:t>
      </w:r>
      <w:r w:rsidR="00580B7B" w:rsidRPr="00021761">
        <w:t>муниципальной</w:t>
      </w:r>
      <w:r w:rsidRPr="00021761">
        <w:t xml:space="preserve"> программы.</w:t>
      </w:r>
    </w:p>
    <w:p w:rsidR="00F311C9" w:rsidRPr="00FB1A9C" w:rsidRDefault="00852F70" w:rsidP="0006138F">
      <w:pPr>
        <w:widowControl w:val="0"/>
        <w:autoSpaceDE w:val="0"/>
        <w:autoSpaceDN w:val="0"/>
        <w:adjustRightInd w:val="0"/>
        <w:ind w:firstLine="539"/>
        <w:jc w:val="both"/>
      </w:pPr>
      <w:r w:rsidRPr="00021761">
        <w:t>1</w:t>
      </w:r>
      <w:r w:rsidR="00396A8E">
        <w:t>7</w:t>
      </w:r>
      <w:r w:rsidR="00486E57" w:rsidRPr="00021761">
        <w:t xml:space="preserve">. В случае </w:t>
      </w:r>
      <w:r w:rsidR="004F3FCF" w:rsidRPr="00021761">
        <w:t>получения</w:t>
      </w:r>
      <w:r w:rsidR="00486E57" w:rsidRPr="00021761">
        <w:t xml:space="preserve"> замечаний </w:t>
      </w:r>
      <w:r w:rsidR="004F3FCF" w:rsidRPr="00021761">
        <w:t xml:space="preserve">от </w:t>
      </w:r>
      <w:r w:rsidR="004D7E0E" w:rsidRPr="00021761">
        <w:t>Управлени</w:t>
      </w:r>
      <w:r w:rsidR="004F3FCF" w:rsidRPr="00021761">
        <w:t>я</w:t>
      </w:r>
      <w:r w:rsidR="004D7E0E" w:rsidRPr="00021761">
        <w:t xml:space="preserve"> экономики администрации городского округа Долгопрудный</w:t>
      </w:r>
      <w:r w:rsidR="00396A8E">
        <w:t>,</w:t>
      </w:r>
      <w:r w:rsidR="004D7E0E" w:rsidRPr="00021761">
        <w:t xml:space="preserve"> Финансов</w:t>
      </w:r>
      <w:r w:rsidR="004F3FCF" w:rsidRPr="00021761">
        <w:t>ого</w:t>
      </w:r>
      <w:r w:rsidR="004D7E0E" w:rsidRPr="00021761">
        <w:t xml:space="preserve"> управлени</w:t>
      </w:r>
      <w:r w:rsidR="004F3FCF" w:rsidRPr="00021761">
        <w:t>я</w:t>
      </w:r>
      <w:r w:rsidR="004D7E0E" w:rsidRPr="00240912">
        <w:t xml:space="preserve"> администрации городского округа Долгопрудный</w:t>
      </w:r>
      <w:r w:rsidR="00486E57" w:rsidRPr="00FB1A9C">
        <w:t xml:space="preserve"> </w:t>
      </w:r>
      <w:r w:rsidR="00396A8E">
        <w:t xml:space="preserve">или отрицательного заключения </w:t>
      </w:r>
      <w:r w:rsidR="006E4D23">
        <w:t>К</w:t>
      </w:r>
      <w:r w:rsidR="00396A8E">
        <w:t xml:space="preserve">онтрольно-счетной палаты городского округа Долгопрудный </w:t>
      </w:r>
      <w:r w:rsidR="00486E57" w:rsidRPr="00FB1A9C">
        <w:t>проект муниципальной программы дорабатывается муниципальным заказчиком программы в соответствии с полу</w:t>
      </w:r>
      <w:r w:rsidR="004D7E0E">
        <w:t xml:space="preserve">ченными замечаниями в срок </w:t>
      </w:r>
      <w:r w:rsidR="004D7E0E">
        <w:lastRenderedPageBreak/>
        <w:t>до 3</w:t>
      </w:r>
      <w:r w:rsidR="00486E57" w:rsidRPr="00FB1A9C">
        <w:t xml:space="preserve"> рабочих дней со дня их получения.</w:t>
      </w:r>
    </w:p>
    <w:p w:rsidR="004D7E0E" w:rsidRPr="00021761" w:rsidRDefault="00852F70" w:rsidP="0006138F">
      <w:pPr>
        <w:autoSpaceDE w:val="0"/>
        <w:autoSpaceDN w:val="0"/>
        <w:adjustRightInd w:val="0"/>
        <w:ind w:firstLine="540"/>
        <w:jc w:val="both"/>
        <w:rPr>
          <w:rFonts w:eastAsia="Calibri"/>
          <w:lang w:eastAsia="ru-RU"/>
        </w:rPr>
      </w:pPr>
      <w:r w:rsidRPr="00021761">
        <w:rPr>
          <w:rFonts w:eastAsia="Calibri"/>
          <w:lang w:eastAsia="ru-RU"/>
        </w:rPr>
        <w:t xml:space="preserve">Повторное рассмотрение доработанного проекта </w:t>
      </w:r>
      <w:r w:rsidRPr="00021761">
        <w:t>муниципальной</w:t>
      </w:r>
      <w:r w:rsidRPr="00021761">
        <w:rPr>
          <w:rFonts w:eastAsia="Calibri"/>
          <w:lang w:eastAsia="ru-RU"/>
        </w:rPr>
        <w:t xml:space="preserve"> программы </w:t>
      </w:r>
      <w:r w:rsidR="00396A8E" w:rsidRPr="00021761">
        <w:rPr>
          <w:rFonts w:eastAsia="Calibri"/>
          <w:lang w:eastAsia="ru-RU"/>
        </w:rPr>
        <w:t>Управление</w:t>
      </w:r>
      <w:r w:rsidR="00396A8E">
        <w:rPr>
          <w:rFonts w:eastAsia="Calibri"/>
          <w:lang w:eastAsia="ru-RU"/>
        </w:rPr>
        <w:t>м</w:t>
      </w:r>
      <w:r w:rsidR="00396A8E" w:rsidRPr="00021761">
        <w:rPr>
          <w:rFonts w:eastAsia="Calibri"/>
          <w:lang w:eastAsia="ru-RU"/>
        </w:rPr>
        <w:t xml:space="preserve"> </w:t>
      </w:r>
      <w:r w:rsidRPr="00021761">
        <w:rPr>
          <w:rFonts w:eastAsia="Calibri"/>
          <w:lang w:eastAsia="ru-RU"/>
        </w:rPr>
        <w:t xml:space="preserve">экономики </w:t>
      </w:r>
      <w:r w:rsidR="00396A8E">
        <w:t>и Финансовым</w:t>
      </w:r>
      <w:r w:rsidR="00C93B28" w:rsidRPr="00021761">
        <w:t xml:space="preserve"> управление</w:t>
      </w:r>
      <w:r w:rsidR="00396A8E">
        <w:t>м</w:t>
      </w:r>
      <w:r w:rsidR="00C93B28" w:rsidRPr="00021761">
        <w:t xml:space="preserve"> администрации городского округа Долгопрудный</w:t>
      </w:r>
      <w:r w:rsidR="00C93B28" w:rsidRPr="00021761">
        <w:rPr>
          <w:rFonts w:eastAsia="Calibri"/>
          <w:lang w:eastAsia="ru-RU"/>
        </w:rPr>
        <w:t xml:space="preserve"> </w:t>
      </w:r>
      <w:r w:rsidRPr="00021761">
        <w:rPr>
          <w:rFonts w:eastAsia="Calibri"/>
          <w:lang w:eastAsia="ru-RU"/>
        </w:rPr>
        <w:t xml:space="preserve">осуществляется в срок не более </w:t>
      </w:r>
      <w:r w:rsidR="00396A8E">
        <w:rPr>
          <w:rFonts w:eastAsia="Calibri"/>
          <w:lang w:eastAsia="ru-RU"/>
        </w:rPr>
        <w:t>5</w:t>
      </w:r>
      <w:r w:rsidRPr="00021761">
        <w:rPr>
          <w:rFonts w:eastAsia="Calibri"/>
          <w:lang w:eastAsia="ru-RU"/>
        </w:rPr>
        <w:t xml:space="preserve"> рабочих дней.</w:t>
      </w:r>
    </w:p>
    <w:p w:rsidR="000F01E8" w:rsidRPr="00021761" w:rsidRDefault="000F01E8" w:rsidP="0006138F">
      <w:pPr>
        <w:autoSpaceDE w:val="0"/>
        <w:autoSpaceDN w:val="0"/>
        <w:adjustRightInd w:val="0"/>
        <w:ind w:firstLine="540"/>
        <w:jc w:val="both"/>
        <w:rPr>
          <w:rFonts w:eastAsia="Calibri"/>
          <w:lang w:eastAsia="ru-RU"/>
        </w:rPr>
      </w:pPr>
      <w:r w:rsidRPr="00021761">
        <w:rPr>
          <w:rFonts w:eastAsia="Calibri"/>
          <w:lang w:eastAsia="ru-RU"/>
        </w:rPr>
        <w:t>1</w:t>
      </w:r>
      <w:r w:rsidR="00396A8E">
        <w:rPr>
          <w:rFonts w:eastAsia="Calibri"/>
          <w:lang w:eastAsia="ru-RU"/>
        </w:rPr>
        <w:t>8</w:t>
      </w:r>
      <w:r w:rsidRPr="00021761">
        <w:rPr>
          <w:rFonts w:eastAsia="Calibri"/>
          <w:lang w:eastAsia="ru-RU"/>
        </w:rPr>
        <w:t>. Муниципальные программы приводятся</w:t>
      </w:r>
      <w:r w:rsidRPr="00FB1A9C">
        <w:rPr>
          <w:rFonts w:eastAsia="Calibri"/>
          <w:lang w:eastAsia="ru-RU"/>
        </w:rPr>
        <w:t xml:space="preserve"> </w:t>
      </w:r>
      <w:r w:rsidRPr="00021761">
        <w:rPr>
          <w:rFonts w:eastAsia="Calibri"/>
          <w:lang w:eastAsia="ru-RU"/>
        </w:rPr>
        <w:t>в соответствие с решение</w:t>
      </w:r>
      <w:r w:rsidR="00312C74" w:rsidRPr="00021761">
        <w:rPr>
          <w:rFonts w:eastAsia="Calibri"/>
          <w:lang w:eastAsia="ru-RU"/>
        </w:rPr>
        <w:t>м</w:t>
      </w:r>
      <w:r w:rsidRPr="00021761">
        <w:rPr>
          <w:rFonts w:eastAsia="Calibri"/>
          <w:lang w:eastAsia="ru-RU"/>
        </w:rPr>
        <w:t xml:space="preserve"> Совета депутатов городского округа Долгопрудный</w:t>
      </w:r>
      <w:r w:rsidR="008D0924" w:rsidRPr="00021761">
        <w:rPr>
          <w:rFonts w:eastAsia="Calibri"/>
          <w:lang w:eastAsia="ru-RU"/>
        </w:rPr>
        <w:t xml:space="preserve"> о бюджете городского округа Долгопрудный</w:t>
      </w:r>
      <w:r w:rsidRPr="00021761">
        <w:rPr>
          <w:rFonts w:eastAsia="Calibri"/>
          <w:lang w:eastAsia="ru-RU"/>
        </w:rPr>
        <w:t xml:space="preserve"> на соответствующий финансовый год и плановый период не позднее трех месяцев со дня вступления его в силу.</w:t>
      </w:r>
    </w:p>
    <w:p w:rsidR="004D7E0E" w:rsidRPr="00021761" w:rsidRDefault="004D7E0E" w:rsidP="0006138F">
      <w:pPr>
        <w:widowControl w:val="0"/>
        <w:autoSpaceDE w:val="0"/>
        <w:autoSpaceDN w:val="0"/>
        <w:adjustRightInd w:val="0"/>
        <w:ind w:firstLine="540"/>
        <w:jc w:val="both"/>
        <w:rPr>
          <w:rFonts w:eastAsia="Calibri"/>
          <w:lang w:eastAsia="ru-RU"/>
        </w:rPr>
      </w:pPr>
      <w:r w:rsidRPr="00021761">
        <w:rPr>
          <w:rFonts w:eastAsia="Calibri"/>
          <w:lang w:eastAsia="ru-RU"/>
        </w:rPr>
        <w:t>После утверждения муниц</w:t>
      </w:r>
      <w:r w:rsidR="00082A2F">
        <w:rPr>
          <w:rFonts w:eastAsia="Calibri"/>
          <w:lang w:eastAsia="ru-RU"/>
        </w:rPr>
        <w:t xml:space="preserve">ипальных программ информация </w:t>
      </w:r>
      <w:r w:rsidRPr="00021761">
        <w:rPr>
          <w:rFonts w:eastAsia="Calibri"/>
          <w:lang w:eastAsia="ru-RU"/>
        </w:rPr>
        <w:t>заносится в подсистему по формированию муниципальных программ Московской области автоматизированной информационно-аналитической системы «Мониторинг социально-экономического развития Московской области с использованием типового регионал</w:t>
      </w:r>
      <w:r w:rsidR="00082A2F">
        <w:rPr>
          <w:rFonts w:eastAsia="Calibri"/>
          <w:lang w:eastAsia="ru-RU"/>
        </w:rPr>
        <w:t>ьного сегмента ГАС «Управление» в течении 5 рабочих дней.</w:t>
      </w:r>
    </w:p>
    <w:p w:rsidR="007A7B42" w:rsidRPr="00021761" w:rsidRDefault="00396A8E" w:rsidP="00396A8E">
      <w:pPr>
        <w:autoSpaceDE w:val="0"/>
        <w:autoSpaceDN w:val="0"/>
        <w:adjustRightInd w:val="0"/>
        <w:ind w:firstLine="540"/>
        <w:jc w:val="both"/>
      </w:pPr>
      <w:r>
        <w:t xml:space="preserve">19. </w:t>
      </w:r>
      <w:r w:rsidR="007A7B42" w:rsidRPr="00396A8E">
        <w:rPr>
          <w:rFonts w:eastAsia="Calibri"/>
          <w:lang w:eastAsia="ru-RU"/>
        </w:rPr>
        <w:t>Муниципальные</w:t>
      </w:r>
      <w:r w:rsidR="007A7B42" w:rsidRPr="00021761">
        <w:t xml:space="preserve"> программы, предусмотренные к реализации с очередного финансового года, утверждаются до 30 декабря текущего </w:t>
      </w:r>
      <w:r w:rsidR="004F3FCF" w:rsidRPr="00021761">
        <w:t xml:space="preserve">финансового </w:t>
      </w:r>
      <w:r w:rsidR="007A7B42" w:rsidRPr="00021761">
        <w:t>года.</w:t>
      </w:r>
    </w:p>
    <w:p w:rsidR="007A7B42" w:rsidRPr="00FB1A9C" w:rsidRDefault="007A7B42" w:rsidP="0006138F">
      <w:pPr>
        <w:widowControl w:val="0"/>
        <w:autoSpaceDE w:val="0"/>
        <w:autoSpaceDN w:val="0"/>
        <w:adjustRightInd w:val="0"/>
        <w:ind w:firstLine="567"/>
        <w:jc w:val="both"/>
      </w:pPr>
      <w:r>
        <w:t>После утверждения муниципальных программ информация по муниципальной программе посредством подсистемы ГАСУ МО передается в единую автоматизированную систему управления закупками Московской области (ЕАСУЗ Московской области) и подсистему бюджетного планирования расходов муниципальной информационной системы «Региональный электронный бюджет Московской области» (ГАСУ Московской области) в соответствии с регламентом обмена сведениями между ГАСУ МО, ЕАСУЗ Московской области и ГАСУ Московской области.</w:t>
      </w:r>
    </w:p>
    <w:p w:rsidR="000F01E8" w:rsidRPr="00FB1A9C" w:rsidRDefault="000F01E8">
      <w:pPr>
        <w:widowControl w:val="0"/>
        <w:autoSpaceDE w:val="0"/>
        <w:autoSpaceDN w:val="0"/>
        <w:adjustRightInd w:val="0"/>
        <w:ind w:firstLine="540"/>
        <w:jc w:val="both"/>
      </w:pPr>
    </w:p>
    <w:p w:rsidR="00812A55" w:rsidRPr="00312C74" w:rsidRDefault="00812A55">
      <w:pPr>
        <w:widowControl w:val="0"/>
        <w:autoSpaceDE w:val="0"/>
        <w:autoSpaceDN w:val="0"/>
        <w:adjustRightInd w:val="0"/>
        <w:jc w:val="center"/>
        <w:outlineLvl w:val="1"/>
        <w:rPr>
          <w:b/>
        </w:rPr>
      </w:pPr>
      <w:r w:rsidRPr="00021761">
        <w:rPr>
          <w:b/>
        </w:rPr>
        <w:t xml:space="preserve">V. </w:t>
      </w:r>
      <w:r w:rsidR="000F01E8" w:rsidRPr="00021761">
        <w:rPr>
          <w:b/>
        </w:rPr>
        <w:t xml:space="preserve">Внесение изменений в </w:t>
      </w:r>
      <w:r w:rsidR="00F92973" w:rsidRPr="00021761">
        <w:rPr>
          <w:b/>
        </w:rPr>
        <w:t>муниципаль</w:t>
      </w:r>
      <w:r w:rsidR="000F01E8" w:rsidRPr="00021761">
        <w:rPr>
          <w:b/>
        </w:rPr>
        <w:t>ную программу</w:t>
      </w:r>
    </w:p>
    <w:p w:rsidR="00C47117" w:rsidRPr="00FB1A9C" w:rsidRDefault="00C47117">
      <w:pPr>
        <w:widowControl w:val="0"/>
        <w:autoSpaceDE w:val="0"/>
        <w:autoSpaceDN w:val="0"/>
        <w:adjustRightInd w:val="0"/>
        <w:jc w:val="center"/>
        <w:outlineLvl w:val="1"/>
      </w:pPr>
    </w:p>
    <w:p w:rsidR="000F01E8" w:rsidRPr="002924FA" w:rsidRDefault="000F01E8" w:rsidP="000F01E8">
      <w:pPr>
        <w:widowControl w:val="0"/>
        <w:autoSpaceDE w:val="0"/>
        <w:autoSpaceDN w:val="0"/>
        <w:adjustRightInd w:val="0"/>
        <w:ind w:firstLine="567"/>
        <w:jc w:val="both"/>
      </w:pPr>
      <w:r w:rsidRPr="002924FA">
        <w:t>1. В муниципальную программу могут быть внесены изменения в случаях:</w:t>
      </w:r>
    </w:p>
    <w:p w:rsidR="000F01E8" w:rsidRPr="002924FA" w:rsidRDefault="000F01E8" w:rsidP="000F01E8">
      <w:pPr>
        <w:widowControl w:val="0"/>
        <w:autoSpaceDE w:val="0"/>
        <w:autoSpaceDN w:val="0"/>
        <w:adjustRightInd w:val="0"/>
        <w:ind w:firstLine="567"/>
        <w:jc w:val="both"/>
      </w:pPr>
      <w:r w:rsidRPr="002924FA">
        <w:t xml:space="preserve">1) снижения ожидаемых поступлений в бюджет городского округа Долгопрудный; </w:t>
      </w:r>
    </w:p>
    <w:p w:rsidR="0092100E" w:rsidRPr="002924FA" w:rsidRDefault="000F01E8" w:rsidP="000F01E8">
      <w:pPr>
        <w:widowControl w:val="0"/>
        <w:autoSpaceDE w:val="0"/>
        <w:autoSpaceDN w:val="0"/>
        <w:adjustRightInd w:val="0"/>
        <w:ind w:firstLine="567"/>
        <w:jc w:val="both"/>
      </w:pPr>
      <w:r w:rsidRPr="002924FA">
        <w:t xml:space="preserve">2) </w:t>
      </w:r>
      <w:r w:rsidR="0092100E" w:rsidRPr="002924FA">
        <w:t xml:space="preserve">исключения/наделения отдельными полномочиями муниципальных заказчиков муниципальных программ или ответственных за выполнение мероприятий; </w:t>
      </w:r>
    </w:p>
    <w:p w:rsidR="000F01E8" w:rsidRPr="002924FA" w:rsidRDefault="000F01E8" w:rsidP="000F01E8">
      <w:pPr>
        <w:widowControl w:val="0"/>
        <w:autoSpaceDE w:val="0"/>
        <w:autoSpaceDN w:val="0"/>
        <w:adjustRightInd w:val="0"/>
        <w:ind w:firstLine="567"/>
        <w:jc w:val="both"/>
      </w:pPr>
      <w:r w:rsidRPr="002924FA">
        <w:t>3) необходимости включения дополнительных мероприятий;</w:t>
      </w:r>
    </w:p>
    <w:p w:rsidR="000F01E8" w:rsidRPr="002924FA" w:rsidRDefault="000F01E8" w:rsidP="000F01E8">
      <w:pPr>
        <w:widowControl w:val="0"/>
        <w:autoSpaceDE w:val="0"/>
        <w:autoSpaceDN w:val="0"/>
        <w:adjustRightInd w:val="0"/>
        <w:ind w:firstLine="567"/>
        <w:jc w:val="both"/>
      </w:pPr>
      <w:r w:rsidRPr="002924FA">
        <w:t xml:space="preserve">4) необходимости ускорения реализации или досрочного прекращения реализации </w:t>
      </w:r>
      <w:r w:rsidR="00AE0090" w:rsidRPr="002924FA">
        <w:t>муниципаль</w:t>
      </w:r>
      <w:r w:rsidRPr="002924FA">
        <w:t xml:space="preserve">ной программы по результатам оценки эффективности реализации </w:t>
      </w:r>
      <w:r w:rsidR="00AE0090" w:rsidRPr="002924FA">
        <w:t>муниципаль</w:t>
      </w:r>
      <w:r w:rsidRPr="002924FA">
        <w:t>ной программ</w:t>
      </w:r>
      <w:r w:rsidR="0092100E" w:rsidRPr="002924FA">
        <w:t>ы, установленной разделом VIII «</w:t>
      </w:r>
      <w:r w:rsidRPr="002924FA">
        <w:t xml:space="preserve">Порядок проведения и критерии оценки эффективности реализации </w:t>
      </w:r>
      <w:r w:rsidR="00AE0090" w:rsidRPr="002924FA">
        <w:t>муниципаль</w:t>
      </w:r>
      <w:r w:rsidRPr="002924FA">
        <w:t>ной программы</w:t>
      </w:r>
      <w:r w:rsidR="0092100E" w:rsidRPr="002924FA">
        <w:t>»</w:t>
      </w:r>
      <w:r w:rsidRPr="002924FA">
        <w:t xml:space="preserve"> настоящего Порядка;</w:t>
      </w:r>
    </w:p>
    <w:p w:rsidR="000F01E8" w:rsidRPr="00021761" w:rsidRDefault="000F01E8" w:rsidP="000F01E8">
      <w:pPr>
        <w:widowControl w:val="0"/>
        <w:autoSpaceDE w:val="0"/>
        <w:autoSpaceDN w:val="0"/>
        <w:adjustRightInd w:val="0"/>
        <w:ind w:firstLine="567"/>
        <w:jc w:val="both"/>
      </w:pPr>
      <w:r w:rsidRPr="002924FA">
        <w:t xml:space="preserve">5) необходимости изменения перечня мероприятий, сроков и (или) объемов их </w:t>
      </w:r>
      <w:r w:rsidRPr="00021761">
        <w:t>финансирования в связи с предоставлением из федерального бюджета</w:t>
      </w:r>
      <w:r w:rsidR="00F92973" w:rsidRPr="00021761">
        <w:t xml:space="preserve">, </w:t>
      </w:r>
      <w:r w:rsidR="0092100E" w:rsidRPr="00021761">
        <w:t>бюджета Московской области</w:t>
      </w:r>
      <w:r w:rsidR="00F92973" w:rsidRPr="00021761">
        <w:t>, бюджета городского округа Долгопрудный</w:t>
      </w:r>
      <w:r w:rsidRPr="00021761">
        <w:t xml:space="preserve"> средств на их реализацию или изменением объема указанных средств;</w:t>
      </w:r>
    </w:p>
    <w:p w:rsidR="000F01E8" w:rsidRPr="00021761" w:rsidRDefault="000F01E8" w:rsidP="000F01E8">
      <w:pPr>
        <w:widowControl w:val="0"/>
        <w:autoSpaceDE w:val="0"/>
        <w:autoSpaceDN w:val="0"/>
        <w:adjustRightInd w:val="0"/>
        <w:ind w:firstLine="567"/>
        <w:jc w:val="both"/>
      </w:pPr>
      <w:r w:rsidRPr="00021761">
        <w:t xml:space="preserve">6) изменения показателей </w:t>
      </w:r>
      <w:r w:rsidR="00AE0090" w:rsidRPr="00021761">
        <w:t>муниципаль</w:t>
      </w:r>
      <w:r w:rsidRPr="00021761">
        <w:t>ной программы;</w:t>
      </w:r>
    </w:p>
    <w:p w:rsidR="00570E64" w:rsidRPr="00021761" w:rsidRDefault="000F01E8" w:rsidP="000F01E8">
      <w:pPr>
        <w:widowControl w:val="0"/>
        <w:autoSpaceDE w:val="0"/>
        <w:autoSpaceDN w:val="0"/>
        <w:adjustRightInd w:val="0"/>
        <w:ind w:firstLine="567"/>
        <w:jc w:val="both"/>
      </w:pPr>
      <w:r w:rsidRPr="00021761">
        <w:t>7) принятия решения о необходимости изменения объемов финанс</w:t>
      </w:r>
      <w:r w:rsidR="00570E64" w:rsidRPr="00021761">
        <w:t>ирования меро</w:t>
      </w:r>
      <w:r w:rsidR="00F92973" w:rsidRPr="00021761">
        <w:t>приятий</w:t>
      </w:r>
      <w:r w:rsidR="00E23A6D" w:rsidRPr="00021761">
        <w:t>.</w:t>
      </w:r>
    </w:p>
    <w:p w:rsidR="00C47117" w:rsidRPr="00021761" w:rsidRDefault="00C47117" w:rsidP="00570E64">
      <w:pPr>
        <w:widowControl w:val="0"/>
        <w:autoSpaceDE w:val="0"/>
        <w:autoSpaceDN w:val="0"/>
        <w:adjustRightInd w:val="0"/>
        <w:ind w:firstLine="567"/>
        <w:jc w:val="both"/>
      </w:pPr>
      <w:r w:rsidRPr="00021761">
        <w:t xml:space="preserve">2. Внесение изменений в муниципальную программу осуществляется муниципальным заказчиком </w:t>
      </w:r>
      <w:r w:rsidR="0092100E" w:rsidRPr="00021761">
        <w:t xml:space="preserve">муниципальной </w:t>
      </w:r>
      <w:r w:rsidRPr="00021761">
        <w:t xml:space="preserve">программы или по его решению муниципальным заказчиком подпрограммы или ответственным за выполнение мероприятия (далее - инициатор внесения изменений, проект изменений) в порядке, предусмотренном </w:t>
      </w:r>
      <w:r w:rsidR="006F636E" w:rsidRPr="00021761">
        <w:t xml:space="preserve">IV разделом </w:t>
      </w:r>
      <w:r w:rsidR="006F636E" w:rsidRPr="00021761">
        <w:rPr>
          <w:rFonts w:eastAsia="Calibri"/>
          <w:lang w:eastAsia="ru-RU"/>
        </w:rPr>
        <w:t>настоящего Порядка</w:t>
      </w:r>
      <w:r w:rsidR="00FD4178">
        <w:t>.</w:t>
      </w:r>
    </w:p>
    <w:p w:rsidR="00E23A6D" w:rsidRPr="00021761" w:rsidRDefault="00E23A6D" w:rsidP="00E23A6D">
      <w:pPr>
        <w:widowControl w:val="0"/>
        <w:autoSpaceDE w:val="0"/>
        <w:autoSpaceDN w:val="0"/>
        <w:adjustRightInd w:val="0"/>
        <w:ind w:firstLine="567"/>
        <w:jc w:val="both"/>
      </w:pPr>
      <w:r w:rsidRPr="00021761">
        <w:t>Проект изменений в муниципальную программу согласовывается с Управлением экономики администрации городского округа Долгопрудный и Финансовым управлением администрации городского округа Долгопрудный городского округа Долгопрудный.</w:t>
      </w:r>
    </w:p>
    <w:p w:rsidR="00E23A6D" w:rsidRPr="00021761" w:rsidRDefault="00E23A6D" w:rsidP="00E23A6D">
      <w:pPr>
        <w:widowControl w:val="0"/>
        <w:autoSpaceDE w:val="0"/>
        <w:autoSpaceDN w:val="0"/>
        <w:adjustRightInd w:val="0"/>
        <w:ind w:firstLine="567"/>
        <w:jc w:val="both"/>
      </w:pPr>
      <w:r w:rsidRPr="00021761">
        <w:t>Согласование осуществляется в течение 8 рабочих дней со дня поступления проекта изменений в муниципальную программу на согласование.</w:t>
      </w:r>
    </w:p>
    <w:p w:rsidR="00E23A6D" w:rsidRPr="00021761" w:rsidRDefault="00E23A6D" w:rsidP="00E23A6D">
      <w:pPr>
        <w:widowControl w:val="0"/>
        <w:autoSpaceDE w:val="0"/>
        <w:autoSpaceDN w:val="0"/>
        <w:adjustRightInd w:val="0"/>
        <w:ind w:firstLine="567"/>
        <w:jc w:val="both"/>
      </w:pPr>
      <w:r w:rsidRPr="00021761">
        <w:t xml:space="preserve">В течение финансового года и планового периода в утвержденные муниципальные программы по инициативе муниципального заказчика муниципальной программы </w:t>
      </w:r>
      <w:r w:rsidRPr="00021761">
        <w:lastRenderedPageBreak/>
        <w:t xml:space="preserve">(подпрограммы) без уточнения бюджета городского округа </w:t>
      </w:r>
      <w:r w:rsidR="002812E4">
        <w:t xml:space="preserve">Долгопрудный </w:t>
      </w:r>
      <w:r w:rsidRPr="00021761">
        <w:t>могут вноситься следующие изменения:</w:t>
      </w:r>
    </w:p>
    <w:p w:rsidR="00E23A6D" w:rsidRPr="00021761" w:rsidRDefault="00E23A6D" w:rsidP="00E23A6D">
      <w:pPr>
        <w:widowControl w:val="0"/>
        <w:autoSpaceDE w:val="0"/>
        <w:autoSpaceDN w:val="0"/>
        <w:adjustRightInd w:val="0"/>
        <w:ind w:firstLine="567"/>
        <w:jc w:val="both"/>
      </w:pPr>
      <w:r w:rsidRPr="00021761">
        <w:t>1) технические исправления, не меняющие цель, объемы бюджетных ассигнований, направляемых на реализацию муниципальной программы (подпрограммы);</w:t>
      </w:r>
    </w:p>
    <w:p w:rsidR="00E23A6D" w:rsidRPr="00021761" w:rsidRDefault="00E23A6D" w:rsidP="00F6022C">
      <w:pPr>
        <w:widowControl w:val="0"/>
        <w:autoSpaceDE w:val="0"/>
        <w:autoSpaceDN w:val="0"/>
        <w:adjustRightInd w:val="0"/>
        <w:ind w:firstLine="567"/>
        <w:jc w:val="both"/>
      </w:pPr>
      <w:r w:rsidRPr="00021761">
        <w:t>2) в   части   изменения объемов финансирования   и (или) состава   мероприятий   в рамках одной подпрограммы муниципальной программы в   пределах   общего   объема бюджетных ассигнований, предусмотренных на данную подпрограмму муниципальной программы, утвержденн</w:t>
      </w:r>
      <w:r w:rsidR="004F3FCF" w:rsidRPr="00021761">
        <w:t>ых</w:t>
      </w:r>
      <w:r w:rsidRPr="00021761">
        <w:t xml:space="preserve"> решением </w:t>
      </w:r>
      <w:r w:rsidR="004F3FCF" w:rsidRPr="00021761">
        <w:t>Совета депутатов городского округа Долгопрудный Московской области о бюджете городского округа Долгопрудный на текущий финансовый год и плановый период</w:t>
      </w:r>
      <w:r w:rsidRPr="00021761">
        <w:t>.</w:t>
      </w:r>
    </w:p>
    <w:p w:rsidR="004A6FCC" w:rsidRPr="00021761" w:rsidRDefault="00E23A6D" w:rsidP="00F6022C">
      <w:pPr>
        <w:ind w:firstLine="851"/>
        <w:jc w:val="both"/>
        <w:rPr>
          <w:bCs/>
        </w:rPr>
      </w:pPr>
      <w:r w:rsidRPr="00021761">
        <w:t xml:space="preserve">Внесение изменений в перечень мероприятий, сроки и (или) объемы их финансирования на текущий финансовый год и плановый период вступают в силу после внесения соответствующих изменений в решение Совета депутатов городского округа Долгопрудный Московской области о бюджете городского округа Долгопрудный на текущий </w:t>
      </w:r>
      <w:r w:rsidR="004F3FCF" w:rsidRPr="00021761">
        <w:t xml:space="preserve">финансовый год </w:t>
      </w:r>
      <w:r w:rsidRPr="00021761">
        <w:t>и плановый период или в сводную бюджетную роспись бюджета городского округа Долгопрудный в соответствии с положениями Бюджетного кодекса Российской Федерации</w:t>
      </w:r>
      <w:r w:rsidR="008E1C20" w:rsidRPr="00021761">
        <w:t xml:space="preserve">, </w:t>
      </w:r>
      <w:r w:rsidR="008E1C20" w:rsidRPr="00021761">
        <w:rPr>
          <w:bCs/>
        </w:rPr>
        <w:t>Положением о бюджетном процессе в городском округе Долгопрудный</w:t>
      </w:r>
      <w:r w:rsidR="004A6FCC" w:rsidRPr="00021761">
        <w:rPr>
          <w:bCs/>
        </w:rPr>
        <w:t xml:space="preserve">; </w:t>
      </w:r>
    </w:p>
    <w:p w:rsidR="00D93794" w:rsidRPr="002924FA" w:rsidRDefault="004A6FCC" w:rsidP="00F6022C">
      <w:pPr>
        <w:jc w:val="both"/>
      </w:pPr>
      <w:r w:rsidRPr="00021761">
        <w:t xml:space="preserve">      </w:t>
      </w:r>
      <w:r w:rsidR="00462447" w:rsidRPr="00021761">
        <w:t xml:space="preserve">  </w:t>
      </w:r>
      <w:r w:rsidRPr="00021761">
        <w:t xml:space="preserve"> 3) </w:t>
      </w:r>
      <w:r w:rsidR="00D93794" w:rsidRPr="00021761">
        <w:t xml:space="preserve">корректировка значений показателей </w:t>
      </w:r>
      <w:r w:rsidR="00BD208D" w:rsidRPr="00021761">
        <w:t>муниципаль</w:t>
      </w:r>
      <w:r w:rsidR="00D93794" w:rsidRPr="00021761">
        <w:t>ной программы, результатов и объемов финансирования под фактическое исполнение, предусмотренных в отчетном году на мероприятия:</w:t>
      </w:r>
      <w:r w:rsidR="00BD208D" w:rsidRPr="002924FA">
        <w:t xml:space="preserve"> </w:t>
      </w:r>
    </w:p>
    <w:p w:rsidR="00D93794" w:rsidRPr="00BD208D" w:rsidRDefault="00D93794" w:rsidP="00F6022C">
      <w:pPr>
        <w:widowControl w:val="0"/>
        <w:autoSpaceDE w:val="0"/>
        <w:autoSpaceDN w:val="0"/>
        <w:adjustRightInd w:val="0"/>
        <w:ind w:firstLine="567"/>
        <w:jc w:val="both"/>
      </w:pPr>
      <w:r w:rsidRPr="00BD208D">
        <w:t>срок реализации которых превышает один год (капитальный ремонт, реставрация, рекультивация, благоустройство, реабилитация, строительство (реконструкция) объектов социальной инфраструктуры, коммунального хозяйства);</w:t>
      </w:r>
    </w:p>
    <w:p w:rsidR="00D93794" w:rsidRDefault="00D93794" w:rsidP="00BD208D">
      <w:pPr>
        <w:widowControl w:val="0"/>
        <w:autoSpaceDE w:val="0"/>
        <w:autoSpaceDN w:val="0"/>
        <w:adjustRightInd w:val="0"/>
        <w:ind w:firstLine="567"/>
        <w:jc w:val="both"/>
      </w:pPr>
      <w:r w:rsidRPr="00BD208D">
        <w:t xml:space="preserve">Изменения значений показателей и объемов финансирования, предусмотренных на начало отчетного года, отражаются в заключении об оценке эффективности </w:t>
      </w:r>
      <w:r w:rsidR="00BD208D" w:rsidRPr="00FB1A9C">
        <w:t>муниципаль</w:t>
      </w:r>
      <w:r w:rsidRPr="00BD208D">
        <w:t xml:space="preserve">ной программы </w:t>
      </w:r>
      <w:r w:rsidR="002812E4">
        <w:t>городского округа Долгопрудный</w:t>
      </w:r>
      <w:r w:rsidRPr="00BD208D">
        <w:t>.</w:t>
      </w:r>
    </w:p>
    <w:p w:rsidR="00777836" w:rsidRDefault="00E23A6D" w:rsidP="00777836">
      <w:pPr>
        <w:widowControl w:val="0"/>
        <w:autoSpaceDE w:val="0"/>
        <w:autoSpaceDN w:val="0"/>
        <w:adjustRightInd w:val="0"/>
        <w:ind w:firstLine="567"/>
        <w:jc w:val="both"/>
      </w:pPr>
      <w:r>
        <w:t>3</w:t>
      </w:r>
      <w:r w:rsidR="00777836">
        <w:t>. После завершения финансового года корректировка плановых значений объемов финансирования и показателей реализации муниципальной программы отчетного года допускается в течение 3 месяцев в следующих случаях:</w:t>
      </w:r>
    </w:p>
    <w:p w:rsidR="00777836" w:rsidRDefault="00777836" w:rsidP="00777836">
      <w:pPr>
        <w:widowControl w:val="0"/>
        <w:autoSpaceDE w:val="0"/>
        <w:autoSpaceDN w:val="0"/>
        <w:adjustRightInd w:val="0"/>
        <w:ind w:firstLine="567"/>
        <w:jc w:val="both"/>
      </w:pPr>
      <w:r>
        <w:t>приведение муниципальной программы в соответствии с изменениями, внесенными в сводную бюджетную роспись бюджета городского округа Долгопрудный Московской области на соответствующий ф</w:t>
      </w:r>
      <w:r w:rsidR="00CF62FD">
        <w:t>инансовый год и плановый период.</w:t>
      </w:r>
    </w:p>
    <w:p w:rsidR="00600307" w:rsidRDefault="00600307" w:rsidP="00777836">
      <w:pPr>
        <w:widowControl w:val="0"/>
        <w:autoSpaceDE w:val="0"/>
        <w:autoSpaceDN w:val="0"/>
        <w:adjustRightInd w:val="0"/>
        <w:ind w:firstLine="567"/>
        <w:jc w:val="both"/>
      </w:pPr>
    </w:p>
    <w:p w:rsidR="00812A55" w:rsidRPr="00312C74" w:rsidRDefault="00812A55" w:rsidP="00600307">
      <w:pPr>
        <w:jc w:val="center"/>
        <w:rPr>
          <w:b/>
        </w:rPr>
      </w:pPr>
      <w:r w:rsidRPr="00312C74">
        <w:rPr>
          <w:b/>
        </w:rPr>
        <w:t>VI. Управление реализацией муниципальной программы</w:t>
      </w:r>
    </w:p>
    <w:p w:rsidR="00C47117" w:rsidRPr="00FB1A9C" w:rsidRDefault="00C47117">
      <w:pPr>
        <w:widowControl w:val="0"/>
        <w:autoSpaceDE w:val="0"/>
        <w:autoSpaceDN w:val="0"/>
        <w:adjustRightInd w:val="0"/>
        <w:jc w:val="center"/>
        <w:outlineLvl w:val="1"/>
      </w:pPr>
    </w:p>
    <w:p w:rsidR="00C47117" w:rsidRPr="00FB1A9C" w:rsidRDefault="00C47117" w:rsidP="00C47117">
      <w:pPr>
        <w:widowControl w:val="0"/>
        <w:autoSpaceDE w:val="0"/>
        <w:autoSpaceDN w:val="0"/>
        <w:adjustRightInd w:val="0"/>
        <w:ind w:firstLine="567"/>
        <w:jc w:val="both"/>
      </w:pPr>
      <w:r w:rsidRPr="00FB1A9C">
        <w:t>1. Управление реализацией муниципальной программы осуществляет координатор муниципальной программы.</w:t>
      </w:r>
    </w:p>
    <w:p w:rsidR="00C47117" w:rsidRPr="00FB1A9C" w:rsidRDefault="00C47117" w:rsidP="00C47117">
      <w:pPr>
        <w:widowControl w:val="0"/>
        <w:autoSpaceDE w:val="0"/>
        <w:autoSpaceDN w:val="0"/>
        <w:adjustRightInd w:val="0"/>
        <w:ind w:firstLine="567"/>
        <w:jc w:val="both"/>
      </w:pPr>
      <w:r w:rsidRPr="00FB1A9C">
        <w:t>2. Координатор муниципальной программы организовывает работу, направленную на:</w:t>
      </w:r>
    </w:p>
    <w:p w:rsidR="00C47117" w:rsidRPr="00FB1A9C" w:rsidRDefault="00C47117" w:rsidP="00C47117">
      <w:pPr>
        <w:widowControl w:val="0"/>
        <w:autoSpaceDE w:val="0"/>
        <w:autoSpaceDN w:val="0"/>
        <w:adjustRightInd w:val="0"/>
        <w:ind w:firstLine="567"/>
        <w:jc w:val="both"/>
      </w:pPr>
      <w:r w:rsidRPr="00FB1A9C">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w:t>
      </w:r>
      <w:r w:rsidR="009C6DCF">
        <w:t>а</w:t>
      </w:r>
      <w:r w:rsidR="001D1BA4" w:rsidRPr="00FB1A9C">
        <w:t>дминистрации</w:t>
      </w:r>
      <w:r w:rsidR="005477FC" w:rsidRPr="00FB1A9C">
        <w:t xml:space="preserve"> городского округа Долгопрудный</w:t>
      </w:r>
      <w:r w:rsidRPr="00FB1A9C">
        <w:t xml:space="preserve"> об утверждении муниципальной программы и внесение его в установленном порядке на рассмотрение </w:t>
      </w:r>
      <w:r w:rsidR="009C6DCF">
        <w:t>а</w:t>
      </w:r>
      <w:r w:rsidR="001D1BA4" w:rsidRPr="00FB1A9C">
        <w:t>дминистрации</w:t>
      </w:r>
      <w:r w:rsidR="005477FC" w:rsidRPr="00FB1A9C">
        <w:t xml:space="preserve"> городского округа Долгопрудный</w:t>
      </w:r>
      <w:r w:rsidRPr="00FB1A9C">
        <w:t>;</w:t>
      </w:r>
    </w:p>
    <w:p w:rsidR="00C47117" w:rsidRPr="00FB1A9C" w:rsidRDefault="00C47117" w:rsidP="009C6DCF">
      <w:pPr>
        <w:widowControl w:val="0"/>
        <w:autoSpaceDE w:val="0"/>
        <w:autoSpaceDN w:val="0"/>
        <w:adjustRightInd w:val="0"/>
        <w:ind w:firstLine="567"/>
        <w:jc w:val="both"/>
      </w:pPr>
      <w:r w:rsidRPr="00FB1A9C">
        <w:t xml:space="preserve">2) организацию управления </w:t>
      </w:r>
      <w:r w:rsidR="005477FC" w:rsidRPr="00FB1A9C">
        <w:t>муниципаль</w:t>
      </w:r>
      <w:r w:rsidRPr="00FB1A9C">
        <w:t>ной программой;</w:t>
      </w:r>
    </w:p>
    <w:p w:rsidR="00C47117" w:rsidRDefault="00C47117" w:rsidP="009C6DCF">
      <w:pPr>
        <w:widowControl w:val="0"/>
        <w:autoSpaceDE w:val="0"/>
        <w:autoSpaceDN w:val="0"/>
        <w:adjustRightInd w:val="0"/>
        <w:ind w:firstLine="567"/>
        <w:jc w:val="both"/>
      </w:pPr>
      <w:r w:rsidRPr="00FB1A9C">
        <w:t xml:space="preserve">3) реализацию </w:t>
      </w:r>
      <w:r w:rsidR="005477FC" w:rsidRPr="00FB1A9C">
        <w:t>муниципаль</w:t>
      </w:r>
      <w:r w:rsidRPr="00FB1A9C">
        <w:t>ной программы;</w:t>
      </w:r>
    </w:p>
    <w:p w:rsidR="009C6DCF" w:rsidRPr="00240912" w:rsidRDefault="009C6DCF" w:rsidP="009C6DCF">
      <w:pPr>
        <w:widowControl w:val="0"/>
        <w:autoSpaceDE w:val="0"/>
        <w:autoSpaceDN w:val="0"/>
        <w:adjustRightInd w:val="0"/>
        <w:ind w:firstLine="567"/>
        <w:jc w:val="both"/>
      </w:pPr>
      <w:r>
        <w:t>4</w:t>
      </w:r>
      <w:r w:rsidRPr="00240912">
        <w:t>) создание при необходимости комиссии (штаба, совета, рабочей группы) по управлению муниципальной программой;</w:t>
      </w:r>
    </w:p>
    <w:p w:rsidR="00C47117" w:rsidRPr="00FB1A9C" w:rsidRDefault="009C6DCF" w:rsidP="009C6DCF">
      <w:pPr>
        <w:widowControl w:val="0"/>
        <w:autoSpaceDE w:val="0"/>
        <w:autoSpaceDN w:val="0"/>
        <w:adjustRightInd w:val="0"/>
        <w:ind w:firstLine="567"/>
        <w:jc w:val="both"/>
      </w:pPr>
      <w:r>
        <w:t>5</w:t>
      </w:r>
      <w:r w:rsidR="00C47117" w:rsidRPr="00FB1A9C">
        <w:t xml:space="preserve">) достижение цели и показателей </w:t>
      </w:r>
      <w:r w:rsidR="005477FC" w:rsidRPr="00FB1A9C">
        <w:t>муниципаль</w:t>
      </w:r>
      <w:r w:rsidR="00C47117" w:rsidRPr="00FB1A9C">
        <w:t>ной программы.</w:t>
      </w:r>
    </w:p>
    <w:p w:rsidR="00C47117" w:rsidRPr="00FB1A9C" w:rsidRDefault="005477FC" w:rsidP="00C47117">
      <w:pPr>
        <w:widowControl w:val="0"/>
        <w:autoSpaceDE w:val="0"/>
        <w:autoSpaceDN w:val="0"/>
        <w:adjustRightInd w:val="0"/>
        <w:ind w:firstLine="567"/>
        <w:jc w:val="both"/>
      </w:pPr>
      <w:r w:rsidRPr="00FB1A9C">
        <w:t>3</w:t>
      </w:r>
      <w:r w:rsidR="00C47117" w:rsidRPr="00FB1A9C">
        <w:t xml:space="preserve">. </w:t>
      </w:r>
      <w:r w:rsidRPr="00FB1A9C">
        <w:t>Муниципаль</w:t>
      </w:r>
      <w:r w:rsidR="00C47117" w:rsidRPr="00FB1A9C">
        <w:t>ный заказчик программы:</w:t>
      </w:r>
    </w:p>
    <w:p w:rsidR="00C47117" w:rsidRPr="00FB1A9C" w:rsidRDefault="00C47117" w:rsidP="00C47117">
      <w:pPr>
        <w:widowControl w:val="0"/>
        <w:autoSpaceDE w:val="0"/>
        <w:autoSpaceDN w:val="0"/>
        <w:adjustRightInd w:val="0"/>
        <w:ind w:firstLine="567"/>
        <w:jc w:val="both"/>
      </w:pPr>
      <w:r w:rsidRPr="00FB1A9C">
        <w:t xml:space="preserve">1) разрабатывает </w:t>
      </w:r>
      <w:r w:rsidR="005477FC" w:rsidRPr="00FB1A9C">
        <w:t>муниципаль</w:t>
      </w:r>
      <w:r w:rsidRPr="00FB1A9C">
        <w:t>ную программу</w:t>
      </w:r>
      <w:r w:rsidR="009C6DCF">
        <w:t xml:space="preserve">, </w:t>
      </w:r>
      <w:r w:rsidR="009C6DCF" w:rsidRPr="00240912">
        <w:t xml:space="preserve">обеспечивает согласование проекта постановления администрации городского округа Долгопрудный об утверждении муниципальной программы (о внесении изменений в муниципальную программу) и </w:t>
      </w:r>
      <w:r w:rsidR="009C6DCF" w:rsidRPr="00240912">
        <w:lastRenderedPageBreak/>
        <w:t>внесение его в установленном порядке на рассмотрение главе городского округа Долгопрудный</w:t>
      </w:r>
      <w:r w:rsidRPr="00FB1A9C">
        <w:t>;</w:t>
      </w:r>
    </w:p>
    <w:p w:rsidR="00C47117" w:rsidRPr="00FB1A9C" w:rsidRDefault="00C47117" w:rsidP="00C47117">
      <w:pPr>
        <w:widowControl w:val="0"/>
        <w:autoSpaceDE w:val="0"/>
        <w:autoSpaceDN w:val="0"/>
        <w:adjustRightInd w:val="0"/>
        <w:ind w:firstLine="567"/>
        <w:jc w:val="both"/>
      </w:pPr>
      <w:r w:rsidRPr="00FB1A9C">
        <w:t xml:space="preserve">2) обеспечивает формирование и направление в </w:t>
      </w:r>
      <w:r w:rsidR="005477FC" w:rsidRPr="00FB1A9C">
        <w:t>управление</w:t>
      </w:r>
      <w:r w:rsidRPr="00FB1A9C">
        <w:t xml:space="preserve"> экономики прогноза расходов на реализацию мероприятий, финансово-экономического обоснования, методик расчета значений показателей, результатов;</w:t>
      </w:r>
    </w:p>
    <w:p w:rsidR="00C47117" w:rsidRPr="00FB1A9C" w:rsidRDefault="00C47117" w:rsidP="00C47117">
      <w:pPr>
        <w:widowControl w:val="0"/>
        <w:autoSpaceDE w:val="0"/>
        <w:autoSpaceDN w:val="0"/>
        <w:adjustRightInd w:val="0"/>
        <w:ind w:firstLine="567"/>
        <w:jc w:val="both"/>
      </w:pPr>
      <w:r w:rsidRPr="00FB1A9C">
        <w:t xml:space="preserve">3) обеспечивает взаимодействие между </w:t>
      </w:r>
      <w:r w:rsidR="005477FC" w:rsidRPr="00FB1A9C">
        <w:t>муниципаль</w:t>
      </w:r>
      <w:r w:rsidRPr="00FB1A9C">
        <w:t>ными заказчиками подпрограмм и ответственными за выполнение мероприятий, а также координацию их действий по реализации подпрограмм;</w:t>
      </w:r>
    </w:p>
    <w:p w:rsidR="00C47117" w:rsidRPr="00FB1A9C" w:rsidRDefault="00C47117" w:rsidP="00C47117">
      <w:pPr>
        <w:widowControl w:val="0"/>
        <w:autoSpaceDE w:val="0"/>
        <w:autoSpaceDN w:val="0"/>
        <w:adjustRightInd w:val="0"/>
        <w:ind w:firstLine="567"/>
        <w:jc w:val="both"/>
      </w:pPr>
      <w:r w:rsidRPr="00FB1A9C">
        <w:t xml:space="preserve">4) участвует в обсуждении вопросов, связанных с реализацией и финансированием </w:t>
      </w:r>
      <w:r w:rsidR="005477FC" w:rsidRPr="00FB1A9C">
        <w:t>муниципаль</w:t>
      </w:r>
      <w:r w:rsidRPr="00FB1A9C">
        <w:t>ной программы;</w:t>
      </w:r>
      <w:r w:rsidR="005477FC" w:rsidRPr="00FB1A9C">
        <w:t xml:space="preserve"> </w:t>
      </w:r>
    </w:p>
    <w:p w:rsidR="00C47117" w:rsidRPr="00FB1A9C" w:rsidRDefault="00C47117" w:rsidP="009C6DCF">
      <w:pPr>
        <w:widowControl w:val="0"/>
        <w:autoSpaceDE w:val="0"/>
        <w:autoSpaceDN w:val="0"/>
        <w:adjustRightInd w:val="0"/>
        <w:ind w:firstLine="567"/>
        <w:jc w:val="both"/>
      </w:pPr>
      <w:r w:rsidRPr="00FB1A9C">
        <w:t xml:space="preserve">5) </w:t>
      </w:r>
      <w:r w:rsidR="009C6DCF">
        <w:t xml:space="preserve">обеспечивает ввод в подсистему </w:t>
      </w:r>
      <w:r w:rsidR="007A0836">
        <w:t>ГАСУ Московской области</w:t>
      </w:r>
      <w:r w:rsidRPr="00FB1A9C">
        <w:t xml:space="preserve"> оперативного (годового) отчета о реализации мероприятий </w:t>
      </w:r>
      <w:r w:rsidR="005477FC" w:rsidRPr="00FB1A9C">
        <w:t>муниципаль</w:t>
      </w:r>
      <w:r w:rsidRPr="00FB1A9C">
        <w:t xml:space="preserve">ной программы. По решению </w:t>
      </w:r>
      <w:r w:rsidR="005477FC" w:rsidRPr="00FB1A9C">
        <w:t>муниципаль</w:t>
      </w:r>
      <w:r w:rsidRPr="00FB1A9C">
        <w:t xml:space="preserve">ного заказчика программы введение информации в подсистему планирования </w:t>
      </w:r>
      <w:r w:rsidR="007A0836">
        <w:t>ГАСУ Московской области</w:t>
      </w:r>
      <w:r w:rsidRPr="00FB1A9C">
        <w:t xml:space="preserve"> осуществляется </w:t>
      </w:r>
      <w:r w:rsidR="005477FC" w:rsidRPr="00FB1A9C">
        <w:t>муниципаль</w:t>
      </w:r>
      <w:r w:rsidRPr="00FB1A9C">
        <w:t>ным заказчиком подпрограммы и (или) ответственным за выполнение мероприятия;</w:t>
      </w:r>
    </w:p>
    <w:p w:rsidR="00C47117" w:rsidRPr="00FB1A9C" w:rsidRDefault="00C47117" w:rsidP="00C47117">
      <w:pPr>
        <w:widowControl w:val="0"/>
        <w:autoSpaceDE w:val="0"/>
        <w:autoSpaceDN w:val="0"/>
        <w:adjustRightInd w:val="0"/>
        <w:ind w:firstLine="567"/>
        <w:jc w:val="both"/>
      </w:pPr>
      <w:r w:rsidRPr="00FB1A9C">
        <w:t xml:space="preserve">6) размещает на официальном сайте </w:t>
      </w:r>
      <w:r w:rsidR="006649E2">
        <w:t>администрации городского округа Долгопрудный</w:t>
      </w:r>
      <w:r w:rsidRPr="00FB1A9C">
        <w:t xml:space="preserve"> утвержденную </w:t>
      </w:r>
      <w:r w:rsidR="005477FC" w:rsidRPr="00FB1A9C">
        <w:t>муниципаль</w:t>
      </w:r>
      <w:r w:rsidRPr="00FB1A9C">
        <w:t>ную программу, утвержденные адресны</w:t>
      </w:r>
      <w:r w:rsidR="009C6DCF">
        <w:t>е перечни, указанные в пунктах 7</w:t>
      </w:r>
      <w:r w:rsidRPr="00FB1A9C">
        <w:t xml:space="preserve"> </w:t>
      </w:r>
      <w:r w:rsidR="005477FC" w:rsidRPr="00FB1A9C">
        <w:t>–</w:t>
      </w:r>
      <w:r w:rsidRPr="00FB1A9C">
        <w:t xml:space="preserve"> </w:t>
      </w:r>
      <w:r w:rsidR="00055AD2">
        <w:t>10</w:t>
      </w:r>
      <w:r w:rsidR="005477FC" w:rsidRPr="00FB1A9C">
        <w:t xml:space="preserve"> </w:t>
      </w:r>
      <w:r w:rsidRPr="00FB1A9C">
        <w:t>настоящего Порядка;</w:t>
      </w:r>
    </w:p>
    <w:p w:rsidR="00C47117" w:rsidRPr="00FB1A9C" w:rsidRDefault="00C47117" w:rsidP="00C47117">
      <w:pPr>
        <w:widowControl w:val="0"/>
        <w:autoSpaceDE w:val="0"/>
        <w:autoSpaceDN w:val="0"/>
        <w:adjustRightInd w:val="0"/>
        <w:ind w:firstLine="567"/>
        <w:jc w:val="both"/>
      </w:pPr>
      <w:r w:rsidRPr="00FB1A9C">
        <w:t xml:space="preserve">7) обеспечивает выполнение </w:t>
      </w:r>
      <w:r w:rsidR="005477FC" w:rsidRPr="00FB1A9C">
        <w:t>муниципаль</w:t>
      </w:r>
      <w:r w:rsidRPr="00FB1A9C">
        <w:t>ной программы, а также эффективность и результативность ее реализации;</w:t>
      </w:r>
    </w:p>
    <w:p w:rsidR="00C47117" w:rsidRPr="00FB1A9C" w:rsidRDefault="006649E2" w:rsidP="00C47117">
      <w:pPr>
        <w:widowControl w:val="0"/>
        <w:autoSpaceDE w:val="0"/>
        <w:autoSpaceDN w:val="0"/>
        <w:adjustRightInd w:val="0"/>
        <w:ind w:firstLine="567"/>
        <w:jc w:val="both"/>
      </w:pPr>
      <w:r>
        <w:t>8</w:t>
      </w:r>
      <w:r w:rsidR="00C47117" w:rsidRPr="00FB1A9C">
        <w:t xml:space="preserve">) обеспечивает соответствие содержания </w:t>
      </w:r>
      <w:r w:rsidR="005477FC" w:rsidRPr="00FB1A9C">
        <w:t>муниципаль</w:t>
      </w:r>
      <w:r w:rsidR="00C47117" w:rsidRPr="00FB1A9C">
        <w:t>ных прог</w:t>
      </w:r>
      <w:r w:rsidR="00A511EF">
        <w:t>рамм, размещенных в подсистеме</w:t>
      </w:r>
      <w:r w:rsidR="00C47117" w:rsidRPr="00FB1A9C">
        <w:t xml:space="preserve"> </w:t>
      </w:r>
      <w:r w:rsidR="007A0836">
        <w:t>ГАСУ Московской области</w:t>
      </w:r>
      <w:r w:rsidR="00C47117" w:rsidRPr="00FB1A9C">
        <w:t xml:space="preserve">, </w:t>
      </w:r>
      <w:r w:rsidR="005477FC" w:rsidRPr="00FB1A9C">
        <w:t>муниципаль</w:t>
      </w:r>
      <w:r w:rsidR="00C47117" w:rsidRPr="00FB1A9C">
        <w:t>ным программам и изменениям в них, утвержденным на бумажном носителе;</w:t>
      </w:r>
      <w:r w:rsidR="005477FC" w:rsidRPr="00FB1A9C">
        <w:t xml:space="preserve"> </w:t>
      </w:r>
    </w:p>
    <w:p w:rsidR="00C47117" w:rsidRDefault="006649E2" w:rsidP="00C47117">
      <w:pPr>
        <w:widowControl w:val="0"/>
        <w:autoSpaceDE w:val="0"/>
        <w:autoSpaceDN w:val="0"/>
        <w:adjustRightInd w:val="0"/>
        <w:ind w:firstLine="567"/>
        <w:jc w:val="both"/>
      </w:pPr>
      <w:r>
        <w:t>9</w:t>
      </w:r>
      <w:r w:rsidR="00C47117" w:rsidRPr="00FB1A9C">
        <w:t xml:space="preserve">) обеспечивает реализацию </w:t>
      </w:r>
      <w:r w:rsidR="005477FC" w:rsidRPr="00FB1A9C">
        <w:t>муниципаль</w:t>
      </w:r>
      <w:r w:rsidR="00C47117" w:rsidRPr="00FB1A9C">
        <w:t xml:space="preserve">ной программы в соответствии с основополагающими принципами </w:t>
      </w:r>
      <w:r w:rsidR="00580B7B">
        <w:t>муниципальной</w:t>
      </w:r>
      <w:r w:rsidR="00C47117" w:rsidRPr="00FB1A9C">
        <w:t xml:space="preserve"> политики по развитию конкуренции, определенными Указом Президента Российской Федерации от 21.12.2017 N 618 </w:t>
      </w:r>
      <w:r w:rsidR="00A511EF">
        <w:t>«</w:t>
      </w:r>
      <w:r w:rsidR="00C47117" w:rsidRPr="00FB1A9C">
        <w:t xml:space="preserve">Об основных направлениях </w:t>
      </w:r>
      <w:r w:rsidR="00580B7B">
        <w:t>муниципальной</w:t>
      </w:r>
      <w:r w:rsidR="00C47117" w:rsidRPr="00FB1A9C">
        <w:t xml:space="preserve"> политики по развитию конкуренции</w:t>
      </w:r>
      <w:r w:rsidR="00A511EF">
        <w:t>»</w:t>
      </w:r>
      <w:r w:rsidR="00C47117" w:rsidRPr="00FB1A9C">
        <w:t>, с учетом обеспечения приоритета целей и задач по содействию развитию конкуренции во всех сфер</w:t>
      </w:r>
      <w:r w:rsidR="00FD4178">
        <w:t>ах экономики Московской области;</w:t>
      </w:r>
    </w:p>
    <w:p w:rsidR="00A511EF" w:rsidRPr="00FB1A9C" w:rsidRDefault="00A511EF" w:rsidP="00C47117">
      <w:pPr>
        <w:widowControl w:val="0"/>
        <w:autoSpaceDE w:val="0"/>
        <w:autoSpaceDN w:val="0"/>
        <w:adjustRightInd w:val="0"/>
        <w:ind w:firstLine="567"/>
        <w:jc w:val="both"/>
      </w:pPr>
      <w:r>
        <w:t xml:space="preserve">10) </w:t>
      </w:r>
      <w:r w:rsidRPr="00240912">
        <w:t>готовит и представляет координатору муниципальной программы и в Управление экономики администрации городского округа Долгопрудный отчет о реализации муниципальной программы, а также отчёт о выполнении мероприятий по объектам строительства, рекон</w:t>
      </w:r>
      <w:r w:rsidR="00FD4178">
        <w:t>струкции и капитального ремонта.</w:t>
      </w:r>
    </w:p>
    <w:p w:rsidR="00C47117" w:rsidRPr="00FB1A9C" w:rsidRDefault="005477FC" w:rsidP="00C47117">
      <w:pPr>
        <w:widowControl w:val="0"/>
        <w:autoSpaceDE w:val="0"/>
        <w:autoSpaceDN w:val="0"/>
        <w:adjustRightInd w:val="0"/>
        <w:ind w:firstLine="567"/>
        <w:jc w:val="both"/>
      </w:pPr>
      <w:r w:rsidRPr="00FB1A9C">
        <w:t>4</w:t>
      </w:r>
      <w:r w:rsidR="00C47117" w:rsidRPr="00FB1A9C">
        <w:t xml:space="preserve">. </w:t>
      </w:r>
      <w:r w:rsidRPr="00FB1A9C">
        <w:t>Муниципаль</w:t>
      </w:r>
      <w:r w:rsidR="00C47117" w:rsidRPr="00FB1A9C">
        <w:t>ный заказчик подпрограммы:</w:t>
      </w:r>
    </w:p>
    <w:p w:rsidR="00C47117" w:rsidRPr="00FB1A9C" w:rsidRDefault="00C47117" w:rsidP="00C47117">
      <w:pPr>
        <w:widowControl w:val="0"/>
        <w:autoSpaceDE w:val="0"/>
        <w:autoSpaceDN w:val="0"/>
        <w:adjustRightInd w:val="0"/>
        <w:ind w:firstLine="567"/>
        <w:jc w:val="both"/>
      </w:pPr>
      <w:r w:rsidRPr="00FB1A9C">
        <w:t>1) разрабатывает подпрограмму;</w:t>
      </w:r>
    </w:p>
    <w:p w:rsidR="00C47117" w:rsidRPr="00FB1A9C" w:rsidRDefault="006649E2" w:rsidP="00C47117">
      <w:pPr>
        <w:widowControl w:val="0"/>
        <w:autoSpaceDE w:val="0"/>
        <w:autoSpaceDN w:val="0"/>
        <w:adjustRightInd w:val="0"/>
        <w:ind w:firstLine="567"/>
        <w:jc w:val="both"/>
      </w:pPr>
      <w:r w:rsidRPr="00055AD2">
        <w:t>2</w:t>
      </w:r>
      <w:r w:rsidR="00C47117" w:rsidRPr="00055AD2">
        <w:t xml:space="preserve">) обеспечивает формирование и направление </w:t>
      </w:r>
      <w:r w:rsidR="005477FC" w:rsidRPr="00055AD2">
        <w:t>муниципаль</w:t>
      </w:r>
      <w:r w:rsidR="00C47117" w:rsidRPr="00055AD2">
        <w:t>ному заказчику программы прогноза расходов на реализацию мероприятий, методик расчета значений показателей, а также методик расчета значений результатов, представленных ответственным за выполнение мероприятия;</w:t>
      </w:r>
    </w:p>
    <w:p w:rsidR="00C47117" w:rsidRPr="00FB1A9C" w:rsidRDefault="006649E2" w:rsidP="00C47117">
      <w:pPr>
        <w:widowControl w:val="0"/>
        <w:autoSpaceDE w:val="0"/>
        <w:autoSpaceDN w:val="0"/>
        <w:adjustRightInd w:val="0"/>
        <w:ind w:firstLine="567"/>
        <w:jc w:val="both"/>
      </w:pPr>
      <w:r>
        <w:t>3</w:t>
      </w:r>
      <w:r w:rsidR="00C47117" w:rsidRPr="00FB1A9C">
        <w:t xml:space="preserve">) осуществляет взаимодействие с </w:t>
      </w:r>
      <w:r w:rsidR="005477FC" w:rsidRPr="00FB1A9C">
        <w:t>муниципаль</w:t>
      </w:r>
      <w:r w:rsidR="00C47117" w:rsidRPr="00FB1A9C">
        <w:t>ным заказчиком программы и ответственными за выполнение мероприятий;</w:t>
      </w:r>
    </w:p>
    <w:p w:rsidR="00C47117" w:rsidRPr="00FB1A9C" w:rsidRDefault="006649E2" w:rsidP="00C47117">
      <w:pPr>
        <w:widowControl w:val="0"/>
        <w:autoSpaceDE w:val="0"/>
        <w:autoSpaceDN w:val="0"/>
        <w:adjustRightInd w:val="0"/>
        <w:ind w:firstLine="567"/>
        <w:jc w:val="both"/>
      </w:pPr>
      <w:r>
        <w:t>4</w:t>
      </w:r>
      <w:r w:rsidR="00C47117" w:rsidRPr="00FB1A9C">
        <w:t>) осуществляет координацию деятельности ответственных за выполнение мероприятий при реализации подпрограммы;</w:t>
      </w:r>
    </w:p>
    <w:p w:rsidR="00C47117" w:rsidRPr="00FB1A9C" w:rsidRDefault="006649E2" w:rsidP="00C47117">
      <w:pPr>
        <w:widowControl w:val="0"/>
        <w:autoSpaceDE w:val="0"/>
        <w:autoSpaceDN w:val="0"/>
        <w:adjustRightInd w:val="0"/>
        <w:ind w:firstLine="567"/>
        <w:jc w:val="both"/>
      </w:pPr>
      <w:r>
        <w:t>5</w:t>
      </w:r>
      <w:r w:rsidR="00C47117" w:rsidRPr="00FB1A9C">
        <w:t>) участвует в обсуждении вопросов, связанных с реализацией и финансированием подпрограммы;</w:t>
      </w:r>
    </w:p>
    <w:p w:rsidR="00C47117" w:rsidRPr="00FB1A9C" w:rsidRDefault="006649E2" w:rsidP="00C47117">
      <w:pPr>
        <w:widowControl w:val="0"/>
        <w:autoSpaceDE w:val="0"/>
        <w:autoSpaceDN w:val="0"/>
        <w:adjustRightInd w:val="0"/>
        <w:ind w:firstLine="567"/>
        <w:jc w:val="both"/>
      </w:pPr>
      <w:r>
        <w:t>6</w:t>
      </w:r>
      <w:r w:rsidR="00C47117" w:rsidRPr="00FB1A9C">
        <w:t>) обеспечивает соответствие содержания подпрограмм государственных про</w:t>
      </w:r>
      <w:r w:rsidR="00075A9B">
        <w:t xml:space="preserve">грамм, размещенных в подсистеме </w:t>
      </w:r>
      <w:r w:rsidR="007A0836">
        <w:t>ГАСУ Московской области</w:t>
      </w:r>
      <w:r w:rsidR="00C47117" w:rsidRPr="00FB1A9C">
        <w:t xml:space="preserve">, подпрограммам </w:t>
      </w:r>
      <w:r w:rsidR="005477FC" w:rsidRPr="00FB1A9C">
        <w:t>муниципаль</w:t>
      </w:r>
      <w:r w:rsidR="00C47117" w:rsidRPr="00FB1A9C">
        <w:t>ных программ и изменениям в них, утвержденным на бумажном носителе.</w:t>
      </w:r>
    </w:p>
    <w:p w:rsidR="00C47117" w:rsidRPr="00FB1A9C" w:rsidRDefault="002B5DB3" w:rsidP="00C47117">
      <w:pPr>
        <w:widowControl w:val="0"/>
        <w:autoSpaceDE w:val="0"/>
        <w:autoSpaceDN w:val="0"/>
        <w:adjustRightInd w:val="0"/>
        <w:ind w:firstLine="567"/>
        <w:jc w:val="both"/>
      </w:pPr>
      <w:r w:rsidRPr="00FB1A9C">
        <w:t>5</w:t>
      </w:r>
      <w:r w:rsidR="00C47117" w:rsidRPr="00FB1A9C">
        <w:t>. Ответственный за выполнение мероприятия:</w:t>
      </w:r>
      <w:r w:rsidR="005477FC" w:rsidRPr="00FB1A9C">
        <w:t xml:space="preserve"> </w:t>
      </w:r>
    </w:p>
    <w:p w:rsidR="00C47117" w:rsidRPr="00FB1A9C" w:rsidRDefault="00C47117" w:rsidP="00C47117">
      <w:pPr>
        <w:widowControl w:val="0"/>
        <w:autoSpaceDE w:val="0"/>
        <w:autoSpaceDN w:val="0"/>
        <w:adjustRightInd w:val="0"/>
        <w:ind w:firstLine="567"/>
        <w:jc w:val="both"/>
      </w:pPr>
      <w:r w:rsidRPr="00FB1A9C">
        <w:t>1) участвует в формировании прогноза расх</w:t>
      </w:r>
      <w:r w:rsidR="006649E2">
        <w:t xml:space="preserve">одов на реализацию мероприятия </w:t>
      </w:r>
      <w:r w:rsidRPr="00FB1A9C">
        <w:t xml:space="preserve">и направляет их </w:t>
      </w:r>
      <w:r w:rsidR="005477FC" w:rsidRPr="00FB1A9C">
        <w:t>муниципальн</w:t>
      </w:r>
      <w:r w:rsidRPr="00FB1A9C">
        <w:t>ому заказчику подпрограммы;</w:t>
      </w:r>
    </w:p>
    <w:p w:rsidR="00C47117" w:rsidRPr="00FB1A9C" w:rsidRDefault="006649E2" w:rsidP="00C47117">
      <w:pPr>
        <w:widowControl w:val="0"/>
        <w:autoSpaceDE w:val="0"/>
        <w:autoSpaceDN w:val="0"/>
        <w:adjustRightInd w:val="0"/>
        <w:ind w:firstLine="567"/>
        <w:jc w:val="both"/>
      </w:pPr>
      <w:r>
        <w:t>2</w:t>
      </w:r>
      <w:r w:rsidR="00C47117" w:rsidRPr="00FB1A9C">
        <w:t>) участвует в обсуждении вопросов, связанных с реализацией и финансированием подпрограммы в части соответствующего мероприятия;</w:t>
      </w:r>
    </w:p>
    <w:p w:rsidR="00C47117" w:rsidRPr="00FB1A9C" w:rsidRDefault="006649E2" w:rsidP="00C47117">
      <w:pPr>
        <w:widowControl w:val="0"/>
        <w:autoSpaceDE w:val="0"/>
        <w:autoSpaceDN w:val="0"/>
        <w:adjustRightInd w:val="0"/>
        <w:ind w:firstLine="567"/>
        <w:jc w:val="both"/>
      </w:pPr>
      <w:r>
        <w:lastRenderedPageBreak/>
        <w:t>3</w:t>
      </w:r>
      <w:r w:rsidR="00C47117" w:rsidRPr="00FB1A9C">
        <w:t>) формирует проекты адресных перечней и пере</w:t>
      </w:r>
      <w:r w:rsidR="005477FC" w:rsidRPr="00FB1A9C">
        <w:t xml:space="preserve">чней, предусмотренных пунктами </w:t>
      </w:r>
      <w:r w:rsidR="00075A9B">
        <w:t>7</w:t>
      </w:r>
      <w:r w:rsidR="00C47117" w:rsidRPr="00FB1A9C">
        <w:t xml:space="preserve"> </w:t>
      </w:r>
      <w:r w:rsidR="005477FC" w:rsidRPr="00FB1A9C">
        <w:t>–</w:t>
      </w:r>
      <w:r w:rsidR="00C47117" w:rsidRPr="00FB1A9C">
        <w:t xml:space="preserve"> </w:t>
      </w:r>
      <w:r w:rsidR="00055AD2">
        <w:t>10</w:t>
      </w:r>
      <w:r w:rsidR="005477FC" w:rsidRPr="00FB1A9C">
        <w:t xml:space="preserve"> </w:t>
      </w:r>
      <w:r w:rsidR="00C47117" w:rsidRPr="00FB1A9C">
        <w:t>настоящего Порядка, а также предложения по внесению в них изменений;</w:t>
      </w:r>
    </w:p>
    <w:p w:rsidR="00C47117" w:rsidRPr="00FB1A9C" w:rsidRDefault="006649E2" w:rsidP="00C47117">
      <w:pPr>
        <w:widowControl w:val="0"/>
        <w:autoSpaceDE w:val="0"/>
        <w:autoSpaceDN w:val="0"/>
        <w:adjustRightInd w:val="0"/>
        <w:ind w:firstLine="567"/>
        <w:jc w:val="both"/>
      </w:pPr>
      <w:r>
        <w:t>4</w:t>
      </w:r>
      <w:r w:rsidR="00C47117" w:rsidRPr="00FB1A9C">
        <w:t>) обеспечивает ввод информации о плановых значениях мероприятий, ответственным за реализацию которых является, а также формирование оперативного (годового) отчета о реали</w:t>
      </w:r>
      <w:r w:rsidR="00075A9B">
        <w:t xml:space="preserve">зации мероприятий в подсистеме </w:t>
      </w:r>
      <w:r w:rsidR="007A0836">
        <w:t>ГАСУ Московской области</w:t>
      </w:r>
      <w:r w:rsidR="00C47117" w:rsidRPr="00FB1A9C">
        <w:t xml:space="preserve"> в случае принятия решения, указанного в подпункте </w:t>
      </w:r>
      <w:r w:rsidR="00C47117" w:rsidRPr="00223A48">
        <w:t xml:space="preserve">5 пункта </w:t>
      </w:r>
      <w:r w:rsidR="005477FC" w:rsidRPr="00223A48">
        <w:t>3</w:t>
      </w:r>
      <w:r w:rsidR="00C47117" w:rsidRPr="00223A48">
        <w:t xml:space="preserve"> настоящего Порядка</w:t>
      </w:r>
      <w:r w:rsidR="00C47117" w:rsidRPr="00FB1A9C">
        <w:t>.</w:t>
      </w:r>
    </w:p>
    <w:p w:rsidR="00C47117" w:rsidRPr="00FB1A9C" w:rsidRDefault="002B5DB3" w:rsidP="00C47117">
      <w:pPr>
        <w:widowControl w:val="0"/>
        <w:autoSpaceDE w:val="0"/>
        <w:autoSpaceDN w:val="0"/>
        <w:adjustRightInd w:val="0"/>
        <w:ind w:firstLine="567"/>
        <w:jc w:val="both"/>
      </w:pPr>
      <w:r w:rsidRPr="00FB1A9C">
        <w:t>6.</w:t>
      </w:r>
      <w:r w:rsidR="00C47117" w:rsidRPr="00FB1A9C">
        <w:t xml:space="preserve"> </w:t>
      </w:r>
      <w:r w:rsidRPr="00FB1A9C">
        <w:t>Муниципаль</w:t>
      </w:r>
      <w:r w:rsidR="00C47117" w:rsidRPr="00FB1A9C">
        <w:t xml:space="preserve">ный заказчик программы осуществляет координацию деятельности </w:t>
      </w:r>
      <w:r w:rsidRPr="00FB1A9C">
        <w:t>муниципаль</w:t>
      </w:r>
      <w:r w:rsidR="00C47117" w:rsidRPr="00FB1A9C">
        <w:t xml:space="preserve">ных заказчиков подпрограмм по подготовке и реализации мероприятий, анализу и рациональному использованию средств бюджета </w:t>
      </w:r>
      <w:r w:rsidR="006649E2">
        <w:t xml:space="preserve">всех уровней </w:t>
      </w:r>
      <w:r w:rsidR="00C47117" w:rsidRPr="00FB1A9C">
        <w:t xml:space="preserve">и иных привлекаемых для реализации </w:t>
      </w:r>
      <w:r w:rsidRPr="00FB1A9C">
        <w:t>муниципаль</w:t>
      </w:r>
      <w:r w:rsidR="00C47117" w:rsidRPr="00FB1A9C">
        <w:t>ной программы источников.</w:t>
      </w:r>
      <w:r w:rsidRPr="00FB1A9C">
        <w:t xml:space="preserve"> </w:t>
      </w:r>
    </w:p>
    <w:p w:rsidR="00812A55" w:rsidRPr="00FB1A9C" w:rsidRDefault="002B5DB3" w:rsidP="00C47117">
      <w:pPr>
        <w:widowControl w:val="0"/>
        <w:autoSpaceDE w:val="0"/>
        <w:autoSpaceDN w:val="0"/>
        <w:adjustRightInd w:val="0"/>
        <w:ind w:firstLine="567"/>
        <w:jc w:val="both"/>
      </w:pPr>
      <w:r w:rsidRPr="00FB1A9C">
        <w:t>Муниципаль</w:t>
      </w:r>
      <w:r w:rsidR="00C47117" w:rsidRPr="00FB1A9C">
        <w:t xml:space="preserve">ный заказчик программы несет ответственность за подготовку и реализацию </w:t>
      </w:r>
      <w:r w:rsidRPr="00FB1A9C">
        <w:t>муниципаль</w:t>
      </w:r>
      <w:r w:rsidR="00C47117" w:rsidRPr="00FB1A9C">
        <w:t xml:space="preserve">ной программы, а также обеспечение достижения показателей </w:t>
      </w:r>
      <w:r w:rsidRPr="00FB1A9C">
        <w:t>муниципаль</w:t>
      </w:r>
      <w:r w:rsidR="00C47117" w:rsidRPr="00FB1A9C">
        <w:t>ной программы.</w:t>
      </w:r>
    </w:p>
    <w:p w:rsidR="00100E08" w:rsidRPr="00FB1A9C" w:rsidRDefault="00100E08" w:rsidP="00100E08">
      <w:pPr>
        <w:widowControl w:val="0"/>
        <w:autoSpaceDE w:val="0"/>
        <w:autoSpaceDN w:val="0"/>
        <w:adjustRightInd w:val="0"/>
        <w:ind w:firstLine="540"/>
        <w:jc w:val="both"/>
      </w:pPr>
    </w:p>
    <w:p w:rsidR="00100E08" w:rsidRPr="00312C74" w:rsidRDefault="00100E08" w:rsidP="00100E08">
      <w:pPr>
        <w:widowControl w:val="0"/>
        <w:autoSpaceDE w:val="0"/>
        <w:autoSpaceDN w:val="0"/>
        <w:adjustRightInd w:val="0"/>
        <w:ind w:firstLine="540"/>
        <w:jc w:val="center"/>
        <w:rPr>
          <w:b/>
        </w:rPr>
      </w:pPr>
      <w:r w:rsidRPr="00312C74">
        <w:rPr>
          <w:b/>
        </w:rPr>
        <w:t xml:space="preserve">VIII. Порядок проведения и критерии оценки эффективности реализации </w:t>
      </w:r>
      <w:r w:rsidR="00580B7B" w:rsidRPr="00312C74">
        <w:rPr>
          <w:b/>
        </w:rPr>
        <w:t>муниципальной</w:t>
      </w:r>
      <w:r w:rsidRPr="00312C74">
        <w:rPr>
          <w:b/>
        </w:rPr>
        <w:t xml:space="preserve"> программы</w:t>
      </w:r>
    </w:p>
    <w:p w:rsidR="00100E08" w:rsidRPr="00FB1A9C" w:rsidRDefault="00100E08" w:rsidP="00100E08">
      <w:pPr>
        <w:widowControl w:val="0"/>
        <w:autoSpaceDE w:val="0"/>
        <w:autoSpaceDN w:val="0"/>
        <w:adjustRightInd w:val="0"/>
        <w:ind w:firstLine="540"/>
        <w:jc w:val="center"/>
      </w:pPr>
    </w:p>
    <w:p w:rsidR="00100E08" w:rsidRPr="00FB1A9C" w:rsidRDefault="00100E08" w:rsidP="00100E08">
      <w:pPr>
        <w:widowControl w:val="0"/>
        <w:autoSpaceDE w:val="0"/>
        <w:autoSpaceDN w:val="0"/>
        <w:adjustRightInd w:val="0"/>
        <w:ind w:firstLine="540"/>
        <w:jc w:val="both"/>
      </w:pPr>
      <w:r w:rsidRPr="00FB1A9C">
        <w:t xml:space="preserve">1. Управлением экономики </w:t>
      </w:r>
      <w:r w:rsidR="00432E8D">
        <w:t xml:space="preserve">администрации городского округа Долгопрудный </w:t>
      </w:r>
      <w:r w:rsidRPr="00FB1A9C">
        <w:t xml:space="preserve">ежегодно на основании годового отчета о реализации </w:t>
      </w:r>
      <w:r w:rsidR="007D2D04" w:rsidRPr="00FB1A9C">
        <w:t>муниципаль</w:t>
      </w:r>
      <w:r w:rsidRPr="00FB1A9C">
        <w:t xml:space="preserve">ной программы, представляемого </w:t>
      </w:r>
      <w:r w:rsidR="007D2D04" w:rsidRPr="00FB1A9C">
        <w:t>муниципаль</w:t>
      </w:r>
      <w:r w:rsidRPr="00FB1A9C">
        <w:t xml:space="preserve">ным заказчиком программы в соответствии с </w:t>
      </w:r>
      <w:r w:rsidR="002D6064" w:rsidRPr="00FB1A9C">
        <w:t>подпунктом 2 пункта 3</w:t>
      </w:r>
      <w:r w:rsidRPr="00FB1A9C">
        <w:t xml:space="preserve"> настоящего Порядка, проводится оценка эффективности реализации </w:t>
      </w:r>
      <w:r w:rsidR="007D2D04" w:rsidRPr="00FB1A9C">
        <w:t>муниципаль</w:t>
      </w:r>
      <w:r w:rsidRPr="00FB1A9C">
        <w:t>ной программы.</w:t>
      </w:r>
      <w:r w:rsidR="007D2D04" w:rsidRPr="00FB1A9C">
        <w:t xml:space="preserve">  </w:t>
      </w:r>
    </w:p>
    <w:p w:rsidR="00100E08" w:rsidRPr="00FB1A9C" w:rsidRDefault="007D2D04" w:rsidP="00100E08">
      <w:pPr>
        <w:widowControl w:val="0"/>
        <w:autoSpaceDE w:val="0"/>
        <w:autoSpaceDN w:val="0"/>
        <w:adjustRightInd w:val="0"/>
        <w:ind w:firstLine="540"/>
        <w:jc w:val="both"/>
      </w:pPr>
      <w:r w:rsidRPr="00FB1A9C">
        <w:t>2</w:t>
      </w:r>
      <w:r w:rsidR="00100E08" w:rsidRPr="00FB1A9C">
        <w:t xml:space="preserve">. Подготовка заключения об оценке эффективности реализации </w:t>
      </w:r>
      <w:r w:rsidRPr="00FB1A9C">
        <w:t>муниципаль</w:t>
      </w:r>
      <w:r w:rsidR="00100E08" w:rsidRPr="00FB1A9C">
        <w:t xml:space="preserve">ной программы осуществляется </w:t>
      </w:r>
      <w:r w:rsidR="00F6022C" w:rsidRPr="00FB1A9C">
        <w:t xml:space="preserve">Управлением </w:t>
      </w:r>
      <w:r w:rsidR="00100E08" w:rsidRPr="00FB1A9C">
        <w:t xml:space="preserve">экономики не позднее 15 мая года, следующего за отчетным, при наличии технической возможности в подсистеме планирования </w:t>
      </w:r>
      <w:r w:rsidR="007A0836">
        <w:t>ГАСУ Московской области</w:t>
      </w:r>
      <w:r w:rsidR="00100E08" w:rsidRPr="00FB1A9C">
        <w:t>.</w:t>
      </w:r>
    </w:p>
    <w:p w:rsidR="00100E08" w:rsidRPr="00FB1A9C" w:rsidRDefault="007D2D04" w:rsidP="00100E08">
      <w:pPr>
        <w:widowControl w:val="0"/>
        <w:autoSpaceDE w:val="0"/>
        <w:autoSpaceDN w:val="0"/>
        <w:adjustRightInd w:val="0"/>
        <w:ind w:firstLine="540"/>
        <w:jc w:val="both"/>
      </w:pPr>
      <w:r w:rsidRPr="00FB1A9C">
        <w:t>3</w:t>
      </w:r>
      <w:r w:rsidR="00100E08" w:rsidRPr="00FB1A9C">
        <w:t xml:space="preserve">. Оценка эффективности реализации </w:t>
      </w:r>
      <w:r w:rsidRPr="00FB1A9C">
        <w:t>муниципаль</w:t>
      </w:r>
      <w:r w:rsidR="00100E08" w:rsidRPr="00FB1A9C">
        <w:t xml:space="preserve">ной программы проводится в соответствии с Методикой оценки эффективности реализации </w:t>
      </w:r>
      <w:r w:rsidRPr="00FB1A9C">
        <w:t>муниципаль</w:t>
      </w:r>
      <w:r w:rsidR="00100E08" w:rsidRPr="00FB1A9C">
        <w:t>ной программы согласно приложению 1</w:t>
      </w:r>
      <w:r w:rsidR="00D13CA1">
        <w:t>1</w:t>
      </w:r>
      <w:r w:rsidR="00100E08" w:rsidRPr="00FB1A9C">
        <w:t xml:space="preserve"> к настоящему Порядку.</w:t>
      </w:r>
      <w:r w:rsidRPr="00FB1A9C">
        <w:t xml:space="preserve"> </w:t>
      </w:r>
    </w:p>
    <w:p w:rsidR="00100E08" w:rsidRPr="00FB1A9C" w:rsidRDefault="007D2D04" w:rsidP="00100E08">
      <w:pPr>
        <w:widowControl w:val="0"/>
        <w:autoSpaceDE w:val="0"/>
        <w:autoSpaceDN w:val="0"/>
        <w:adjustRightInd w:val="0"/>
        <w:ind w:firstLine="540"/>
        <w:jc w:val="both"/>
      </w:pPr>
      <w:r w:rsidRPr="00FB1A9C">
        <w:t>4</w:t>
      </w:r>
      <w:r w:rsidR="00100E08" w:rsidRPr="00FB1A9C">
        <w:t xml:space="preserve">. </w:t>
      </w:r>
      <w:r w:rsidRPr="00FB1A9C">
        <w:t>Управлением</w:t>
      </w:r>
      <w:r w:rsidR="00100E08" w:rsidRPr="00FB1A9C">
        <w:t xml:space="preserve"> экономики по итогам оценки эффективности реализации </w:t>
      </w:r>
      <w:r w:rsidRPr="00FB1A9C">
        <w:t>муниципаль</w:t>
      </w:r>
      <w:r w:rsidR="00100E08" w:rsidRPr="00FB1A9C">
        <w:t>ной программы:</w:t>
      </w:r>
      <w:r w:rsidRPr="00FB1A9C">
        <w:t xml:space="preserve">  </w:t>
      </w:r>
    </w:p>
    <w:p w:rsidR="00100E08" w:rsidRPr="00FB1A9C" w:rsidRDefault="00100E08" w:rsidP="00100E08">
      <w:pPr>
        <w:widowControl w:val="0"/>
        <w:autoSpaceDE w:val="0"/>
        <w:autoSpaceDN w:val="0"/>
        <w:adjustRightInd w:val="0"/>
        <w:ind w:firstLine="540"/>
        <w:jc w:val="both"/>
      </w:pPr>
      <w:r w:rsidRPr="00FB1A9C">
        <w:t xml:space="preserve">1) подготавливает соответствующее заключение и направляет его координатору </w:t>
      </w:r>
      <w:r w:rsidR="007D2D04" w:rsidRPr="00FB1A9C">
        <w:t>муниципаль</w:t>
      </w:r>
      <w:r w:rsidRPr="00FB1A9C">
        <w:t xml:space="preserve">ной программы и </w:t>
      </w:r>
      <w:r w:rsidR="007D2D04" w:rsidRPr="00FB1A9C">
        <w:t>муниципаль</w:t>
      </w:r>
      <w:r w:rsidRPr="00FB1A9C">
        <w:t>ному заказчику программы;</w:t>
      </w:r>
    </w:p>
    <w:p w:rsidR="00100E08" w:rsidRDefault="00100E08" w:rsidP="00100E08">
      <w:pPr>
        <w:widowControl w:val="0"/>
        <w:autoSpaceDE w:val="0"/>
        <w:autoSpaceDN w:val="0"/>
        <w:adjustRightInd w:val="0"/>
        <w:ind w:firstLine="540"/>
        <w:jc w:val="both"/>
      </w:pPr>
      <w:r w:rsidRPr="00FB1A9C">
        <w:t xml:space="preserve">2) формирует проект сводного годового доклада о ходе реализации и об оценке эффективности </w:t>
      </w:r>
      <w:r w:rsidR="007D2D04" w:rsidRPr="00FB1A9C">
        <w:t>муниципаль</w:t>
      </w:r>
      <w:r w:rsidRPr="00FB1A9C">
        <w:t xml:space="preserve">ных программ </w:t>
      </w:r>
      <w:r w:rsidR="007D2D04" w:rsidRPr="00FB1A9C">
        <w:t>городского округа Долгопрудный</w:t>
      </w:r>
      <w:r w:rsidR="00432E8D">
        <w:t xml:space="preserve"> Московской области</w:t>
      </w:r>
      <w:r w:rsidRPr="00FB1A9C">
        <w:t xml:space="preserve"> (далее - </w:t>
      </w:r>
      <w:r w:rsidR="006F3902">
        <w:t>сводный годовой доклад);</w:t>
      </w:r>
    </w:p>
    <w:p w:rsidR="006F3902" w:rsidRPr="00240912" w:rsidRDefault="006F3902" w:rsidP="006F3902">
      <w:pPr>
        <w:widowControl w:val="0"/>
        <w:autoSpaceDE w:val="0"/>
        <w:autoSpaceDN w:val="0"/>
        <w:adjustRightInd w:val="0"/>
        <w:ind w:firstLine="540"/>
        <w:jc w:val="both"/>
      </w:pPr>
      <w:r>
        <w:t xml:space="preserve">3) </w:t>
      </w:r>
      <w:r w:rsidRPr="00240912">
        <w:t>формирует рейтинг эффективности реализации муниципальных программ. Муниципальные программы включаются в рейтинг и нумеруются в порядке убывания оценки эффективности.</w:t>
      </w:r>
    </w:p>
    <w:p w:rsidR="00100E08" w:rsidRPr="00FB1A9C" w:rsidRDefault="00376CCE" w:rsidP="00100E08">
      <w:pPr>
        <w:widowControl w:val="0"/>
        <w:autoSpaceDE w:val="0"/>
        <w:autoSpaceDN w:val="0"/>
        <w:adjustRightInd w:val="0"/>
        <w:ind w:firstLine="540"/>
        <w:jc w:val="both"/>
      </w:pPr>
      <w:r>
        <w:t>5</w:t>
      </w:r>
      <w:r w:rsidR="00100E08" w:rsidRPr="00FB1A9C">
        <w:t xml:space="preserve">. По результатам оценки эффективности реализации </w:t>
      </w:r>
      <w:r w:rsidR="007D2D04" w:rsidRPr="00FB1A9C">
        <w:t>муниципальных</w:t>
      </w:r>
      <w:r w:rsidR="00100E08" w:rsidRPr="00FB1A9C">
        <w:t xml:space="preserve"> программ </w:t>
      </w:r>
      <w:r w:rsidR="007D2D04" w:rsidRPr="00FB1A9C">
        <w:t>городского округа Долгопрудный</w:t>
      </w:r>
      <w:r w:rsidR="00100E08" w:rsidRPr="00FB1A9C">
        <w:t xml:space="preserve"> </w:t>
      </w:r>
      <w:r w:rsidR="006F3902" w:rsidRPr="00240912">
        <w:t xml:space="preserve">не позднее чем за два месяца до дня внесения проекта решения о бюджете городского округа Долгопрудный </w:t>
      </w:r>
      <w:r w:rsidR="00312C74">
        <w:t xml:space="preserve">Московской области </w:t>
      </w:r>
      <w:r w:rsidR="006F3902" w:rsidRPr="00240912">
        <w:t xml:space="preserve">на очередной финансовый год в Совет депутатов </w:t>
      </w:r>
      <w:r w:rsidR="00312C74">
        <w:t xml:space="preserve">городского округа Долгопрудный Московской области </w:t>
      </w:r>
      <w:r w:rsidR="006F3902" w:rsidRPr="00240912">
        <w:t>может быть принято решение</w:t>
      </w:r>
      <w:r w:rsidR="00100E08" w:rsidRPr="00FB1A9C">
        <w:t>:</w:t>
      </w:r>
    </w:p>
    <w:p w:rsidR="00100E08" w:rsidRPr="00FB1A9C" w:rsidRDefault="00100E08" w:rsidP="00100E08">
      <w:pPr>
        <w:widowControl w:val="0"/>
        <w:autoSpaceDE w:val="0"/>
        <w:autoSpaceDN w:val="0"/>
        <w:adjustRightInd w:val="0"/>
        <w:ind w:firstLine="540"/>
        <w:jc w:val="both"/>
      </w:pPr>
      <w:r w:rsidRPr="00FB1A9C">
        <w:t xml:space="preserve">1) </w:t>
      </w:r>
      <w:r w:rsidR="00074DD5">
        <w:t xml:space="preserve">о </w:t>
      </w:r>
      <w:r w:rsidRPr="00FB1A9C">
        <w:t xml:space="preserve">целесообразности сохранения и продолжения </w:t>
      </w:r>
      <w:r w:rsidR="007D2D04" w:rsidRPr="00FB1A9C">
        <w:t>муниципаль</w:t>
      </w:r>
      <w:r w:rsidRPr="00FB1A9C">
        <w:t>ной программы;</w:t>
      </w:r>
      <w:r w:rsidR="007D2D04" w:rsidRPr="00FB1A9C">
        <w:t xml:space="preserve"> </w:t>
      </w:r>
    </w:p>
    <w:p w:rsidR="00100E08" w:rsidRPr="00FB1A9C" w:rsidRDefault="00100E08" w:rsidP="00100E08">
      <w:pPr>
        <w:widowControl w:val="0"/>
        <w:autoSpaceDE w:val="0"/>
        <w:autoSpaceDN w:val="0"/>
        <w:adjustRightInd w:val="0"/>
        <w:ind w:firstLine="540"/>
        <w:jc w:val="both"/>
      </w:pPr>
      <w:r w:rsidRPr="00FB1A9C">
        <w:t xml:space="preserve">2) </w:t>
      </w:r>
      <w:r w:rsidR="00074DD5">
        <w:t xml:space="preserve">о </w:t>
      </w:r>
      <w:r w:rsidRPr="00FB1A9C">
        <w:t xml:space="preserve">сокращении (увеличении) начиная с очередного финансового года бюджетных ассигнований на реализацию </w:t>
      </w:r>
      <w:r w:rsidR="007D2D04" w:rsidRPr="00FB1A9C">
        <w:t>муниципаль</w:t>
      </w:r>
      <w:r w:rsidRPr="00FB1A9C">
        <w:t>ной программы</w:t>
      </w:r>
      <w:r w:rsidR="006F3902">
        <w:t xml:space="preserve"> (подпрограммы)</w:t>
      </w:r>
      <w:r w:rsidRPr="00FB1A9C">
        <w:t>;</w:t>
      </w:r>
      <w:r w:rsidR="007D2D04" w:rsidRPr="00FB1A9C">
        <w:t xml:space="preserve"> </w:t>
      </w:r>
    </w:p>
    <w:p w:rsidR="00100E08" w:rsidRPr="00FB1A9C" w:rsidRDefault="00100E08" w:rsidP="00100E08">
      <w:pPr>
        <w:widowControl w:val="0"/>
        <w:autoSpaceDE w:val="0"/>
        <w:autoSpaceDN w:val="0"/>
        <w:adjustRightInd w:val="0"/>
        <w:ind w:firstLine="540"/>
        <w:jc w:val="both"/>
      </w:pPr>
      <w:r w:rsidRPr="00FB1A9C">
        <w:t xml:space="preserve">3) </w:t>
      </w:r>
      <w:r w:rsidR="00074DD5">
        <w:t xml:space="preserve">о </w:t>
      </w:r>
      <w:r w:rsidRPr="00FB1A9C">
        <w:t xml:space="preserve">досрочном прекращении реализации </w:t>
      </w:r>
      <w:r w:rsidR="007D2D04" w:rsidRPr="00FB1A9C">
        <w:t>муниципаль</w:t>
      </w:r>
      <w:r w:rsidRPr="00FB1A9C">
        <w:t>ной программы.</w:t>
      </w:r>
    </w:p>
    <w:p w:rsidR="00100E08" w:rsidRPr="00FB1A9C" w:rsidRDefault="00376CCE" w:rsidP="00100E08">
      <w:pPr>
        <w:widowControl w:val="0"/>
        <w:autoSpaceDE w:val="0"/>
        <w:autoSpaceDN w:val="0"/>
        <w:adjustRightInd w:val="0"/>
        <w:ind w:firstLine="540"/>
        <w:jc w:val="both"/>
      </w:pPr>
      <w:r>
        <w:t>6</w:t>
      </w:r>
      <w:r w:rsidR="00100E08" w:rsidRPr="00FB1A9C">
        <w:t xml:space="preserve">. В случае принятия решения о досрочном прекращении реализации </w:t>
      </w:r>
      <w:r w:rsidR="007D2D04" w:rsidRPr="00FB1A9C">
        <w:t>муниципаль</w:t>
      </w:r>
      <w:r w:rsidR="00100E08" w:rsidRPr="00FB1A9C">
        <w:t>ной программы</w:t>
      </w:r>
      <w:r w:rsidR="006F3902">
        <w:t xml:space="preserve"> (подпрограммы)</w:t>
      </w:r>
      <w:r w:rsidR="00100E08" w:rsidRPr="00FB1A9C">
        <w:t xml:space="preserve"> и при наличии заключенных во исполнение соответствующей </w:t>
      </w:r>
      <w:r w:rsidR="007D2D04" w:rsidRPr="00FB1A9C">
        <w:t>муниципаль</w:t>
      </w:r>
      <w:r w:rsidR="00100E08" w:rsidRPr="00FB1A9C">
        <w:t>ной программы</w:t>
      </w:r>
      <w:r w:rsidR="006F3902">
        <w:t xml:space="preserve"> (подпрограммы)</w:t>
      </w:r>
      <w:r w:rsidR="00100E08" w:rsidRPr="00FB1A9C">
        <w:t xml:space="preserve"> </w:t>
      </w:r>
      <w:r w:rsidR="007D2D04" w:rsidRPr="00FB1A9C">
        <w:t>муниципаль</w:t>
      </w:r>
      <w:r w:rsidR="00100E08" w:rsidRPr="00FB1A9C">
        <w:t xml:space="preserve">ных контрактов в бюджете </w:t>
      </w:r>
      <w:r w:rsidR="007D2D04" w:rsidRPr="00FB1A9C">
        <w:t>городского округа Долгопрудный</w:t>
      </w:r>
      <w:r w:rsidR="00100E08" w:rsidRPr="00FB1A9C">
        <w:t xml:space="preserve"> </w:t>
      </w:r>
      <w:r w:rsidR="00312C74">
        <w:t xml:space="preserve">Московской области </w:t>
      </w:r>
      <w:r w:rsidR="00100E08" w:rsidRPr="00FB1A9C">
        <w:t>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sidR="00812A55" w:rsidRPr="00312C74" w:rsidRDefault="00E32223" w:rsidP="00F6022C">
      <w:pPr>
        <w:widowControl w:val="0"/>
        <w:autoSpaceDE w:val="0"/>
        <w:autoSpaceDN w:val="0"/>
        <w:adjustRightInd w:val="0"/>
        <w:ind w:firstLine="540"/>
        <w:jc w:val="center"/>
        <w:rPr>
          <w:b/>
        </w:rPr>
      </w:pPr>
      <w:r w:rsidRPr="00312C74">
        <w:rPr>
          <w:b/>
          <w:lang w:val="en-US"/>
        </w:rPr>
        <w:lastRenderedPageBreak/>
        <w:t>IX</w:t>
      </w:r>
      <w:r w:rsidR="00812A55" w:rsidRPr="00312C74">
        <w:rPr>
          <w:b/>
        </w:rPr>
        <w:t>. Контроль и отчетность при реализации</w:t>
      </w:r>
    </w:p>
    <w:p w:rsidR="00812A55" w:rsidRPr="00312C74" w:rsidRDefault="00812A55">
      <w:pPr>
        <w:widowControl w:val="0"/>
        <w:autoSpaceDE w:val="0"/>
        <w:autoSpaceDN w:val="0"/>
        <w:adjustRightInd w:val="0"/>
        <w:jc w:val="center"/>
        <w:rPr>
          <w:b/>
        </w:rPr>
      </w:pPr>
      <w:r w:rsidRPr="00312C74">
        <w:rPr>
          <w:b/>
        </w:rPr>
        <w:t>муниципальной программы</w:t>
      </w:r>
    </w:p>
    <w:p w:rsidR="00812A55" w:rsidRPr="00FB1A9C" w:rsidRDefault="00812A55">
      <w:pPr>
        <w:widowControl w:val="0"/>
        <w:autoSpaceDE w:val="0"/>
        <w:autoSpaceDN w:val="0"/>
        <w:adjustRightInd w:val="0"/>
        <w:jc w:val="both"/>
      </w:pPr>
    </w:p>
    <w:p w:rsidR="008D17B5" w:rsidRPr="00FB1A9C" w:rsidRDefault="008D17B5" w:rsidP="000B79C0">
      <w:pPr>
        <w:pStyle w:val="a3"/>
        <w:widowControl w:val="0"/>
        <w:numPr>
          <w:ilvl w:val="0"/>
          <w:numId w:val="12"/>
        </w:numPr>
        <w:tabs>
          <w:tab w:val="left" w:pos="993"/>
        </w:tabs>
        <w:autoSpaceDE w:val="0"/>
        <w:autoSpaceDN w:val="0"/>
        <w:adjustRightInd w:val="0"/>
        <w:ind w:left="0" w:firstLine="540"/>
        <w:jc w:val="both"/>
      </w:pPr>
      <w:r w:rsidRPr="00FB1A9C">
        <w:t>Контроль за реализацией муниципальной программы осуществляется администрацией город</w:t>
      </w:r>
      <w:r w:rsidR="002C480F" w:rsidRPr="00FB1A9C">
        <w:t>ского округа</w:t>
      </w:r>
      <w:r w:rsidRPr="00FB1A9C">
        <w:t xml:space="preserve"> Долгопрудн</w:t>
      </w:r>
      <w:r w:rsidR="002C480F" w:rsidRPr="00FB1A9C">
        <w:t>ый</w:t>
      </w:r>
      <w:r w:rsidRPr="00FB1A9C">
        <w:t>.</w:t>
      </w:r>
    </w:p>
    <w:p w:rsidR="007E350D" w:rsidRDefault="007E350D" w:rsidP="000B79C0">
      <w:pPr>
        <w:pStyle w:val="a3"/>
        <w:widowControl w:val="0"/>
        <w:numPr>
          <w:ilvl w:val="0"/>
          <w:numId w:val="12"/>
        </w:numPr>
        <w:tabs>
          <w:tab w:val="left" w:pos="993"/>
        </w:tabs>
        <w:autoSpaceDE w:val="0"/>
        <w:autoSpaceDN w:val="0"/>
        <w:adjustRightInd w:val="0"/>
        <w:ind w:left="0" w:firstLine="567"/>
        <w:jc w:val="both"/>
      </w:pPr>
      <w:r w:rsidRPr="00FB1A9C">
        <w:t xml:space="preserve">Финансовое управление </w:t>
      </w:r>
      <w:r w:rsidR="001D1BA4" w:rsidRPr="00FB1A9C">
        <w:t>администрации</w:t>
      </w:r>
      <w:r w:rsidRPr="00FB1A9C">
        <w:t xml:space="preserve"> г</w:t>
      </w:r>
      <w:r w:rsidR="002A19BE" w:rsidRPr="00FB1A9C">
        <w:t xml:space="preserve">ородского округа </w:t>
      </w:r>
      <w:r w:rsidRPr="00FB1A9C">
        <w:t>Долгопрудн</w:t>
      </w:r>
      <w:r w:rsidR="002A19BE" w:rsidRPr="00FB1A9C">
        <w:t>ый</w:t>
      </w:r>
      <w:r w:rsidRPr="00FB1A9C">
        <w:t xml:space="preserve"> ежеквартально до </w:t>
      </w:r>
      <w:r w:rsidR="00F4391E" w:rsidRPr="00FB1A9C">
        <w:t>7</w:t>
      </w:r>
      <w:r w:rsidRPr="00FB1A9C">
        <w:t xml:space="preserve"> числа месяца, следующего за отчетным кварталом, направляет в Управление экономики </w:t>
      </w:r>
      <w:r w:rsidR="001D1BA4" w:rsidRPr="00FB1A9C">
        <w:t>администрации</w:t>
      </w:r>
      <w:r w:rsidRPr="00FB1A9C">
        <w:t xml:space="preserve"> город</w:t>
      </w:r>
      <w:r w:rsidR="002A19BE" w:rsidRPr="00FB1A9C">
        <w:t>ского округа</w:t>
      </w:r>
      <w:r w:rsidRPr="00FB1A9C">
        <w:t xml:space="preserve"> Долгопрудн</w:t>
      </w:r>
      <w:r w:rsidR="002A19BE" w:rsidRPr="00FB1A9C">
        <w:t>ый</w:t>
      </w:r>
      <w:r w:rsidRPr="00FB1A9C">
        <w:t xml:space="preserve"> сведения нарастающим итогом с начала года о финансировании муниципальных программ за счет средств бюджета городского округа Долгопрудный</w:t>
      </w:r>
      <w:r w:rsidR="001C67C9" w:rsidRPr="00FB1A9C">
        <w:t xml:space="preserve"> и межбюджетных трансфертов</w:t>
      </w:r>
      <w:r w:rsidRPr="00FB1A9C">
        <w:t xml:space="preserve">. </w:t>
      </w:r>
    </w:p>
    <w:p w:rsidR="00E020A1" w:rsidRDefault="00E020A1" w:rsidP="00E020A1">
      <w:pPr>
        <w:pStyle w:val="a3"/>
        <w:widowControl w:val="0"/>
        <w:numPr>
          <w:ilvl w:val="0"/>
          <w:numId w:val="12"/>
        </w:numPr>
        <w:tabs>
          <w:tab w:val="left" w:pos="993"/>
        </w:tabs>
        <w:autoSpaceDE w:val="0"/>
        <w:autoSpaceDN w:val="0"/>
        <w:adjustRightInd w:val="0"/>
        <w:ind w:left="0" w:firstLine="567"/>
        <w:jc w:val="both"/>
      </w:pPr>
      <w:r>
        <w:t xml:space="preserve">Получателями средств бюджета городского округа Долгопрудный являются ответственные за выполнение мероприятий Подпрограмм в составе Программы, которые обеспечивают их целевое использование.  </w:t>
      </w:r>
    </w:p>
    <w:p w:rsidR="003A0A8A" w:rsidRDefault="00E020A1" w:rsidP="00E020A1">
      <w:pPr>
        <w:widowControl w:val="0"/>
        <w:tabs>
          <w:tab w:val="left" w:pos="993"/>
        </w:tabs>
        <w:autoSpaceDE w:val="0"/>
        <w:autoSpaceDN w:val="0"/>
        <w:adjustRightInd w:val="0"/>
        <w:ind w:firstLine="567"/>
        <w:jc w:val="both"/>
      </w:pPr>
      <w:r>
        <w:t>Ответственные за выполнение мероприятий Подпрограмм в составе Программы готовят и представляют заказчику соответствующей Подпрограммы отчеты о ходе реализации мероприятий и о результатах реализованных мероприятий.</w:t>
      </w:r>
    </w:p>
    <w:p w:rsidR="00E020A1" w:rsidRPr="002208C4" w:rsidRDefault="00E020A1" w:rsidP="00E020A1">
      <w:pPr>
        <w:widowControl w:val="0"/>
        <w:autoSpaceDE w:val="0"/>
        <w:autoSpaceDN w:val="0"/>
        <w:adjustRightInd w:val="0"/>
        <w:spacing w:line="276" w:lineRule="auto"/>
        <w:ind w:firstLine="709"/>
        <w:jc w:val="both"/>
        <w:rPr>
          <w:color w:val="000000" w:themeColor="text1"/>
        </w:rPr>
      </w:pPr>
      <w:r w:rsidRPr="002208C4">
        <w:rPr>
          <w:color w:val="000000" w:themeColor="text1"/>
        </w:rPr>
        <w:t>Организацию реализации и контроль за выполнением мероприятий, предусмотренных Подпрограммами, осуществляют заказчики Подпрограмм.</w:t>
      </w:r>
    </w:p>
    <w:p w:rsidR="00E020A1" w:rsidRPr="002208C4" w:rsidRDefault="00E020A1" w:rsidP="00E020A1">
      <w:pPr>
        <w:widowControl w:val="0"/>
        <w:autoSpaceDE w:val="0"/>
        <w:autoSpaceDN w:val="0"/>
        <w:adjustRightInd w:val="0"/>
        <w:spacing w:line="276" w:lineRule="auto"/>
        <w:ind w:firstLine="709"/>
        <w:jc w:val="both"/>
        <w:rPr>
          <w:color w:val="000000" w:themeColor="text1"/>
        </w:rPr>
      </w:pPr>
      <w:r w:rsidRPr="002208C4">
        <w:rPr>
          <w:color w:val="000000" w:themeColor="text1"/>
        </w:rPr>
        <w:t>Ответственные за выполнение мероприятий Подпрограмм представляют заказчикам Подпрограмм отчет о реализации мероприятий в срок до 3 числа месяца, следующего за отчетным кварталом.</w:t>
      </w:r>
    </w:p>
    <w:p w:rsidR="00E020A1" w:rsidRPr="002208C4" w:rsidRDefault="00E020A1" w:rsidP="00E020A1">
      <w:pPr>
        <w:widowControl w:val="0"/>
        <w:autoSpaceDE w:val="0"/>
        <w:autoSpaceDN w:val="0"/>
        <w:adjustRightInd w:val="0"/>
        <w:spacing w:line="276" w:lineRule="auto"/>
        <w:ind w:firstLine="709"/>
        <w:jc w:val="both"/>
        <w:rPr>
          <w:color w:val="000000" w:themeColor="text1"/>
        </w:rPr>
      </w:pPr>
      <w:r w:rsidRPr="002208C4">
        <w:rPr>
          <w:color w:val="000000" w:themeColor="text1"/>
        </w:rPr>
        <w:t>Заказчики Подпрограмм представляют отчеты о реализации Подпрограмм Заказчику Программы в срок до 10 числа месяца, следующего за отчетным кварталом</w:t>
      </w:r>
      <w:r w:rsidR="00074DD5">
        <w:rPr>
          <w:color w:val="000000" w:themeColor="text1"/>
        </w:rPr>
        <w:t>.</w:t>
      </w:r>
    </w:p>
    <w:p w:rsidR="005A6EB8" w:rsidRPr="00515201" w:rsidRDefault="00422764" w:rsidP="005A6EB8">
      <w:pPr>
        <w:widowControl w:val="0"/>
        <w:autoSpaceDE w:val="0"/>
        <w:autoSpaceDN w:val="0"/>
        <w:adjustRightInd w:val="0"/>
        <w:ind w:firstLine="540"/>
        <w:jc w:val="both"/>
      </w:pPr>
      <w:r w:rsidRPr="00515201">
        <w:t>4</w:t>
      </w:r>
      <w:r w:rsidR="005A6EB8" w:rsidRPr="00515201">
        <w:t xml:space="preserve">. С целью контроля за реализацией муниципальной программы муниципальный заказчик программы формирует в подсистеме планирования </w:t>
      </w:r>
      <w:r w:rsidR="007A0836" w:rsidRPr="00515201">
        <w:t>ГАСУ Московской области</w:t>
      </w:r>
      <w:r w:rsidR="005A6EB8" w:rsidRPr="00515201">
        <w:t>:</w:t>
      </w:r>
    </w:p>
    <w:p w:rsidR="005A6EB8" w:rsidRPr="002D37BF" w:rsidRDefault="005A6EB8" w:rsidP="005A6EB8">
      <w:pPr>
        <w:widowControl w:val="0"/>
        <w:autoSpaceDE w:val="0"/>
        <w:autoSpaceDN w:val="0"/>
        <w:adjustRightInd w:val="0"/>
        <w:ind w:firstLine="540"/>
        <w:jc w:val="both"/>
      </w:pPr>
      <w:r w:rsidRPr="002D37BF">
        <w:t>1) оперативный отчет о реализации мероприятий муниципальной программы городского округа Долгопрудный за I квартал, первое полугодие, 9 месяцев до 15 числа месяца, следующего за отчетным кварталом;</w:t>
      </w:r>
    </w:p>
    <w:p w:rsidR="005A6EB8" w:rsidRPr="002D37BF" w:rsidRDefault="005A6EB8" w:rsidP="005A6EB8">
      <w:pPr>
        <w:widowControl w:val="0"/>
        <w:autoSpaceDE w:val="0"/>
        <w:autoSpaceDN w:val="0"/>
        <w:adjustRightInd w:val="0"/>
        <w:ind w:firstLine="540"/>
        <w:jc w:val="both"/>
      </w:pPr>
      <w:r w:rsidRPr="00055AD2">
        <w:t>2) ежегодно в срок до 15 февраля года</w:t>
      </w:r>
      <w:r w:rsidRPr="002D37BF">
        <w:t>, следующего за отчетным, годовой отчет о реализации муниципальной программы Московской области.</w:t>
      </w:r>
    </w:p>
    <w:p w:rsidR="005A6EB8" w:rsidRPr="002D37BF" w:rsidRDefault="005A6EB8" w:rsidP="005A6EB8">
      <w:pPr>
        <w:widowControl w:val="0"/>
        <w:autoSpaceDE w:val="0"/>
        <w:autoSpaceDN w:val="0"/>
        <w:adjustRightInd w:val="0"/>
        <w:ind w:firstLine="540"/>
        <w:jc w:val="both"/>
      </w:pPr>
      <w:r w:rsidRPr="002D37BF">
        <w:t>Оперативный отчет о реализации мероприятий муниципальной программы</w:t>
      </w:r>
      <w:r w:rsidR="003A0A8A" w:rsidRPr="002D37BF">
        <w:t xml:space="preserve">, </w:t>
      </w:r>
      <w:r w:rsidR="003A0A8A" w:rsidRPr="002D37BF">
        <w:rPr>
          <w:lang w:eastAsia="ru-RU"/>
        </w:rPr>
        <w:t xml:space="preserve">по форме согласно Приложению </w:t>
      </w:r>
      <w:r w:rsidR="002A418C">
        <w:rPr>
          <w:lang w:eastAsia="ru-RU"/>
        </w:rPr>
        <w:t>7</w:t>
      </w:r>
      <w:r w:rsidR="003A0A8A" w:rsidRPr="002D37BF">
        <w:rPr>
          <w:lang w:eastAsia="ru-RU"/>
        </w:rPr>
        <w:t xml:space="preserve"> к настоящему Порядку</w:t>
      </w:r>
      <w:r w:rsidR="003A0A8A" w:rsidRPr="002D37BF">
        <w:t>,</w:t>
      </w:r>
      <w:r w:rsidRPr="002D37BF">
        <w:t xml:space="preserve"> содержит:</w:t>
      </w:r>
    </w:p>
    <w:p w:rsidR="005A6EB8" w:rsidRPr="002D37BF" w:rsidRDefault="005A6EB8" w:rsidP="005A6EB8">
      <w:pPr>
        <w:widowControl w:val="0"/>
        <w:autoSpaceDE w:val="0"/>
        <w:autoSpaceDN w:val="0"/>
        <w:adjustRightInd w:val="0"/>
        <w:ind w:firstLine="540"/>
        <w:jc w:val="both"/>
      </w:pPr>
      <w:r w:rsidRPr="002D37BF">
        <w:t>перечень выполненных мероприятий</w:t>
      </w:r>
      <w:r w:rsidR="003A0A8A" w:rsidRPr="002D37BF">
        <w:t xml:space="preserve"> муниципальной программы</w:t>
      </w:r>
      <w:r w:rsidRPr="002D37BF">
        <w:t xml:space="preserve"> с указанием объемов,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111D1E" w:rsidRPr="002D37BF" w:rsidRDefault="00111D1E" w:rsidP="00111D1E">
      <w:pPr>
        <w:widowControl w:val="0"/>
        <w:autoSpaceDE w:val="0"/>
        <w:autoSpaceDN w:val="0"/>
        <w:adjustRightInd w:val="0"/>
        <w:ind w:firstLine="540"/>
        <w:jc w:val="both"/>
        <w:rPr>
          <w:u w:val="single"/>
          <w:lang w:eastAsia="ru-RU"/>
        </w:rPr>
      </w:pPr>
      <w:r w:rsidRPr="002D37BF">
        <w:t>анализ причин несвоевременного выполнения программных мероприятий;</w:t>
      </w:r>
    </w:p>
    <w:p w:rsidR="005A6EB8" w:rsidRPr="002D37BF" w:rsidRDefault="005A6EB8" w:rsidP="005A6EB8">
      <w:pPr>
        <w:widowControl w:val="0"/>
        <w:autoSpaceDE w:val="0"/>
        <w:autoSpaceDN w:val="0"/>
        <w:adjustRightInd w:val="0"/>
        <w:ind w:firstLine="540"/>
        <w:jc w:val="both"/>
      </w:pPr>
      <w:r w:rsidRPr="002D37BF">
        <w:t>информацию о плановых и фактически достигнутых результатах с указанием причины невыполнения или несвоевременного выполнения мероприятий, а так</w:t>
      </w:r>
      <w:r w:rsidR="00111D1E" w:rsidRPr="002D37BF">
        <w:t>же предложений по их выполнению;</w:t>
      </w:r>
    </w:p>
    <w:p w:rsidR="00111D1E" w:rsidRPr="002D37BF" w:rsidRDefault="00111D1E" w:rsidP="00111D1E">
      <w:pPr>
        <w:widowControl w:val="0"/>
        <w:autoSpaceDE w:val="0"/>
        <w:autoSpaceDN w:val="0"/>
        <w:adjustRightInd w:val="0"/>
        <w:ind w:firstLine="567"/>
        <w:jc w:val="both"/>
        <w:rPr>
          <w:lang w:eastAsia="ru-RU"/>
        </w:rPr>
      </w:pPr>
      <w:r w:rsidRPr="002D37BF">
        <w:rPr>
          <w:lang w:eastAsia="ru-RU"/>
        </w:rPr>
        <w:t>оценку результатов реализации муниципальной программы, с указанием текущей стадии выполнения показателей, причин невыполнения или несвоевременного выполнения показател</w:t>
      </w:r>
      <w:r w:rsidR="002A418C">
        <w:rPr>
          <w:lang w:eastAsia="ru-RU"/>
        </w:rPr>
        <w:t>я по форме согласно Приложению 8</w:t>
      </w:r>
      <w:r w:rsidRPr="002D37BF">
        <w:rPr>
          <w:lang w:eastAsia="ru-RU"/>
        </w:rPr>
        <w:t xml:space="preserve"> к настоящему Порядку;</w:t>
      </w:r>
    </w:p>
    <w:p w:rsidR="00111D1E" w:rsidRPr="002D37BF" w:rsidRDefault="00111D1E" w:rsidP="00111D1E">
      <w:pPr>
        <w:widowControl w:val="0"/>
        <w:autoSpaceDE w:val="0"/>
        <w:autoSpaceDN w:val="0"/>
        <w:adjustRightInd w:val="0"/>
        <w:ind w:firstLine="567"/>
        <w:jc w:val="both"/>
      </w:pPr>
      <w:r w:rsidRPr="002D37BF">
        <w:rPr>
          <w:lang w:eastAsia="ru-RU"/>
        </w:rPr>
        <w:t xml:space="preserve"> </w:t>
      </w:r>
      <w:r w:rsidRPr="002D37BF">
        <w:t xml:space="preserve">аналитическую записку, по форме согласно Приложению </w:t>
      </w:r>
      <w:r w:rsidR="002A418C">
        <w:t xml:space="preserve">9 </w:t>
      </w:r>
      <w:r w:rsidRPr="002D37BF">
        <w:t>к настоящему Порядку, в которой указываются данные:</w:t>
      </w:r>
    </w:p>
    <w:p w:rsidR="00111D1E" w:rsidRPr="002D37BF" w:rsidRDefault="00111D1E" w:rsidP="00111D1E">
      <w:pPr>
        <w:widowControl w:val="0"/>
        <w:autoSpaceDE w:val="0"/>
        <w:autoSpaceDN w:val="0"/>
        <w:adjustRightInd w:val="0"/>
        <w:ind w:firstLine="567"/>
        <w:jc w:val="both"/>
      </w:pPr>
      <w:r w:rsidRPr="002D37BF">
        <w:t>анализа достижения запланированных результатов реализации муниципальной программы;</w:t>
      </w:r>
    </w:p>
    <w:p w:rsidR="00111D1E" w:rsidRPr="002D37BF" w:rsidRDefault="00111D1E" w:rsidP="00111D1E">
      <w:pPr>
        <w:widowControl w:val="0"/>
        <w:autoSpaceDE w:val="0"/>
        <w:autoSpaceDN w:val="0"/>
        <w:adjustRightInd w:val="0"/>
        <w:ind w:firstLine="567"/>
        <w:jc w:val="both"/>
      </w:pPr>
      <w:r w:rsidRPr="002D37BF">
        <w:t>анализа выполнения мероприятий муниципальной программы, влияющих на достижение показателей реализации мероприятий;</w:t>
      </w:r>
    </w:p>
    <w:p w:rsidR="00111D1E" w:rsidRPr="002D37BF" w:rsidRDefault="00111D1E" w:rsidP="00111D1E">
      <w:pPr>
        <w:widowControl w:val="0"/>
        <w:autoSpaceDE w:val="0"/>
        <w:autoSpaceDN w:val="0"/>
        <w:adjustRightInd w:val="0"/>
        <w:ind w:firstLine="567"/>
        <w:jc w:val="both"/>
      </w:pPr>
      <w:r w:rsidRPr="002D37BF">
        <w:t>анализа причин невыполнения или выполнения не в полном объеме мероприятий муниципальной программы, недостижения показателей реализации муниципальной программы;</w:t>
      </w:r>
    </w:p>
    <w:p w:rsidR="00111D1E" w:rsidRPr="002D37BF" w:rsidRDefault="00111D1E" w:rsidP="00111D1E">
      <w:pPr>
        <w:widowControl w:val="0"/>
        <w:autoSpaceDE w:val="0"/>
        <w:autoSpaceDN w:val="0"/>
        <w:adjustRightInd w:val="0"/>
        <w:ind w:firstLine="567"/>
        <w:jc w:val="both"/>
        <w:rPr>
          <w:lang w:eastAsia="ru-RU"/>
        </w:rPr>
      </w:pPr>
      <w:r w:rsidRPr="002D37BF">
        <w:rPr>
          <w:lang w:eastAsia="ru-RU"/>
        </w:rPr>
        <w:lastRenderedPageBreak/>
        <w:t>оперативный (годовой) отчёт о выполнении муниципальной программы по объектам строительства, реконструкции и капитального ремонта,</w:t>
      </w:r>
      <w:r w:rsidRPr="002D37BF">
        <w:t xml:space="preserve"> по форме согласно Приложению </w:t>
      </w:r>
      <w:r w:rsidR="009C3E9A" w:rsidRPr="002D37BF">
        <w:t>1</w:t>
      </w:r>
      <w:r w:rsidR="002A418C">
        <w:t>0</w:t>
      </w:r>
      <w:r w:rsidRPr="002D37BF">
        <w:t xml:space="preserve"> к настоящему Порядку, </w:t>
      </w:r>
      <w:r w:rsidRPr="002D37BF">
        <w:rPr>
          <w:lang w:eastAsia="ru-RU"/>
        </w:rPr>
        <w:t>который содержит:</w:t>
      </w:r>
    </w:p>
    <w:p w:rsidR="00111D1E" w:rsidRPr="002D37BF" w:rsidRDefault="00111D1E" w:rsidP="00111D1E">
      <w:pPr>
        <w:ind w:firstLine="567"/>
        <w:jc w:val="both"/>
        <w:rPr>
          <w:lang w:eastAsia="ru-RU"/>
        </w:rPr>
      </w:pPr>
      <w:r w:rsidRPr="002D37BF">
        <w:rPr>
          <w:lang w:eastAsia="ru-RU"/>
        </w:rPr>
        <w:t>наименование объекта, адрес объекта, планируемые работы, мощность, площадь ремонта;</w:t>
      </w:r>
    </w:p>
    <w:p w:rsidR="00111D1E" w:rsidRPr="002D37BF" w:rsidRDefault="00111D1E" w:rsidP="00111D1E">
      <w:pPr>
        <w:ind w:right="40" w:firstLine="567"/>
        <w:jc w:val="both"/>
        <w:rPr>
          <w:lang w:eastAsia="ru-RU"/>
        </w:rPr>
      </w:pPr>
      <w:r w:rsidRPr="002D37BF">
        <w:rPr>
          <w:lang w:eastAsia="ru-RU"/>
        </w:rPr>
        <w:t>перечень фактически выполненных работ с указанием объёмов, источников финансирования;</w:t>
      </w:r>
    </w:p>
    <w:p w:rsidR="00111D1E" w:rsidRPr="002D37BF" w:rsidRDefault="00111D1E" w:rsidP="00111D1E">
      <w:pPr>
        <w:widowControl w:val="0"/>
        <w:autoSpaceDE w:val="0"/>
        <w:autoSpaceDN w:val="0"/>
        <w:adjustRightInd w:val="0"/>
        <w:ind w:firstLine="567"/>
        <w:jc w:val="both"/>
      </w:pPr>
      <w:r w:rsidRPr="002D37BF">
        <w:t>анализ причин невыполнения (нес</w:t>
      </w:r>
      <w:r w:rsidR="002A418C">
        <w:t>воевременного выполнения) работ.</w:t>
      </w:r>
    </w:p>
    <w:p w:rsidR="00EC5D06" w:rsidRPr="002D37BF" w:rsidRDefault="00EC5D06" w:rsidP="00EC5D06">
      <w:pPr>
        <w:widowControl w:val="0"/>
        <w:autoSpaceDE w:val="0"/>
        <w:autoSpaceDN w:val="0"/>
        <w:adjustRightInd w:val="0"/>
        <w:ind w:firstLine="540"/>
        <w:jc w:val="both"/>
      </w:pPr>
      <w:r w:rsidRPr="002D37BF">
        <w:t xml:space="preserve">К годовому отчету о реализации муниципальной программы городского округа Долгопрудный, по форме согласно Приложению </w:t>
      </w:r>
      <w:r w:rsidR="002A418C">
        <w:t>7</w:t>
      </w:r>
      <w:r w:rsidRPr="002D37BF">
        <w:t xml:space="preserve"> к настоящему Порядку, дополнительно представляется аналитическая записка, в которой отражаются результаты:</w:t>
      </w:r>
    </w:p>
    <w:p w:rsidR="00EC5D06" w:rsidRPr="002D37BF" w:rsidRDefault="00EC5D06" w:rsidP="00EC5D06">
      <w:pPr>
        <w:widowControl w:val="0"/>
        <w:autoSpaceDE w:val="0"/>
        <w:autoSpaceDN w:val="0"/>
        <w:adjustRightInd w:val="0"/>
        <w:ind w:firstLine="540"/>
        <w:jc w:val="both"/>
      </w:pPr>
      <w:r w:rsidRPr="002D37BF">
        <w:t xml:space="preserve">анализа достижения показателей </w:t>
      </w:r>
      <w:r w:rsidR="00580B7B" w:rsidRPr="002D37BF">
        <w:t>муниципальной</w:t>
      </w:r>
      <w:r w:rsidRPr="002D37BF">
        <w:t xml:space="preserve"> программы (при их наличии);</w:t>
      </w:r>
    </w:p>
    <w:p w:rsidR="00EC5D06" w:rsidRPr="002D37BF" w:rsidRDefault="00EC5D06" w:rsidP="00EC5D06">
      <w:pPr>
        <w:widowControl w:val="0"/>
        <w:autoSpaceDE w:val="0"/>
        <w:autoSpaceDN w:val="0"/>
        <w:adjustRightInd w:val="0"/>
        <w:ind w:firstLine="540"/>
        <w:jc w:val="both"/>
      </w:pPr>
      <w:r w:rsidRPr="002D37BF">
        <w:t xml:space="preserve">анализа выполнения мероприятий </w:t>
      </w:r>
      <w:r w:rsidR="00580B7B" w:rsidRPr="002D37BF">
        <w:t>муниципальной</w:t>
      </w:r>
      <w:r w:rsidRPr="002D37BF">
        <w:t xml:space="preserve"> программы, влияющих на достижение результатов и показателей </w:t>
      </w:r>
      <w:r w:rsidR="00580B7B" w:rsidRPr="002D37BF">
        <w:t>муниципальной</w:t>
      </w:r>
      <w:r w:rsidRPr="002D37BF">
        <w:t xml:space="preserve"> программы;</w:t>
      </w:r>
    </w:p>
    <w:p w:rsidR="00EC5D06" w:rsidRPr="002D37BF" w:rsidRDefault="00EC5D06" w:rsidP="00EC5D06">
      <w:pPr>
        <w:widowControl w:val="0"/>
        <w:autoSpaceDE w:val="0"/>
        <w:autoSpaceDN w:val="0"/>
        <w:adjustRightInd w:val="0"/>
        <w:ind w:firstLine="540"/>
        <w:jc w:val="both"/>
      </w:pPr>
      <w:r w:rsidRPr="002D37BF">
        <w:t xml:space="preserve">анализа причин невыполнения или выполнения не в полном объеме мероприятий, недостижения показателей </w:t>
      </w:r>
      <w:r w:rsidR="00580B7B" w:rsidRPr="002D37BF">
        <w:t>муниципальной</w:t>
      </w:r>
      <w:r w:rsidRPr="002D37BF">
        <w:t xml:space="preserve"> программы и результатов;</w:t>
      </w:r>
    </w:p>
    <w:p w:rsidR="00EC5D06" w:rsidRPr="002D37BF" w:rsidRDefault="00EC5D06" w:rsidP="00EC5D06">
      <w:pPr>
        <w:widowControl w:val="0"/>
        <w:autoSpaceDE w:val="0"/>
        <w:autoSpaceDN w:val="0"/>
        <w:adjustRightInd w:val="0"/>
        <w:ind w:firstLine="540"/>
        <w:jc w:val="both"/>
      </w:pPr>
      <w:r w:rsidRPr="002D37BF">
        <w:t>анализа фактически произведенных расходов, в том числе по источникам финансирования, с указанием основных причин неосвоения средств.</w:t>
      </w:r>
    </w:p>
    <w:p w:rsidR="005A6EB8" w:rsidRPr="002D37BF" w:rsidRDefault="00422764" w:rsidP="005A6EB8">
      <w:pPr>
        <w:widowControl w:val="0"/>
        <w:autoSpaceDE w:val="0"/>
        <w:autoSpaceDN w:val="0"/>
        <w:adjustRightInd w:val="0"/>
        <w:ind w:firstLine="540"/>
        <w:jc w:val="both"/>
      </w:pPr>
      <w:r>
        <w:t>5</w:t>
      </w:r>
      <w:r w:rsidR="005A6EB8" w:rsidRPr="002D37BF">
        <w:t xml:space="preserve">. </w:t>
      </w:r>
      <w:r w:rsidR="00892465" w:rsidRPr="002D37BF">
        <w:t>Управлением</w:t>
      </w:r>
      <w:r w:rsidR="005A6EB8" w:rsidRPr="002D37BF">
        <w:t xml:space="preserve"> экономики </w:t>
      </w:r>
      <w:r w:rsidR="00580B7B" w:rsidRPr="002D37BF">
        <w:t>а</w:t>
      </w:r>
      <w:r w:rsidR="001D1BA4" w:rsidRPr="002D37BF">
        <w:t>дминистрации</w:t>
      </w:r>
      <w:r w:rsidR="00892465" w:rsidRPr="002D37BF">
        <w:t xml:space="preserve"> городского округа Долгопрудный </w:t>
      </w:r>
      <w:r w:rsidR="005A6EB8" w:rsidRPr="002D37BF">
        <w:t xml:space="preserve">с учетом информации, полученной </w:t>
      </w:r>
      <w:r w:rsidR="00A873B2" w:rsidRPr="002D37BF">
        <w:t>от муниципальных заказчиков программ, по формам согласно Приложениям 1</w:t>
      </w:r>
      <w:r w:rsidR="002A418C">
        <w:t>2</w:t>
      </w:r>
      <w:r w:rsidR="00A873B2" w:rsidRPr="002D37BF">
        <w:t xml:space="preserve"> и 1</w:t>
      </w:r>
      <w:r w:rsidR="002A418C">
        <w:t>3</w:t>
      </w:r>
      <w:r w:rsidR="00A873B2" w:rsidRPr="002D37BF">
        <w:t xml:space="preserve"> к настоящему Порядку</w:t>
      </w:r>
      <w:r w:rsidR="005A6EB8" w:rsidRPr="002D37BF">
        <w:t xml:space="preserve"> подготавливает и размещает на официальном сайте </w:t>
      </w:r>
      <w:r w:rsidR="00F608D0" w:rsidRPr="002D37BF">
        <w:t>а</w:t>
      </w:r>
      <w:r w:rsidR="001D1BA4" w:rsidRPr="002D37BF">
        <w:t>дминистрации</w:t>
      </w:r>
      <w:r w:rsidR="00892465" w:rsidRPr="002D37BF">
        <w:t xml:space="preserve"> городского округа Долгопрудный</w:t>
      </w:r>
      <w:r w:rsidR="005A6EB8" w:rsidRPr="002D37BF">
        <w:t xml:space="preserve"> в сети Интернет:</w:t>
      </w:r>
      <w:r w:rsidR="00892465" w:rsidRPr="002D37BF">
        <w:t xml:space="preserve"> </w:t>
      </w:r>
    </w:p>
    <w:p w:rsidR="005A6EB8" w:rsidRPr="002D37BF" w:rsidRDefault="005A6EB8" w:rsidP="00580B7B">
      <w:pPr>
        <w:widowControl w:val="0"/>
        <w:autoSpaceDE w:val="0"/>
        <w:autoSpaceDN w:val="0"/>
        <w:adjustRightInd w:val="0"/>
        <w:ind w:firstLine="540"/>
        <w:jc w:val="both"/>
      </w:pPr>
      <w:r w:rsidRPr="002D37BF">
        <w:t xml:space="preserve">1) до 25 числа месяца, следующего за отчетным кварталом, сводный оперативный отчет о ходе реализации мероприятий </w:t>
      </w:r>
      <w:r w:rsidR="00892465" w:rsidRPr="002D37BF">
        <w:t>муниципаль</w:t>
      </w:r>
      <w:r w:rsidRPr="002D37BF">
        <w:t xml:space="preserve">ных программ </w:t>
      </w:r>
      <w:r w:rsidR="00892465" w:rsidRPr="002D37BF">
        <w:t>городского округа Долгопрудный</w:t>
      </w:r>
      <w:r w:rsidRPr="002D37BF">
        <w:t>;</w:t>
      </w:r>
    </w:p>
    <w:p w:rsidR="005A6EB8" w:rsidRPr="00FB1A9C" w:rsidRDefault="005A6EB8" w:rsidP="005A6EB8">
      <w:pPr>
        <w:widowControl w:val="0"/>
        <w:autoSpaceDE w:val="0"/>
        <w:autoSpaceDN w:val="0"/>
        <w:adjustRightInd w:val="0"/>
        <w:ind w:firstLine="540"/>
        <w:jc w:val="both"/>
      </w:pPr>
      <w:r w:rsidRPr="00FB1A9C">
        <w:t>2) не позднее 1 мая года,</w:t>
      </w:r>
      <w:r w:rsidR="002939EB" w:rsidRPr="002939EB">
        <w:t xml:space="preserve"> </w:t>
      </w:r>
      <w:r w:rsidR="002939EB" w:rsidRPr="00240912">
        <w:t>по формам согласно Приложениям 1</w:t>
      </w:r>
      <w:r w:rsidR="002A418C">
        <w:t>2</w:t>
      </w:r>
      <w:r w:rsidR="002939EB" w:rsidRPr="00240912">
        <w:t xml:space="preserve"> и 1</w:t>
      </w:r>
      <w:r w:rsidR="002A418C">
        <w:t>3</w:t>
      </w:r>
      <w:r w:rsidR="002939EB" w:rsidRPr="00240912">
        <w:t xml:space="preserve"> к настоящему Порядку</w:t>
      </w:r>
      <w:r w:rsidR="002939EB">
        <w:t>,</w:t>
      </w:r>
      <w:r w:rsidRPr="00FB1A9C">
        <w:t xml:space="preserve"> следующего за отчетным, сводный годовой отчет о ходе реализации </w:t>
      </w:r>
      <w:r w:rsidR="00892465" w:rsidRPr="00FB1A9C">
        <w:t>муниципальных программ городского округа Долгопрудный</w:t>
      </w:r>
      <w:r w:rsidRPr="00FB1A9C">
        <w:t>.</w:t>
      </w:r>
    </w:p>
    <w:p w:rsidR="00696D09" w:rsidRDefault="005A6EB8" w:rsidP="005A6EB8">
      <w:pPr>
        <w:widowControl w:val="0"/>
        <w:autoSpaceDE w:val="0"/>
        <w:autoSpaceDN w:val="0"/>
        <w:adjustRightInd w:val="0"/>
        <w:ind w:firstLine="540"/>
        <w:jc w:val="both"/>
      </w:pPr>
      <w:r w:rsidRPr="00FB1A9C">
        <w:t xml:space="preserve">Форма сводного оперативного отчета о ходе реализации мероприятий </w:t>
      </w:r>
      <w:r w:rsidR="00892465" w:rsidRPr="00FB1A9C">
        <w:t>муниципальных программ городского округа Долгопрудный</w:t>
      </w:r>
      <w:r w:rsidRPr="00FB1A9C">
        <w:t xml:space="preserve"> и форма сводного годового отчета о ходе реализации </w:t>
      </w:r>
      <w:r w:rsidR="00892465" w:rsidRPr="00FB1A9C">
        <w:t xml:space="preserve">муниципальных программ городского округа Долгопрудный </w:t>
      </w:r>
      <w:r w:rsidRPr="00FB1A9C">
        <w:t xml:space="preserve">утверждаются </w:t>
      </w:r>
      <w:r w:rsidR="00892465" w:rsidRPr="00FB1A9C">
        <w:t>управлением</w:t>
      </w:r>
      <w:r w:rsidRPr="00FB1A9C">
        <w:t xml:space="preserve"> экономики.</w:t>
      </w:r>
      <w:r w:rsidR="00892465" w:rsidRPr="00FB1A9C">
        <w:t xml:space="preserve"> </w:t>
      </w:r>
    </w:p>
    <w:p w:rsidR="002939EB" w:rsidRDefault="00422764" w:rsidP="002939EB">
      <w:pPr>
        <w:widowControl w:val="0"/>
        <w:autoSpaceDE w:val="0"/>
        <w:autoSpaceDN w:val="0"/>
        <w:adjustRightInd w:val="0"/>
        <w:ind w:firstLine="567"/>
        <w:jc w:val="both"/>
      </w:pPr>
      <w:r>
        <w:t>6</w:t>
      </w:r>
      <w:r w:rsidR="002939EB">
        <w:t xml:space="preserve">. Финансовое управление администрации городского округа Долгопрудный ежегодно в срок до 15 февраля года, следующего за отчетным годом, представляет в Управление экономики администрации городского округа Долгопрудный сведения о финансировании муниципальных программ за счет средств бюджета городского округа Долгопрудный и межбюджетных трансфертов по итогам года. </w:t>
      </w:r>
    </w:p>
    <w:p w:rsidR="002939EB" w:rsidRPr="00FB1A9C" w:rsidRDefault="002939EB" w:rsidP="002939EB">
      <w:pPr>
        <w:widowControl w:val="0"/>
        <w:autoSpaceDE w:val="0"/>
        <w:autoSpaceDN w:val="0"/>
        <w:adjustRightInd w:val="0"/>
        <w:ind w:firstLine="567"/>
        <w:jc w:val="both"/>
      </w:pPr>
      <w:r>
        <w:t>Муниципальный заказчик ежегодно в срок до 1 марта года, следующего за отчетным, формирует в подсистеме ГАСУ МО годовой отчет о реализации муниципальной программы и представляет его в Управление экономики администрации городского округа Долгопрудный для оценки эффективности реализации муниципальной программы по форме в соответствии с</w:t>
      </w:r>
      <w:r w:rsidR="00A349B4">
        <w:t xml:space="preserve"> Приложениями 7, 8</w:t>
      </w:r>
      <w:r>
        <w:t xml:space="preserve">, </w:t>
      </w:r>
      <w:r w:rsidR="00A349B4">
        <w:t>9</w:t>
      </w:r>
      <w:r w:rsidRPr="002D37BF">
        <w:t>,</w:t>
      </w:r>
      <w:r>
        <w:t xml:space="preserve"> 1</w:t>
      </w:r>
      <w:r w:rsidR="00A349B4">
        <w:t>0</w:t>
      </w:r>
      <w:r>
        <w:t xml:space="preserve"> к настоящему Порядку.</w:t>
      </w:r>
    </w:p>
    <w:p w:rsidR="00CD29E7" w:rsidRPr="00FB1A9C" w:rsidRDefault="00CD29E7">
      <w:pPr>
        <w:widowControl w:val="0"/>
        <w:autoSpaceDE w:val="0"/>
        <w:autoSpaceDN w:val="0"/>
        <w:adjustRightInd w:val="0"/>
        <w:jc w:val="right"/>
        <w:outlineLvl w:val="1"/>
      </w:pPr>
      <w:bookmarkStart w:id="2" w:name="Par208"/>
      <w:bookmarkEnd w:id="2"/>
    </w:p>
    <w:p w:rsidR="00E3421E" w:rsidRPr="00FB1A9C" w:rsidRDefault="00E3421E">
      <w:pPr>
        <w:widowControl w:val="0"/>
        <w:autoSpaceDE w:val="0"/>
        <w:autoSpaceDN w:val="0"/>
        <w:adjustRightInd w:val="0"/>
        <w:jc w:val="right"/>
        <w:outlineLvl w:val="1"/>
      </w:pPr>
    </w:p>
    <w:p w:rsidR="00812A55" w:rsidRPr="00FB1A9C" w:rsidRDefault="00C6036C" w:rsidP="00422764">
      <w:pPr>
        <w:jc w:val="right"/>
      </w:pPr>
      <w:r>
        <w:br w:type="page"/>
      </w:r>
      <w:r w:rsidR="001B4031" w:rsidRPr="00FB1A9C">
        <w:lastRenderedPageBreak/>
        <w:t>Приложение 1</w:t>
      </w:r>
    </w:p>
    <w:p w:rsidR="009D3682" w:rsidRPr="00FB1A9C" w:rsidRDefault="001B4031" w:rsidP="009D3682">
      <w:pPr>
        <w:autoSpaceDE w:val="0"/>
        <w:autoSpaceDN w:val="0"/>
        <w:adjustRightInd w:val="0"/>
        <w:jc w:val="right"/>
        <w:rPr>
          <w:rFonts w:eastAsia="Calibri"/>
          <w:lang w:eastAsia="ru-RU"/>
        </w:rPr>
      </w:pPr>
      <w:r w:rsidRPr="00FB1A9C">
        <w:t>к Порядку</w:t>
      </w:r>
      <w:r w:rsidR="009D3682" w:rsidRPr="00FB1A9C">
        <w:t xml:space="preserve"> </w:t>
      </w:r>
      <w:r w:rsidR="009D3682" w:rsidRPr="00FB1A9C">
        <w:rPr>
          <w:rFonts w:eastAsia="Calibri"/>
          <w:lang w:eastAsia="ru-RU"/>
        </w:rPr>
        <w:t xml:space="preserve">разработки и </w:t>
      </w:r>
    </w:p>
    <w:p w:rsidR="009D3682" w:rsidRPr="00FB1A9C" w:rsidRDefault="009D3682" w:rsidP="009D3682">
      <w:pPr>
        <w:autoSpaceDE w:val="0"/>
        <w:autoSpaceDN w:val="0"/>
        <w:adjustRightInd w:val="0"/>
        <w:jc w:val="right"/>
        <w:rPr>
          <w:rFonts w:eastAsia="Calibri"/>
          <w:lang w:eastAsia="ru-RU"/>
        </w:rPr>
      </w:pPr>
      <w:r w:rsidRPr="00FB1A9C">
        <w:rPr>
          <w:rFonts w:eastAsia="Calibri"/>
          <w:lang w:eastAsia="ru-RU"/>
        </w:rPr>
        <w:t xml:space="preserve">реализации </w:t>
      </w:r>
      <w:r w:rsidRPr="00FB1A9C">
        <w:t>муниципаль</w:t>
      </w:r>
      <w:r w:rsidRPr="00FB1A9C">
        <w:rPr>
          <w:rFonts w:eastAsia="Calibri"/>
          <w:lang w:eastAsia="ru-RU"/>
        </w:rPr>
        <w:t xml:space="preserve">ных программ </w:t>
      </w:r>
    </w:p>
    <w:p w:rsidR="009D3682" w:rsidRPr="00FB1A9C" w:rsidRDefault="009D3682" w:rsidP="009D3682">
      <w:pPr>
        <w:autoSpaceDE w:val="0"/>
        <w:autoSpaceDN w:val="0"/>
        <w:adjustRightInd w:val="0"/>
        <w:jc w:val="right"/>
        <w:rPr>
          <w:rFonts w:eastAsia="Calibri"/>
          <w:lang w:eastAsia="ru-RU"/>
        </w:rPr>
      </w:pPr>
      <w:r w:rsidRPr="00FB1A9C">
        <w:rPr>
          <w:rFonts w:eastAsia="Calibri"/>
          <w:lang w:eastAsia="ru-RU"/>
        </w:rPr>
        <w:t>городского округа Долгопрудный</w:t>
      </w:r>
    </w:p>
    <w:p w:rsidR="00812A55" w:rsidRPr="00FB1A9C" w:rsidRDefault="00432E8D">
      <w:pPr>
        <w:widowControl w:val="0"/>
        <w:autoSpaceDE w:val="0"/>
        <w:autoSpaceDN w:val="0"/>
        <w:adjustRightInd w:val="0"/>
        <w:jc w:val="right"/>
      </w:pPr>
      <w:r>
        <w:t>Московской области</w:t>
      </w:r>
    </w:p>
    <w:p w:rsidR="00812A55" w:rsidRPr="00FB1A9C" w:rsidRDefault="00812A55">
      <w:pPr>
        <w:widowControl w:val="0"/>
        <w:autoSpaceDE w:val="0"/>
        <w:autoSpaceDN w:val="0"/>
        <w:adjustRightInd w:val="0"/>
        <w:jc w:val="both"/>
      </w:pPr>
    </w:p>
    <w:p w:rsidR="00427F19" w:rsidRPr="00FB1A9C" w:rsidRDefault="001B4031" w:rsidP="00427F19">
      <w:pPr>
        <w:widowControl w:val="0"/>
        <w:autoSpaceDE w:val="0"/>
        <w:autoSpaceDN w:val="0"/>
        <w:jc w:val="right"/>
        <w:rPr>
          <w:lang w:eastAsia="ru-RU"/>
        </w:rPr>
      </w:pPr>
      <w:bookmarkStart w:id="3" w:name="Par231"/>
      <w:bookmarkEnd w:id="3"/>
      <w:r w:rsidRPr="00FB1A9C">
        <w:rPr>
          <w:lang w:eastAsia="ru-RU"/>
        </w:rPr>
        <w:t>Форма</w:t>
      </w:r>
    </w:p>
    <w:p w:rsidR="00427F19" w:rsidRPr="00FB1A9C" w:rsidRDefault="00427F19" w:rsidP="00427F19">
      <w:pPr>
        <w:widowControl w:val="0"/>
        <w:autoSpaceDE w:val="0"/>
        <w:autoSpaceDN w:val="0"/>
        <w:jc w:val="both"/>
        <w:rPr>
          <w:lang w:eastAsia="ru-RU"/>
        </w:rPr>
      </w:pPr>
    </w:p>
    <w:p w:rsidR="000171B1" w:rsidRPr="00FB1A9C" w:rsidRDefault="00B70DBA" w:rsidP="00B70DBA">
      <w:pPr>
        <w:widowControl w:val="0"/>
        <w:autoSpaceDE w:val="0"/>
        <w:autoSpaceDN w:val="0"/>
        <w:jc w:val="center"/>
        <w:rPr>
          <w:lang w:eastAsia="ru-RU"/>
        </w:rPr>
      </w:pPr>
      <w:bookmarkStart w:id="4" w:name="P457"/>
      <w:bookmarkEnd w:id="4"/>
      <w:r w:rsidRPr="00FB1A9C">
        <w:rPr>
          <w:lang w:eastAsia="ru-RU"/>
        </w:rPr>
        <w:t xml:space="preserve">Паспорт </w:t>
      </w:r>
    </w:p>
    <w:p w:rsidR="000171B1" w:rsidRPr="00FB1A9C" w:rsidRDefault="00B70DBA" w:rsidP="00B70DBA">
      <w:pPr>
        <w:widowControl w:val="0"/>
        <w:autoSpaceDE w:val="0"/>
        <w:autoSpaceDN w:val="0"/>
        <w:jc w:val="center"/>
        <w:rPr>
          <w:lang w:eastAsia="ru-RU"/>
        </w:rPr>
      </w:pPr>
      <w:r w:rsidRPr="00FB1A9C">
        <w:rPr>
          <w:lang w:eastAsia="ru-RU"/>
        </w:rPr>
        <w:t>муниципальной программы</w:t>
      </w:r>
    </w:p>
    <w:p w:rsidR="006D543F" w:rsidRPr="00FB1A9C" w:rsidRDefault="000171B1" w:rsidP="00B70DBA">
      <w:pPr>
        <w:widowControl w:val="0"/>
        <w:autoSpaceDE w:val="0"/>
        <w:autoSpaceDN w:val="0"/>
        <w:jc w:val="center"/>
        <w:rPr>
          <w:lang w:eastAsia="ru-RU"/>
        </w:rPr>
      </w:pPr>
      <w:r w:rsidRPr="00FB1A9C">
        <w:rPr>
          <w:rFonts w:eastAsia="Calibri"/>
          <w:lang w:eastAsia="ru-RU"/>
        </w:rPr>
        <w:t>городского округа Долгопрудный</w:t>
      </w:r>
      <w:r w:rsidR="00B70DBA" w:rsidRPr="00FB1A9C">
        <w:rPr>
          <w:lang w:eastAsia="ru-RU"/>
        </w:rPr>
        <w:t xml:space="preserve"> </w:t>
      </w:r>
      <w:r w:rsidR="002B705D">
        <w:rPr>
          <w:lang w:eastAsia="ru-RU"/>
        </w:rPr>
        <w:t>Московской области</w:t>
      </w:r>
    </w:p>
    <w:p w:rsidR="00B70DBA" w:rsidRPr="00FB1A9C" w:rsidRDefault="006D543F" w:rsidP="00B70DBA">
      <w:pPr>
        <w:widowControl w:val="0"/>
        <w:autoSpaceDE w:val="0"/>
        <w:autoSpaceDN w:val="0"/>
        <w:jc w:val="center"/>
        <w:rPr>
          <w:lang w:eastAsia="ru-RU"/>
        </w:rPr>
      </w:pPr>
      <w:r w:rsidRPr="00FB1A9C">
        <w:rPr>
          <w:lang w:eastAsia="ru-RU"/>
        </w:rPr>
        <w:t>«</w:t>
      </w:r>
      <w:r w:rsidR="00B70DBA" w:rsidRPr="00FB1A9C">
        <w:rPr>
          <w:lang w:eastAsia="ru-RU"/>
        </w:rPr>
        <w:t>_______</w:t>
      </w:r>
      <w:r w:rsidRPr="00FB1A9C">
        <w:rPr>
          <w:lang w:eastAsia="ru-RU"/>
        </w:rPr>
        <w:t>_____________________</w:t>
      </w:r>
      <w:r w:rsidR="00B70DBA" w:rsidRPr="00FB1A9C">
        <w:rPr>
          <w:lang w:eastAsia="ru-RU"/>
        </w:rPr>
        <w:t>_</w:t>
      </w:r>
      <w:r w:rsidRPr="00FB1A9C">
        <w:rPr>
          <w:lang w:eastAsia="ru-RU"/>
        </w:rPr>
        <w:t>»</w:t>
      </w:r>
    </w:p>
    <w:p w:rsidR="006D543F" w:rsidRPr="00FB1A9C" w:rsidRDefault="006D543F" w:rsidP="006D543F">
      <w:pPr>
        <w:widowControl w:val="0"/>
        <w:autoSpaceDE w:val="0"/>
        <w:autoSpaceDN w:val="0"/>
        <w:jc w:val="center"/>
        <w:rPr>
          <w:lang w:eastAsia="ru-RU"/>
        </w:rPr>
      </w:pPr>
      <w:r w:rsidRPr="00FB1A9C">
        <w:rPr>
          <w:lang w:eastAsia="ru-RU"/>
        </w:rPr>
        <w:t>(наименование муниципальной программы)</w:t>
      </w:r>
    </w:p>
    <w:p w:rsidR="00B70DBA" w:rsidRPr="00FB1A9C" w:rsidRDefault="00B70DBA" w:rsidP="00B70DBA">
      <w:pPr>
        <w:widowControl w:val="0"/>
        <w:autoSpaceDE w:val="0"/>
        <w:autoSpaceDN w:val="0"/>
        <w:jc w:val="both"/>
        <w:rPr>
          <w:lang w:eastAsia="ru-RU"/>
        </w:rPr>
      </w:pPr>
    </w:p>
    <w:p w:rsidR="00B70DBA" w:rsidRPr="00FB1A9C" w:rsidRDefault="00B70DBA" w:rsidP="00B70DBA">
      <w:pPr>
        <w:widowControl w:val="0"/>
        <w:autoSpaceDE w:val="0"/>
        <w:autoSpaceDN w:val="0"/>
        <w:adjustRightInd w:val="0"/>
      </w:pPr>
    </w:p>
    <w:tbl>
      <w:tblP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9"/>
        <w:gridCol w:w="932"/>
        <w:gridCol w:w="1115"/>
        <w:gridCol w:w="1114"/>
        <w:gridCol w:w="1114"/>
        <w:gridCol w:w="1114"/>
        <w:gridCol w:w="1291"/>
      </w:tblGrid>
      <w:tr w:rsidR="00F33BD8" w:rsidRPr="00FB1A9C" w:rsidTr="00F33BD8">
        <w:trPr>
          <w:trHeight w:val="273"/>
        </w:trPr>
        <w:tc>
          <w:tcPr>
            <w:tcW w:w="3519" w:type="dxa"/>
            <w:vAlign w:val="bottom"/>
          </w:tcPr>
          <w:p w:rsidR="00F33BD8" w:rsidRPr="00FB1A9C" w:rsidRDefault="00F33BD8" w:rsidP="00D54892">
            <w:pPr>
              <w:pStyle w:val="ConsPlusNormal"/>
            </w:pPr>
            <w:r w:rsidRPr="00FB1A9C">
              <w:rPr>
                <w:sz w:val="20"/>
              </w:rPr>
              <w:t>Координатор муниципальной программы</w:t>
            </w:r>
          </w:p>
        </w:tc>
        <w:tc>
          <w:tcPr>
            <w:tcW w:w="6680" w:type="dxa"/>
            <w:gridSpan w:val="6"/>
          </w:tcPr>
          <w:p w:rsidR="00F33BD8" w:rsidRPr="00FB1A9C" w:rsidRDefault="00F33BD8" w:rsidP="00D54892">
            <w:pPr>
              <w:pStyle w:val="ConsPlusNormal"/>
            </w:pPr>
          </w:p>
        </w:tc>
      </w:tr>
      <w:tr w:rsidR="00F33BD8" w:rsidRPr="00FB1A9C" w:rsidTr="00F33BD8">
        <w:trPr>
          <w:trHeight w:val="258"/>
        </w:trPr>
        <w:tc>
          <w:tcPr>
            <w:tcW w:w="3519" w:type="dxa"/>
            <w:vAlign w:val="bottom"/>
          </w:tcPr>
          <w:p w:rsidR="00F33BD8" w:rsidRPr="00FB1A9C" w:rsidRDefault="00F33BD8" w:rsidP="00D54892">
            <w:pPr>
              <w:pStyle w:val="ConsPlusNormal"/>
            </w:pPr>
            <w:r w:rsidRPr="00FB1A9C">
              <w:rPr>
                <w:sz w:val="20"/>
              </w:rPr>
              <w:t>Муниципальный заказчик программы</w:t>
            </w:r>
          </w:p>
        </w:tc>
        <w:tc>
          <w:tcPr>
            <w:tcW w:w="6680" w:type="dxa"/>
            <w:gridSpan w:val="6"/>
          </w:tcPr>
          <w:p w:rsidR="00F33BD8" w:rsidRPr="00FB1A9C" w:rsidRDefault="00F33BD8" w:rsidP="00D54892">
            <w:pPr>
              <w:pStyle w:val="ConsPlusNormal"/>
            </w:pPr>
          </w:p>
        </w:tc>
      </w:tr>
      <w:tr w:rsidR="00F33BD8" w:rsidRPr="00FB1A9C" w:rsidTr="00F33BD8">
        <w:trPr>
          <w:trHeight w:val="1159"/>
        </w:trPr>
        <w:tc>
          <w:tcPr>
            <w:tcW w:w="3519" w:type="dxa"/>
          </w:tcPr>
          <w:p w:rsidR="00F33BD8" w:rsidRPr="00FB1A9C" w:rsidRDefault="00F33BD8" w:rsidP="00D54892">
            <w:pPr>
              <w:pStyle w:val="ConsPlusNormal"/>
            </w:pPr>
            <w:r w:rsidRPr="00FB1A9C">
              <w:rPr>
                <w:sz w:val="20"/>
              </w:rPr>
              <w:t>Цели муниципальной программы</w:t>
            </w:r>
          </w:p>
        </w:tc>
        <w:tc>
          <w:tcPr>
            <w:tcW w:w="6680" w:type="dxa"/>
            <w:gridSpan w:val="6"/>
          </w:tcPr>
          <w:p w:rsidR="00F33BD8" w:rsidRPr="00FB1A9C" w:rsidRDefault="00F33BD8" w:rsidP="00F33BD8">
            <w:pPr>
              <w:pStyle w:val="ConsPlusNormal"/>
            </w:pPr>
            <w:r w:rsidRPr="00FB1A9C">
              <w:rPr>
                <w:sz w:val="20"/>
              </w:rPr>
              <w:t>1.</w:t>
            </w:r>
          </w:p>
        </w:tc>
      </w:tr>
      <w:tr w:rsidR="00F33BD8" w:rsidRPr="00FB1A9C" w:rsidTr="00F33BD8">
        <w:trPr>
          <w:trHeight w:val="229"/>
        </w:trPr>
        <w:tc>
          <w:tcPr>
            <w:tcW w:w="3519" w:type="dxa"/>
            <w:vAlign w:val="bottom"/>
          </w:tcPr>
          <w:p w:rsidR="00F33BD8" w:rsidRPr="00FB1A9C" w:rsidRDefault="00F33BD8" w:rsidP="00D54892">
            <w:pPr>
              <w:pStyle w:val="ConsPlusNormal"/>
            </w:pPr>
            <w:r w:rsidRPr="00FB1A9C">
              <w:rPr>
                <w:sz w:val="20"/>
              </w:rPr>
              <w:t>Перечень подпрограмм</w:t>
            </w:r>
          </w:p>
        </w:tc>
        <w:tc>
          <w:tcPr>
            <w:tcW w:w="6680" w:type="dxa"/>
            <w:gridSpan w:val="6"/>
          </w:tcPr>
          <w:p w:rsidR="00F33BD8" w:rsidRPr="00FB1A9C" w:rsidRDefault="00F33BD8" w:rsidP="00D54892">
            <w:pPr>
              <w:pStyle w:val="ConsPlusNormal"/>
            </w:pPr>
            <w:r w:rsidRPr="00FB1A9C">
              <w:rPr>
                <w:sz w:val="20"/>
              </w:rPr>
              <w:t>Муниципальные заказчики подпрограмм</w:t>
            </w:r>
          </w:p>
        </w:tc>
      </w:tr>
      <w:tr w:rsidR="00F33BD8" w:rsidRPr="00FB1A9C" w:rsidTr="00F33BD8">
        <w:trPr>
          <w:trHeight w:val="273"/>
        </w:trPr>
        <w:tc>
          <w:tcPr>
            <w:tcW w:w="3519" w:type="dxa"/>
            <w:vAlign w:val="center"/>
          </w:tcPr>
          <w:p w:rsidR="00F33BD8" w:rsidRPr="00FB1A9C" w:rsidRDefault="00F33BD8" w:rsidP="00D54892">
            <w:pPr>
              <w:pStyle w:val="ConsPlusNormal"/>
            </w:pPr>
            <w:r w:rsidRPr="00FB1A9C">
              <w:rPr>
                <w:sz w:val="20"/>
              </w:rPr>
              <w:t>1.</w:t>
            </w:r>
          </w:p>
        </w:tc>
        <w:tc>
          <w:tcPr>
            <w:tcW w:w="6680" w:type="dxa"/>
            <w:gridSpan w:val="6"/>
          </w:tcPr>
          <w:p w:rsidR="00F33BD8" w:rsidRPr="00FB1A9C" w:rsidRDefault="00F33BD8" w:rsidP="00D54892">
            <w:pPr>
              <w:pStyle w:val="ConsPlusNormal"/>
            </w:pPr>
          </w:p>
        </w:tc>
      </w:tr>
      <w:tr w:rsidR="00F33BD8" w:rsidRPr="00FB1A9C" w:rsidTr="00F33BD8">
        <w:trPr>
          <w:trHeight w:val="258"/>
        </w:trPr>
        <w:tc>
          <w:tcPr>
            <w:tcW w:w="3519" w:type="dxa"/>
            <w:vAlign w:val="center"/>
          </w:tcPr>
          <w:p w:rsidR="00F33BD8" w:rsidRPr="00FB1A9C" w:rsidRDefault="00F33BD8" w:rsidP="00D54892">
            <w:pPr>
              <w:pStyle w:val="ConsPlusNormal"/>
            </w:pPr>
            <w:r w:rsidRPr="00FB1A9C">
              <w:rPr>
                <w:sz w:val="20"/>
              </w:rPr>
              <w:t>2.</w:t>
            </w:r>
          </w:p>
        </w:tc>
        <w:tc>
          <w:tcPr>
            <w:tcW w:w="6680" w:type="dxa"/>
            <w:gridSpan w:val="6"/>
          </w:tcPr>
          <w:p w:rsidR="00F33BD8" w:rsidRPr="00FB1A9C" w:rsidRDefault="00F33BD8" w:rsidP="00D54892">
            <w:pPr>
              <w:pStyle w:val="ConsPlusNormal"/>
            </w:pPr>
          </w:p>
        </w:tc>
      </w:tr>
      <w:tr w:rsidR="00F33BD8" w:rsidRPr="00FB1A9C" w:rsidTr="00F33BD8">
        <w:trPr>
          <w:trHeight w:val="273"/>
        </w:trPr>
        <w:tc>
          <w:tcPr>
            <w:tcW w:w="3519" w:type="dxa"/>
            <w:vAlign w:val="center"/>
          </w:tcPr>
          <w:p w:rsidR="00F33BD8" w:rsidRPr="00FB1A9C" w:rsidRDefault="00F33BD8" w:rsidP="00D54892">
            <w:pPr>
              <w:pStyle w:val="ConsPlusNormal"/>
            </w:pPr>
            <w:r w:rsidRPr="00FB1A9C">
              <w:rPr>
                <w:sz w:val="20"/>
              </w:rPr>
              <w:t>3.</w:t>
            </w:r>
          </w:p>
        </w:tc>
        <w:tc>
          <w:tcPr>
            <w:tcW w:w="6680" w:type="dxa"/>
            <w:gridSpan w:val="6"/>
          </w:tcPr>
          <w:p w:rsidR="00F33BD8" w:rsidRPr="00FB1A9C" w:rsidRDefault="00F33BD8" w:rsidP="00D54892">
            <w:pPr>
              <w:pStyle w:val="ConsPlusNormal"/>
            </w:pPr>
          </w:p>
        </w:tc>
      </w:tr>
      <w:tr w:rsidR="00F33BD8" w:rsidRPr="00FB1A9C" w:rsidTr="00F33BD8">
        <w:trPr>
          <w:trHeight w:val="273"/>
        </w:trPr>
        <w:tc>
          <w:tcPr>
            <w:tcW w:w="3519" w:type="dxa"/>
            <w:vAlign w:val="center"/>
          </w:tcPr>
          <w:p w:rsidR="00F33BD8" w:rsidRPr="00FB1A9C" w:rsidRDefault="00F33BD8" w:rsidP="00D54892">
            <w:pPr>
              <w:pStyle w:val="ConsPlusNormal"/>
            </w:pPr>
            <w:r w:rsidRPr="00FB1A9C">
              <w:rPr>
                <w:sz w:val="20"/>
              </w:rPr>
              <w:t>4.</w:t>
            </w:r>
          </w:p>
        </w:tc>
        <w:tc>
          <w:tcPr>
            <w:tcW w:w="6680" w:type="dxa"/>
            <w:gridSpan w:val="6"/>
          </w:tcPr>
          <w:p w:rsidR="00F33BD8" w:rsidRPr="00FB1A9C" w:rsidRDefault="00F33BD8" w:rsidP="00D54892">
            <w:pPr>
              <w:pStyle w:val="ConsPlusNormal"/>
            </w:pPr>
          </w:p>
        </w:tc>
      </w:tr>
      <w:tr w:rsidR="00F33BD8" w:rsidRPr="00FB1A9C" w:rsidTr="00F33BD8">
        <w:trPr>
          <w:trHeight w:val="315"/>
        </w:trPr>
        <w:tc>
          <w:tcPr>
            <w:tcW w:w="3519" w:type="dxa"/>
            <w:vMerge w:val="restart"/>
          </w:tcPr>
          <w:p w:rsidR="00F33BD8" w:rsidRPr="00FB1A9C" w:rsidRDefault="00F33BD8" w:rsidP="00D54892">
            <w:pPr>
              <w:pStyle w:val="ConsPlusNormal"/>
            </w:pPr>
            <w:r w:rsidRPr="00FB1A9C">
              <w:rPr>
                <w:sz w:val="20"/>
              </w:rPr>
              <w:t>Краткая характеристика подпрограмм</w:t>
            </w:r>
          </w:p>
        </w:tc>
        <w:tc>
          <w:tcPr>
            <w:tcW w:w="6680" w:type="dxa"/>
            <w:gridSpan w:val="6"/>
          </w:tcPr>
          <w:p w:rsidR="00F33BD8" w:rsidRPr="00FB1A9C" w:rsidRDefault="00F33BD8" w:rsidP="00D54892">
            <w:pPr>
              <w:pStyle w:val="ConsPlusNormal"/>
            </w:pPr>
            <w:r w:rsidRPr="00FB1A9C">
              <w:rPr>
                <w:sz w:val="20"/>
              </w:rPr>
              <w:t>1.</w:t>
            </w:r>
          </w:p>
        </w:tc>
      </w:tr>
      <w:tr w:rsidR="00F33BD8" w:rsidRPr="00FB1A9C" w:rsidTr="00F33BD8">
        <w:trPr>
          <w:trHeight w:val="430"/>
        </w:trPr>
        <w:tc>
          <w:tcPr>
            <w:tcW w:w="3519" w:type="dxa"/>
            <w:vMerge/>
          </w:tcPr>
          <w:p w:rsidR="00F33BD8" w:rsidRPr="00FB1A9C" w:rsidRDefault="00F33BD8" w:rsidP="00D54892">
            <w:pPr>
              <w:pStyle w:val="ConsPlusNormal"/>
            </w:pPr>
          </w:p>
        </w:tc>
        <w:tc>
          <w:tcPr>
            <w:tcW w:w="6680" w:type="dxa"/>
            <w:gridSpan w:val="6"/>
          </w:tcPr>
          <w:p w:rsidR="00F33BD8" w:rsidRPr="00FB1A9C" w:rsidRDefault="00F33BD8" w:rsidP="00D54892">
            <w:pPr>
              <w:pStyle w:val="ConsPlusNormal"/>
            </w:pPr>
            <w:r w:rsidRPr="00FB1A9C">
              <w:rPr>
                <w:sz w:val="20"/>
              </w:rPr>
              <w:t>2.</w:t>
            </w:r>
          </w:p>
        </w:tc>
      </w:tr>
      <w:tr w:rsidR="00F33BD8" w:rsidRPr="00FB1A9C" w:rsidTr="00F33BD8">
        <w:trPr>
          <w:trHeight w:val="416"/>
        </w:trPr>
        <w:tc>
          <w:tcPr>
            <w:tcW w:w="3519" w:type="dxa"/>
            <w:vMerge/>
          </w:tcPr>
          <w:p w:rsidR="00F33BD8" w:rsidRPr="00FB1A9C" w:rsidRDefault="00F33BD8" w:rsidP="00D54892">
            <w:pPr>
              <w:pStyle w:val="ConsPlusNormal"/>
            </w:pPr>
          </w:p>
        </w:tc>
        <w:tc>
          <w:tcPr>
            <w:tcW w:w="6680" w:type="dxa"/>
            <w:gridSpan w:val="6"/>
          </w:tcPr>
          <w:p w:rsidR="00F33BD8" w:rsidRPr="00FB1A9C" w:rsidRDefault="00F33BD8" w:rsidP="00D54892">
            <w:pPr>
              <w:pStyle w:val="ConsPlusNormal"/>
            </w:pPr>
            <w:r w:rsidRPr="00FB1A9C">
              <w:rPr>
                <w:sz w:val="20"/>
              </w:rPr>
              <w:t>3.</w:t>
            </w:r>
          </w:p>
        </w:tc>
      </w:tr>
      <w:tr w:rsidR="00F33BD8" w:rsidRPr="00FB1A9C" w:rsidTr="00F33BD8">
        <w:trPr>
          <w:trHeight w:val="330"/>
        </w:trPr>
        <w:tc>
          <w:tcPr>
            <w:tcW w:w="3519" w:type="dxa"/>
            <w:vMerge/>
          </w:tcPr>
          <w:p w:rsidR="00F33BD8" w:rsidRPr="00FB1A9C" w:rsidRDefault="00F33BD8" w:rsidP="00D54892">
            <w:pPr>
              <w:pStyle w:val="ConsPlusNormal"/>
            </w:pPr>
          </w:p>
        </w:tc>
        <w:tc>
          <w:tcPr>
            <w:tcW w:w="6680" w:type="dxa"/>
            <w:gridSpan w:val="6"/>
          </w:tcPr>
          <w:p w:rsidR="00F33BD8" w:rsidRPr="00FB1A9C" w:rsidRDefault="00F33BD8" w:rsidP="00D54892">
            <w:pPr>
              <w:pStyle w:val="ConsPlusNormal"/>
            </w:pPr>
            <w:r w:rsidRPr="00FB1A9C">
              <w:rPr>
                <w:sz w:val="20"/>
              </w:rPr>
              <w:t>...</w:t>
            </w:r>
          </w:p>
        </w:tc>
      </w:tr>
      <w:tr w:rsidR="00F33BD8" w:rsidRPr="00FB1A9C" w:rsidTr="00F33BD8">
        <w:trPr>
          <w:trHeight w:val="660"/>
        </w:trPr>
        <w:tc>
          <w:tcPr>
            <w:tcW w:w="3519" w:type="dxa"/>
            <w:vAlign w:val="center"/>
          </w:tcPr>
          <w:p w:rsidR="00F33BD8" w:rsidRPr="00FB1A9C" w:rsidRDefault="00F33BD8" w:rsidP="00F33BD8">
            <w:pPr>
              <w:pStyle w:val="ConsPlusNormal"/>
            </w:pPr>
            <w:r w:rsidRPr="00FB1A9C">
              <w:rPr>
                <w:sz w:val="20"/>
              </w:rPr>
              <w:t>Источники финансирования муниципальной программы, в том числе по годам реализации программы (тыс. руб.):</w:t>
            </w:r>
          </w:p>
        </w:tc>
        <w:tc>
          <w:tcPr>
            <w:tcW w:w="932" w:type="dxa"/>
          </w:tcPr>
          <w:p w:rsidR="00F33BD8" w:rsidRPr="00FB1A9C" w:rsidRDefault="00F33BD8" w:rsidP="00F33BD8">
            <w:pPr>
              <w:pStyle w:val="ConsPlusNormal"/>
            </w:pPr>
            <w:r w:rsidRPr="00FB1A9C">
              <w:rPr>
                <w:sz w:val="20"/>
              </w:rPr>
              <w:t>Всего</w:t>
            </w:r>
          </w:p>
        </w:tc>
        <w:tc>
          <w:tcPr>
            <w:tcW w:w="1115" w:type="dxa"/>
          </w:tcPr>
          <w:p w:rsidR="00F33BD8" w:rsidRPr="00FB1A9C" w:rsidRDefault="00F33BD8" w:rsidP="00F33BD8">
            <w:pPr>
              <w:pStyle w:val="ConsPlusNormal"/>
            </w:pPr>
            <w:r w:rsidRPr="00FB1A9C">
              <w:rPr>
                <w:sz w:val="20"/>
              </w:rPr>
              <w:t>1-й год</w:t>
            </w:r>
          </w:p>
        </w:tc>
        <w:tc>
          <w:tcPr>
            <w:tcW w:w="1114" w:type="dxa"/>
          </w:tcPr>
          <w:p w:rsidR="00F33BD8" w:rsidRPr="00FB1A9C" w:rsidRDefault="00F33BD8" w:rsidP="00F33BD8">
            <w:pPr>
              <w:pStyle w:val="ConsPlusNormal"/>
            </w:pPr>
            <w:r w:rsidRPr="00FB1A9C">
              <w:rPr>
                <w:sz w:val="20"/>
              </w:rPr>
              <w:t>2-й год</w:t>
            </w:r>
          </w:p>
        </w:tc>
        <w:tc>
          <w:tcPr>
            <w:tcW w:w="1114" w:type="dxa"/>
          </w:tcPr>
          <w:p w:rsidR="00F33BD8" w:rsidRPr="00FB1A9C" w:rsidRDefault="00F33BD8" w:rsidP="00F33BD8">
            <w:pPr>
              <w:pStyle w:val="ConsPlusNormal"/>
            </w:pPr>
            <w:r w:rsidRPr="00FB1A9C">
              <w:rPr>
                <w:sz w:val="20"/>
              </w:rPr>
              <w:t>3-й год</w:t>
            </w:r>
          </w:p>
        </w:tc>
        <w:tc>
          <w:tcPr>
            <w:tcW w:w="1114" w:type="dxa"/>
          </w:tcPr>
          <w:p w:rsidR="00F33BD8" w:rsidRPr="00FB1A9C" w:rsidRDefault="00F33BD8" w:rsidP="00F33BD8">
            <w:pPr>
              <w:pStyle w:val="ConsPlusNormal"/>
            </w:pPr>
            <w:r>
              <w:rPr>
                <w:sz w:val="20"/>
              </w:rPr>
              <w:t>4</w:t>
            </w:r>
            <w:r w:rsidRPr="00FB1A9C">
              <w:rPr>
                <w:sz w:val="20"/>
              </w:rPr>
              <w:t>-й год</w:t>
            </w:r>
          </w:p>
        </w:tc>
        <w:tc>
          <w:tcPr>
            <w:tcW w:w="1290" w:type="dxa"/>
          </w:tcPr>
          <w:p w:rsidR="00F33BD8" w:rsidRPr="00FB1A9C" w:rsidRDefault="00F33BD8" w:rsidP="00F33BD8">
            <w:pPr>
              <w:pStyle w:val="ConsPlusNormal"/>
            </w:pPr>
            <w:r w:rsidRPr="00FB1A9C">
              <w:rPr>
                <w:sz w:val="20"/>
              </w:rPr>
              <w:t>n-й год</w:t>
            </w:r>
          </w:p>
        </w:tc>
      </w:tr>
      <w:tr w:rsidR="00F33BD8" w:rsidRPr="00FB1A9C" w:rsidTr="00F33BD8">
        <w:trPr>
          <w:trHeight w:val="273"/>
        </w:trPr>
        <w:tc>
          <w:tcPr>
            <w:tcW w:w="3519" w:type="dxa"/>
            <w:vAlign w:val="center"/>
          </w:tcPr>
          <w:p w:rsidR="00F33BD8" w:rsidRPr="00A1074D" w:rsidRDefault="00A1074D" w:rsidP="00A1074D">
            <w:pPr>
              <w:pStyle w:val="ConsPlusNormal"/>
              <w:rPr>
                <w:sz w:val="20"/>
              </w:rPr>
            </w:pPr>
            <w:r w:rsidRPr="00FB1A9C">
              <w:rPr>
                <w:sz w:val="20"/>
              </w:rPr>
              <w:t xml:space="preserve">Средства </w:t>
            </w:r>
            <w:r>
              <w:rPr>
                <w:sz w:val="20"/>
              </w:rPr>
              <w:t>Ф</w:t>
            </w:r>
            <w:r w:rsidRPr="00FB1A9C">
              <w:rPr>
                <w:sz w:val="20"/>
              </w:rPr>
              <w:t>едерального бюджета</w:t>
            </w:r>
          </w:p>
        </w:tc>
        <w:tc>
          <w:tcPr>
            <w:tcW w:w="932" w:type="dxa"/>
          </w:tcPr>
          <w:p w:rsidR="00F33BD8" w:rsidRPr="00FB1A9C" w:rsidRDefault="00F33BD8" w:rsidP="00F33BD8">
            <w:pPr>
              <w:pStyle w:val="ConsPlusNormal"/>
            </w:pPr>
          </w:p>
        </w:tc>
        <w:tc>
          <w:tcPr>
            <w:tcW w:w="1115" w:type="dxa"/>
          </w:tcPr>
          <w:p w:rsidR="00F33BD8" w:rsidRPr="00FB1A9C" w:rsidRDefault="00F33BD8" w:rsidP="00F33BD8">
            <w:pPr>
              <w:pStyle w:val="ConsPlusNormal"/>
            </w:pPr>
          </w:p>
        </w:tc>
        <w:tc>
          <w:tcPr>
            <w:tcW w:w="1114" w:type="dxa"/>
          </w:tcPr>
          <w:p w:rsidR="00F33BD8" w:rsidRPr="00FB1A9C" w:rsidRDefault="00F33BD8" w:rsidP="00F33BD8">
            <w:pPr>
              <w:pStyle w:val="ConsPlusNormal"/>
            </w:pPr>
          </w:p>
        </w:tc>
        <w:tc>
          <w:tcPr>
            <w:tcW w:w="1114" w:type="dxa"/>
          </w:tcPr>
          <w:p w:rsidR="00F33BD8" w:rsidRPr="00FB1A9C" w:rsidRDefault="00F33BD8" w:rsidP="00F33BD8">
            <w:pPr>
              <w:pStyle w:val="ConsPlusNormal"/>
            </w:pPr>
          </w:p>
        </w:tc>
        <w:tc>
          <w:tcPr>
            <w:tcW w:w="1114" w:type="dxa"/>
          </w:tcPr>
          <w:p w:rsidR="00F33BD8" w:rsidRPr="00FB1A9C" w:rsidRDefault="00F33BD8" w:rsidP="00F33BD8">
            <w:pPr>
              <w:pStyle w:val="ConsPlusNormal"/>
            </w:pPr>
          </w:p>
        </w:tc>
        <w:tc>
          <w:tcPr>
            <w:tcW w:w="1290" w:type="dxa"/>
          </w:tcPr>
          <w:p w:rsidR="00F33BD8" w:rsidRPr="00FB1A9C" w:rsidRDefault="00F33BD8" w:rsidP="00F33BD8">
            <w:pPr>
              <w:pStyle w:val="ConsPlusNormal"/>
            </w:pPr>
          </w:p>
        </w:tc>
      </w:tr>
      <w:tr w:rsidR="00F33BD8" w:rsidRPr="00FB1A9C" w:rsidTr="00F33BD8">
        <w:trPr>
          <w:trHeight w:val="273"/>
        </w:trPr>
        <w:tc>
          <w:tcPr>
            <w:tcW w:w="3519" w:type="dxa"/>
            <w:vAlign w:val="bottom"/>
          </w:tcPr>
          <w:p w:rsidR="00F33BD8" w:rsidRPr="00FB1A9C" w:rsidRDefault="00A1074D" w:rsidP="00F33BD8">
            <w:pPr>
              <w:pStyle w:val="ConsPlusNormal"/>
            </w:pPr>
            <w:r w:rsidRPr="00FB1A9C">
              <w:rPr>
                <w:sz w:val="20"/>
              </w:rPr>
              <w:t>Средства бюджета Московской области</w:t>
            </w:r>
          </w:p>
        </w:tc>
        <w:tc>
          <w:tcPr>
            <w:tcW w:w="932" w:type="dxa"/>
          </w:tcPr>
          <w:p w:rsidR="00F33BD8" w:rsidRPr="00FB1A9C" w:rsidRDefault="00F33BD8" w:rsidP="00F33BD8">
            <w:pPr>
              <w:pStyle w:val="ConsPlusNormal"/>
            </w:pPr>
          </w:p>
        </w:tc>
        <w:tc>
          <w:tcPr>
            <w:tcW w:w="1115" w:type="dxa"/>
          </w:tcPr>
          <w:p w:rsidR="00F33BD8" w:rsidRPr="00FB1A9C" w:rsidRDefault="00F33BD8" w:rsidP="00F33BD8">
            <w:pPr>
              <w:pStyle w:val="ConsPlusNormal"/>
            </w:pPr>
          </w:p>
        </w:tc>
        <w:tc>
          <w:tcPr>
            <w:tcW w:w="1114" w:type="dxa"/>
          </w:tcPr>
          <w:p w:rsidR="00F33BD8" w:rsidRPr="00FB1A9C" w:rsidRDefault="00F33BD8" w:rsidP="00F33BD8">
            <w:pPr>
              <w:pStyle w:val="ConsPlusNormal"/>
            </w:pPr>
          </w:p>
        </w:tc>
        <w:tc>
          <w:tcPr>
            <w:tcW w:w="1114" w:type="dxa"/>
          </w:tcPr>
          <w:p w:rsidR="00F33BD8" w:rsidRPr="00FB1A9C" w:rsidRDefault="00F33BD8" w:rsidP="00F33BD8">
            <w:pPr>
              <w:pStyle w:val="ConsPlusNormal"/>
            </w:pPr>
          </w:p>
        </w:tc>
        <w:tc>
          <w:tcPr>
            <w:tcW w:w="1114" w:type="dxa"/>
          </w:tcPr>
          <w:p w:rsidR="00F33BD8" w:rsidRPr="00FB1A9C" w:rsidRDefault="00F33BD8" w:rsidP="00F33BD8">
            <w:pPr>
              <w:pStyle w:val="ConsPlusNormal"/>
            </w:pPr>
          </w:p>
        </w:tc>
        <w:tc>
          <w:tcPr>
            <w:tcW w:w="1290" w:type="dxa"/>
          </w:tcPr>
          <w:p w:rsidR="00F33BD8" w:rsidRPr="00FB1A9C" w:rsidRDefault="00F33BD8" w:rsidP="00F33BD8">
            <w:pPr>
              <w:pStyle w:val="ConsPlusNormal"/>
            </w:pPr>
          </w:p>
        </w:tc>
      </w:tr>
      <w:tr w:rsidR="00F33BD8" w:rsidRPr="00FB1A9C" w:rsidTr="00F33BD8">
        <w:trPr>
          <w:trHeight w:val="430"/>
        </w:trPr>
        <w:tc>
          <w:tcPr>
            <w:tcW w:w="3519" w:type="dxa"/>
            <w:vAlign w:val="center"/>
          </w:tcPr>
          <w:p w:rsidR="00F33BD8" w:rsidRPr="00FB1A9C" w:rsidRDefault="00F33BD8" w:rsidP="00F33BD8">
            <w:pPr>
              <w:pStyle w:val="ConsPlusNormal"/>
            </w:pPr>
            <w:r w:rsidRPr="00FB1A9C">
              <w:rPr>
                <w:sz w:val="20"/>
              </w:rPr>
              <w:t>Средства бюджета городского округа Долгопрудный</w:t>
            </w:r>
          </w:p>
        </w:tc>
        <w:tc>
          <w:tcPr>
            <w:tcW w:w="932" w:type="dxa"/>
          </w:tcPr>
          <w:p w:rsidR="00F33BD8" w:rsidRPr="00FB1A9C" w:rsidRDefault="00F33BD8" w:rsidP="00F33BD8">
            <w:pPr>
              <w:pStyle w:val="ConsPlusNormal"/>
            </w:pPr>
          </w:p>
        </w:tc>
        <w:tc>
          <w:tcPr>
            <w:tcW w:w="1115" w:type="dxa"/>
          </w:tcPr>
          <w:p w:rsidR="00F33BD8" w:rsidRPr="00FB1A9C" w:rsidRDefault="00F33BD8" w:rsidP="00F33BD8">
            <w:pPr>
              <w:pStyle w:val="ConsPlusNormal"/>
            </w:pPr>
          </w:p>
        </w:tc>
        <w:tc>
          <w:tcPr>
            <w:tcW w:w="1114" w:type="dxa"/>
          </w:tcPr>
          <w:p w:rsidR="00F33BD8" w:rsidRPr="00FB1A9C" w:rsidRDefault="00F33BD8" w:rsidP="00F33BD8">
            <w:pPr>
              <w:pStyle w:val="ConsPlusNormal"/>
            </w:pPr>
          </w:p>
        </w:tc>
        <w:tc>
          <w:tcPr>
            <w:tcW w:w="1114" w:type="dxa"/>
          </w:tcPr>
          <w:p w:rsidR="00F33BD8" w:rsidRPr="00FB1A9C" w:rsidRDefault="00F33BD8" w:rsidP="00F33BD8">
            <w:pPr>
              <w:pStyle w:val="ConsPlusNormal"/>
            </w:pPr>
          </w:p>
        </w:tc>
        <w:tc>
          <w:tcPr>
            <w:tcW w:w="1114" w:type="dxa"/>
          </w:tcPr>
          <w:p w:rsidR="00F33BD8" w:rsidRPr="00FB1A9C" w:rsidRDefault="00F33BD8" w:rsidP="00F33BD8">
            <w:pPr>
              <w:pStyle w:val="ConsPlusNormal"/>
            </w:pPr>
          </w:p>
        </w:tc>
        <w:tc>
          <w:tcPr>
            <w:tcW w:w="1290" w:type="dxa"/>
          </w:tcPr>
          <w:p w:rsidR="00F33BD8" w:rsidRPr="00FB1A9C" w:rsidRDefault="00F33BD8" w:rsidP="00F33BD8">
            <w:pPr>
              <w:pStyle w:val="ConsPlusNormal"/>
            </w:pPr>
          </w:p>
        </w:tc>
      </w:tr>
      <w:tr w:rsidR="00F33BD8" w:rsidRPr="00FB1A9C" w:rsidTr="00F33BD8">
        <w:trPr>
          <w:trHeight w:val="273"/>
        </w:trPr>
        <w:tc>
          <w:tcPr>
            <w:tcW w:w="3519" w:type="dxa"/>
            <w:vAlign w:val="center"/>
          </w:tcPr>
          <w:p w:rsidR="00F33BD8" w:rsidRPr="00FB1A9C" w:rsidRDefault="00F33BD8" w:rsidP="00F33BD8">
            <w:pPr>
              <w:pStyle w:val="ConsPlusNormal"/>
            </w:pPr>
            <w:r w:rsidRPr="00FB1A9C">
              <w:rPr>
                <w:sz w:val="20"/>
              </w:rPr>
              <w:lastRenderedPageBreak/>
              <w:t>Внебюджетные средства</w:t>
            </w:r>
          </w:p>
        </w:tc>
        <w:tc>
          <w:tcPr>
            <w:tcW w:w="932" w:type="dxa"/>
          </w:tcPr>
          <w:p w:rsidR="00F33BD8" w:rsidRPr="00FB1A9C" w:rsidRDefault="00F33BD8" w:rsidP="00F33BD8">
            <w:pPr>
              <w:pStyle w:val="ConsPlusNormal"/>
            </w:pPr>
          </w:p>
        </w:tc>
        <w:tc>
          <w:tcPr>
            <w:tcW w:w="1115" w:type="dxa"/>
          </w:tcPr>
          <w:p w:rsidR="00F33BD8" w:rsidRPr="00FB1A9C" w:rsidRDefault="00F33BD8" w:rsidP="00F33BD8">
            <w:pPr>
              <w:pStyle w:val="ConsPlusNormal"/>
            </w:pPr>
          </w:p>
        </w:tc>
        <w:tc>
          <w:tcPr>
            <w:tcW w:w="1114" w:type="dxa"/>
          </w:tcPr>
          <w:p w:rsidR="00F33BD8" w:rsidRPr="00FB1A9C" w:rsidRDefault="00F33BD8" w:rsidP="00F33BD8">
            <w:pPr>
              <w:pStyle w:val="ConsPlusNormal"/>
            </w:pPr>
          </w:p>
        </w:tc>
        <w:tc>
          <w:tcPr>
            <w:tcW w:w="1114" w:type="dxa"/>
          </w:tcPr>
          <w:p w:rsidR="00F33BD8" w:rsidRPr="00FB1A9C" w:rsidRDefault="00F33BD8" w:rsidP="00F33BD8">
            <w:pPr>
              <w:pStyle w:val="ConsPlusNormal"/>
            </w:pPr>
          </w:p>
        </w:tc>
        <w:tc>
          <w:tcPr>
            <w:tcW w:w="1114" w:type="dxa"/>
          </w:tcPr>
          <w:p w:rsidR="00F33BD8" w:rsidRPr="00FB1A9C" w:rsidRDefault="00F33BD8" w:rsidP="00F33BD8">
            <w:pPr>
              <w:pStyle w:val="ConsPlusNormal"/>
            </w:pPr>
          </w:p>
        </w:tc>
        <w:tc>
          <w:tcPr>
            <w:tcW w:w="1290" w:type="dxa"/>
          </w:tcPr>
          <w:p w:rsidR="00F33BD8" w:rsidRPr="00FB1A9C" w:rsidRDefault="00F33BD8" w:rsidP="00F33BD8">
            <w:pPr>
              <w:pStyle w:val="ConsPlusNormal"/>
            </w:pPr>
          </w:p>
        </w:tc>
      </w:tr>
      <w:tr w:rsidR="00F33BD8" w:rsidRPr="00FB1A9C" w:rsidTr="00F33BD8">
        <w:trPr>
          <w:trHeight w:val="273"/>
        </w:trPr>
        <w:tc>
          <w:tcPr>
            <w:tcW w:w="3519" w:type="dxa"/>
            <w:vAlign w:val="center"/>
          </w:tcPr>
          <w:p w:rsidR="00F33BD8" w:rsidRPr="00FB1A9C" w:rsidRDefault="00F33BD8" w:rsidP="00F33BD8">
            <w:pPr>
              <w:pStyle w:val="ConsPlusNormal"/>
            </w:pPr>
            <w:r w:rsidRPr="00FB1A9C">
              <w:rPr>
                <w:sz w:val="20"/>
              </w:rPr>
              <w:t>Всего, в том числе по годам:</w:t>
            </w:r>
          </w:p>
        </w:tc>
        <w:tc>
          <w:tcPr>
            <w:tcW w:w="932" w:type="dxa"/>
          </w:tcPr>
          <w:p w:rsidR="00F33BD8" w:rsidRPr="00FB1A9C" w:rsidRDefault="00F33BD8" w:rsidP="00F33BD8">
            <w:pPr>
              <w:pStyle w:val="ConsPlusNormal"/>
            </w:pPr>
          </w:p>
        </w:tc>
        <w:tc>
          <w:tcPr>
            <w:tcW w:w="1115" w:type="dxa"/>
          </w:tcPr>
          <w:p w:rsidR="00F33BD8" w:rsidRPr="00FB1A9C" w:rsidRDefault="00F33BD8" w:rsidP="00F33BD8">
            <w:pPr>
              <w:pStyle w:val="ConsPlusNormal"/>
            </w:pPr>
          </w:p>
        </w:tc>
        <w:tc>
          <w:tcPr>
            <w:tcW w:w="1114" w:type="dxa"/>
          </w:tcPr>
          <w:p w:rsidR="00F33BD8" w:rsidRPr="00FB1A9C" w:rsidRDefault="00F33BD8" w:rsidP="00F33BD8">
            <w:pPr>
              <w:pStyle w:val="ConsPlusNormal"/>
            </w:pPr>
          </w:p>
        </w:tc>
        <w:tc>
          <w:tcPr>
            <w:tcW w:w="1114" w:type="dxa"/>
          </w:tcPr>
          <w:p w:rsidR="00F33BD8" w:rsidRPr="00FB1A9C" w:rsidRDefault="00F33BD8" w:rsidP="00F33BD8">
            <w:pPr>
              <w:pStyle w:val="ConsPlusNormal"/>
            </w:pPr>
          </w:p>
        </w:tc>
        <w:tc>
          <w:tcPr>
            <w:tcW w:w="1114" w:type="dxa"/>
          </w:tcPr>
          <w:p w:rsidR="00F33BD8" w:rsidRPr="00FB1A9C" w:rsidRDefault="00F33BD8" w:rsidP="00F33BD8">
            <w:pPr>
              <w:pStyle w:val="ConsPlusNormal"/>
            </w:pPr>
          </w:p>
        </w:tc>
        <w:tc>
          <w:tcPr>
            <w:tcW w:w="1290" w:type="dxa"/>
          </w:tcPr>
          <w:p w:rsidR="00F33BD8" w:rsidRPr="00FB1A9C" w:rsidRDefault="00F33BD8" w:rsidP="00F33BD8">
            <w:pPr>
              <w:pStyle w:val="ConsPlusNormal"/>
            </w:pPr>
          </w:p>
        </w:tc>
      </w:tr>
    </w:tbl>
    <w:p w:rsidR="00B81A20" w:rsidRPr="00FB1A9C" w:rsidRDefault="00B81A20" w:rsidP="00B70DBA">
      <w:pPr>
        <w:widowControl w:val="0"/>
        <w:autoSpaceDE w:val="0"/>
        <w:autoSpaceDN w:val="0"/>
        <w:adjustRightInd w:val="0"/>
        <w:sectPr w:rsidR="00B81A20" w:rsidRPr="00FB1A9C" w:rsidSect="00152142">
          <w:pgSz w:w="11905" w:h="16838"/>
          <w:pgMar w:top="1134" w:right="565" w:bottom="993" w:left="1134" w:header="720" w:footer="720" w:gutter="0"/>
          <w:cols w:space="720"/>
          <w:noEndnote/>
          <w:docGrid w:linePitch="326"/>
        </w:sectPr>
      </w:pPr>
    </w:p>
    <w:p w:rsidR="00BC5F0F" w:rsidRPr="00FB1A9C" w:rsidRDefault="001B4031" w:rsidP="00BC5F0F">
      <w:pPr>
        <w:widowControl w:val="0"/>
        <w:autoSpaceDE w:val="0"/>
        <w:autoSpaceDN w:val="0"/>
        <w:adjustRightInd w:val="0"/>
        <w:jc w:val="right"/>
        <w:outlineLvl w:val="1"/>
      </w:pPr>
      <w:bookmarkStart w:id="5" w:name="Par284"/>
      <w:bookmarkEnd w:id="5"/>
      <w:r w:rsidRPr="00FB1A9C">
        <w:lastRenderedPageBreak/>
        <w:t xml:space="preserve">Приложение </w:t>
      </w:r>
      <w:r w:rsidR="003F1BF8" w:rsidRPr="00FB1A9C">
        <w:t>2</w:t>
      </w:r>
    </w:p>
    <w:p w:rsidR="00BA4A3B" w:rsidRPr="00FB1A9C" w:rsidRDefault="00BA4A3B" w:rsidP="00BA4A3B">
      <w:pPr>
        <w:autoSpaceDE w:val="0"/>
        <w:autoSpaceDN w:val="0"/>
        <w:adjustRightInd w:val="0"/>
        <w:jc w:val="right"/>
        <w:rPr>
          <w:rFonts w:eastAsia="Calibri"/>
          <w:lang w:eastAsia="ru-RU"/>
        </w:rPr>
      </w:pPr>
      <w:r w:rsidRPr="00FB1A9C">
        <w:t xml:space="preserve">к Порядку </w:t>
      </w:r>
      <w:r w:rsidRPr="00FB1A9C">
        <w:rPr>
          <w:rFonts w:eastAsia="Calibri"/>
          <w:lang w:eastAsia="ru-RU"/>
        </w:rPr>
        <w:t xml:space="preserve">разработки и </w:t>
      </w:r>
    </w:p>
    <w:p w:rsidR="00BA4A3B" w:rsidRPr="00FB1A9C" w:rsidRDefault="00BA4A3B" w:rsidP="00BA4A3B">
      <w:pPr>
        <w:autoSpaceDE w:val="0"/>
        <w:autoSpaceDN w:val="0"/>
        <w:adjustRightInd w:val="0"/>
        <w:jc w:val="right"/>
        <w:rPr>
          <w:rFonts w:eastAsia="Calibri"/>
          <w:lang w:eastAsia="ru-RU"/>
        </w:rPr>
      </w:pPr>
      <w:r w:rsidRPr="00FB1A9C">
        <w:rPr>
          <w:rFonts w:eastAsia="Calibri"/>
          <w:lang w:eastAsia="ru-RU"/>
        </w:rPr>
        <w:t xml:space="preserve">реализации </w:t>
      </w:r>
      <w:r w:rsidRPr="00FB1A9C">
        <w:t>муниципаль</w:t>
      </w:r>
      <w:r w:rsidRPr="00FB1A9C">
        <w:rPr>
          <w:rFonts w:eastAsia="Calibri"/>
          <w:lang w:eastAsia="ru-RU"/>
        </w:rPr>
        <w:t xml:space="preserve">ных программ </w:t>
      </w:r>
    </w:p>
    <w:p w:rsidR="00BA4A3B" w:rsidRPr="00FB1A9C" w:rsidRDefault="00BA4A3B" w:rsidP="00BA4A3B">
      <w:pPr>
        <w:autoSpaceDE w:val="0"/>
        <w:autoSpaceDN w:val="0"/>
        <w:adjustRightInd w:val="0"/>
        <w:jc w:val="right"/>
        <w:rPr>
          <w:rFonts w:eastAsia="Calibri"/>
          <w:lang w:eastAsia="ru-RU"/>
        </w:rPr>
      </w:pPr>
      <w:r w:rsidRPr="00FB1A9C">
        <w:rPr>
          <w:rFonts w:eastAsia="Calibri"/>
          <w:lang w:eastAsia="ru-RU"/>
        </w:rPr>
        <w:t>городского округа Долгопрудный</w:t>
      </w:r>
    </w:p>
    <w:p w:rsidR="00BC5F0F" w:rsidRPr="00FB1A9C" w:rsidRDefault="00BC5F0F" w:rsidP="00BC5F0F">
      <w:pPr>
        <w:widowControl w:val="0"/>
        <w:autoSpaceDE w:val="0"/>
        <w:autoSpaceDN w:val="0"/>
        <w:adjustRightInd w:val="0"/>
        <w:jc w:val="center"/>
      </w:pPr>
    </w:p>
    <w:p w:rsidR="00284613" w:rsidRPr="00FB1A9C" w:rsidRDefault="001B4031" w:rsidP="00827EB2">
      <w:pPr>
        <w:widowControl w:val="0"/>
        <w:autoSpaceDE w:val="0"/>
        <w:autoSpaceDN w:val="0"/>
        <w:jc w:val="right"/>
        <w:rPr>
          <w:lang w:eastAsia="ru-RU"/>
        </w:rPr>
      </w:pPr>
      <w:r w:rsidRPr="00FB1A9C">
        <w:rPr>
          <w:lang w:eastAsia="ru-RU"/>
        </w:rPr>
        <w:t>Форма</w:t>
      </w:r>
    </w:p>
    <w:p w:rsidR="00BA4A3B" w:rsidRPr="00FB1A9C" w:rsidRDefault="00BA4A3B" w:rsidP="00827EB2">
      <w:pPr>
        <w:widowControl w:val="0"/>
        <w:autoSpaceDE w:val="0"/>
        <w:autoSpaceDN w:val="0"/>
        <w:jc w:val="right"/>
        <w:rPr>
          <w:lang w:eastAsia="ru-RU"/>
        </w:rPr>
      </w:pPr>
    </w:p>
    <w:p w:rsidR="00BA4A3B" w:rsidRPr="00FB1A9C" w:rsidRDefault="00BA4A3B" w:rsidP="00BA4A3B">
      <w:pPr>
        <w:widowControl w:val="0"/>
        <w:autoSpaceDE w:val="0"/>
        <w:autoSpaceDN w:val="0"/>
        <w:jc w:val="center"/>
        <w:rPr>
          <w:lang w:eastAsia="ru-RU"/>
        </w:rPr>
      </w:pPr>
      <w:bookmarkStart w:id="6" w:name="P524"/>
      <w:bookmarkEnd w:id="6"/>
      <w:r w:rsidRPr="00FB1A9C">
        <w:rPr>
          <w:lang w:eastAsia="ru-RU"/>
        </w:rPr>
        <w:t>Целевые показатели</w:t>
      </w:r>
    </w:p>
    <w:p w:rsidR="00BA4A3B" w:rsidRPr="00FB1A9C" w:rsidRDefault="00BA4A3B" w:rsidP="00BA4A3B">
      <w:pPr>
        <w:widowControl w:val="0"/>
        <w:autoSpaceDE w:val="0"/>
        <w:autoSpaceDN w:val="0"/>
        <w:jc w:val="center"/>
        <w:rPr>
          <w:lang w:eastAsia="ru-RU"/>
        </w:rPr>
      </w:pPr>
      <w:r w:rsidRPr="00FB1A9C">
        <w:rPr>
          <w:lang w:eastAsia="ru-RU"/>
        </w:rPr>
        <w:t xml:space="preserve">муниципальной программы </w:t>
      </w:r>
    </w:p>
    <w:p w:rsidR="00BA4A3B" w:rsidRPr="00FB1A9C" w:rsidRDefault="00BA4A3B" w:rsidP="00BA4A3B">
      <w:pPr>
        <w:widowControl w:val="0"/>
        <w:autoSpaceDE w:val="0"/>
        <w:autoSpaceDN w:val="0"/>
        <w:jc w:val="center"/>
        <w:rPr>
          <w:lang w:eastAsia="ru-RU"/>
        </w:rPr>
      </w:pPr>
      <w:r w:rsidRPr="00FB1A9C">
        <w:rPr>
          <w:rFonts w:eastAsia="Calibri"/>
          <w:lang w:eastAsia="ru-RU"/>
        </w:rPr>
        <w:t>городского округа Долгопрудный</w:t>
      </w:r>
      <w:r w:rsidRPr="00FB1A9C">
        <w:rPr>
          <w:lang w:eastAsia="ru-RU"/>
        </w:rPr>
        <w:t xml:space="preserve"> </w:t>
      </w:r>
    </w:p>
    <w:p w:rsidR="003842BD" w:rsidRPr="00FB1A9C" w:rsidRDefault="006D543F" w:rsidP="00BA4A3B">
      <w:pPr>
        <w:widowControl w:val="0"/>
        <w:autoSpaceDE w:val="0"/>
        <w:autoSpaceDN w:val="0"/>
        <w:jc w:val="center"/>
        <w:rPr>
          <w:lang w:eastAsia="ru-RU"/>
        </w:rPr>
      </w:pPr>
      <w:r w:rsidRPr="00FB1A9C">
        <w:rPr>
          <w:lang w:eastAsia="ru-RU"/>
        </w:rPr>
        <w:t>«</w:t>
      </w:r>
      <w:r w:rsidR="001B4031" w:rsidRPr="00FB1A9C">
        <w:rPr>
          <w:lang w:eastAsia="ru-RU"/>
        </w:rPr>
        <w:t>_________________________________________</w:t>
      </w:r>
      <w:r w:rsidRPr="00FB1A9C">
        <w:rPr>
          <w:lang w:eastAsia="ru-RU"/>
        </w:rPr>
        <w:t>»</w:t>
      </w:r>
    </w:p>
    <w:p w:rsidR="005F2DBC" w:rsidRPr="00FB1A9C" w:rsidRDefault="001B4031" w:rsidP="003842BD">
      <w:pPr>
        <w:widowControl w:val="0"/>
        <w:autoSpaceDE w:val="0"/>
        <w:autoSpaceDN w:val="0"/>
        <w:jc w:val="center"/>
        <w:rPr>
          <w:lang w:eastAsia="ru-RU"/>
        </w:rPr>
      </w:pPr>
      <w:r w:rsidRPr="00FB1A9C">
        <w:rPr>
          <w:lang w:eastAsia="ru-RU"/>
        </w:rPr>
        <w:t>(наименование муниципальной программы</w:t>
      </w:r>
      <w:r w:rsidR="006D543F" w:rsidRPr="00FB1A9C">
        <w:rPr>
          <w:lang w:eastAsia="ru-RU"/>
        </w:rPr>
        <w:t>)</w:t>
      </w:r>
    </w:p>
    <w:p w:rsidR="005F2DBC" w:rsidRPr="00FB1A9C" w:rsidRDefault="005F2DBC" w:rsidP="00827EB2">
      <w:pPr>
        <w:widowControl w:val="0"/>
        <w:autoSpaceDE w:val="0"/>
        <w:autoSpaceDN w:val="0"/>
        <w:jc w:val="center"/>
        <w:rPr>
          <w:sz w:val="20"/>
          <w:szCs w:val="20"/>
          <w:lang w:eastAsia="ru-RU"/>
        </w:rPr>
      </w:pPr>
    </w:p>
    <w:tbl>
      <w:tblPr>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928"/>
        <w:gridCol w:w="1417"/>
        <w:gridCol w:w="1304"/>
        <w:gridCol w:w="1406"/>
        <w:gridCol w:w="994"/>
        <w:gridCol w:w="1128"/>
        <w:gridCol w:w="989"/>
        <w:gridCol w:w="1267"/>
        <w:gridCol w:w="1814"/>
        <w:gridCol w:w="1531"/>
      </w:tblGrid>
      <w:tr w:rsidR="007D7C50" w:rsidRPr="00FB1A9C" w:rsidTr="007D7C50">
        <w:tc>
          <w:tcPr>
            <w:tcW w:w="737" w:type="dxa"/>
            <w:vMerge w:val="restart"/>
          </w:tcPr>
          <w:p w:rsidR="007D7C50" w:rsidRPr="00FB1A9C" w:rsidRDefault="007D7C50" w:rsidP="00D54892">
            <w:pPr>
              <w:pStyle w:val="ConsPlusNormal"/>
              <w:jc w:val="center"/>
            </w:pPr>
            <w:bookmarkStart w:id="7" w:name="P617"/>
            <w:bookmarkEnd w:id="7"/>
            <w:r w:rsidRPr="00FB1A9C">
              <w:rPr>
                <w:sz w:val="20"/>
                <w:szCs w:val="20"/>
              </w:rPr>
              <w:br w:type="page"/>
            </w:r>
            <w:r w:rsidRPr="00FB1A9C">
              <w:rPr>
                <w:sz w:val="20"/>
              </w:rPr>
              <w:t>N п/п</w:t>
            </w:r>
          </w:p>
        </w:tc>
        <w:tc>
          <w:tcPr>
            <w:tcW w:w="1928" w:type="dxa"/>
            <w:vMerge w:val="restart"/>
          </w:tcPr>
          <w:p w:rsidR="007D7C50" w:rsidRPr="00FB1A9C" w:rsidRDefault="007D7C50" w:rsidP="00D54892">
            <w:pPr>
              <w:pStyle w:val="ConsPlusNormal"/>
              <w:jc w:val="center"/>
            </w:pPr>
            <w:r w:rsidRPr="00FB1A9C">
              <w:rPr>
                <w:sz w:val="20"/>
              </w:rPr>
              <w:t>Наименование целевых показателей</w:t>
            </w:r>
          </w:p>
        </w:tc>
        <w:tc>
          <w:tcPr>
            <w:tcW w:w="1417" w:type="dxa"/>
            <w:vMerge w:val="restart"/>
          </w:tcPr>
          <w:p w:rsidR="007D7C50" w:rsidRPr="00FB1A9C" w:rsidRDefault="007D7C50" w:rsidP="00D54892">
            <w:pPr>
              <w:pStyle w:val="ConsPlusNormal"/>
              <w:jc w:val="center"/>
            </w:pPr>
            <w:r w:rsidRPr="00FB1A9C">
              <w:rPr>
                <w:sz w:val="20"/>
              </w:rPr>
              <w:t>Тип показателя*</w:t>
            </w:r>
          </w:p>
        </w:tc>
        <w:tc>
          <w:tcPr>
            <w:tcW w:w="1304" w:type="dxa"/>
            <w:vMerge w:val="restart"/>
          </w:tcPr>
          <w:p w:rsidR="007D7C50" w:rsidRPr="00FB1A9C" w:rsidRDefault="007D7C50" w:rsidP="00D54892">
            <w:pPr>
              <w:pStyle w:val="ConsPlusNormal"/>
              <w:jc w:val="center"/>
            </w:pPr>
            <w:r w:rsidRPr="00FB1A9C">
              <w:rPr>
                <w:sz w:val="20"/>
              </w:rPr>
              <w:t xml:space="preserve">Единица измерения (по </w:t>
            </w:r>
            <w:hyperlink r:id="rId8" w:tooltip="&quot;ОК 015-94 (МК 002-97). Общероссийский классификатор единиц измерения&quot; (утв. Постановлением Госстандарта России от 26.12.1994 N 366) (ред. от 26.07.2022) {КонсультантПлюс}">
              <w:r w:rsidRPr="00FB1A9C">
                <w:rPr>
                  <w:color w:val="0000FF"/>
                  <w:sz w:val="20"/>
                </w:rPr>
                <w:t>ОКЕИ</w:t>
              </w:r>
            </w:hyperlink>
            <w:r w:rsidRPr="00FB1A9C">
              <w:rPr>
                <w:sz w:val="20"/>
              </w:rPr>
              <w:t>)</w:t>
            </w:r>
          </w:p>
        </w:tc>
        <w:tc>
          <w:tcPr>
            <w:tcW w:w="1406" w:type="dxa"/>
            <w:vMerge w:val="restart"/>
          </w:tcPr>
          <w:p w:rsidR="007D7C50" w:rsidRPr="00FB1A9C" w:rsidRDefault="007D7C50" w:rsidP="00D54892">
            <w:pPr>
              <w:pStyle w:val="ConsPlusNormal"/>
              <w:jc w:val="center"/>
            </w:pPr>
            <w:r w:rsidRPr="00FB1A9C">
              <w:rPr>
                <w:sz w:val="20"/>
              </w:rPr>
              <w:t>Базовое значение**</w:t>
            </w:r>
          </w:p>
        </w:tc>
        <w:tc>
          <w:tcPr>
            <w:tcW w:w="4378" w:type="dxa"/>
            <w:gridSpan w:val="4"/>
          </w:tcPr>
          <w:p w:rsidR="007D7C50" w:rsidRPr="00FB1A9C" w:rsidRDefault="007D7C50" w:rsidP="00D54892">
            <w:pPr>
              <w:pStyle w:val="ConsPlusNormal"/>
              <w:jc w:val="center"/>
            </w:pPr>
            <w:r w:rsidRPr="00FB1A9C">
              <w:rPr>
                <w:sz w:val="20"/>
              </w:rPr>
              <w:t>Планируемое значение по годам реализации программы</w:t>
            </w:r>
          </w:p>
        </w:tc>
        <w:tc>
          <w:tcPr>
            <w:tcW w:w="1814" w:type="dxa"/>
            <w:vMerge w:val="restart"/>
          </w:tcPr>
          <w:p w:rsidR="007D7C50" w:rsidRPr="00FB1A9C" w:rsidRDefault="007D7C50" w:rsidP="00F6022C">
            <w:pPr>
              <w:pStyle w:val="ConsPlusNormal"/>
              <w:jc w:val="center"/>
            </w:pPr>
            <w:r w:rsidRPr="00FB1A9C">
              <w:rPr>
                <w:sz w:val="20"/>
              </w:rPr>
              <w:t>Ответстве</w:t>
            </w:r>
            <w:r w:rsidR="00F6022C">
              <w:rPr>
                <w:sz w:val="20"/>
              </w:rPr>
              <w:t>нное подразделение</w:t>
            </w:r>
            <w:r w:rsidRPr="00FB1A9C">
              <w:rPr>
                <w:sz w:val="20"/>
              </w:rPr>
              <w:t xml:space="preserve">  за достижение показателя</w:t>
            </w:r>
          </w:p>
        </w:tc>
        <w:tc>
          <w:tcPr>
            <w:tcW w:w="1531" w:type="dxa"/>
            <w:vMerge w:val="restart"/>
          </w:tcPr>
          <w:p w:rsidR="007D7C50" w:rsidRPr="00FB1A9C" w:rsidRDefault="007D7C50" w:rsidP="00D54892">
            <w:pPr>
              <w:pStyle w:val="ConsPlusNormal"/>
              <w:jc w:val="center"/>
            </w:pPr>
            <w:r w:rsidRPr="00FB1A9C">
              <w:rPr>
                <w:sz w:val="20"/>
              </w:rPr>
              <w:t>Номер подпрограммы, мероприятий, оказывающих влияние на достижение показателя*** (Y.XX.ZZ)</w:t>
            </w:r>
          </w:p>
        </w:tc>
      </w:tr>
      <w:tr w:rsidR="007D7C50" w:rsidRPr="00FB1A9C" w:rsidTr="007D7C50">
        <w:tc>
          <w:tcPr>
            <w:tcW w:w="737" w:type="dxa"/>
            <w:vMerge/>
          </w:tcPr>
          <w:p w:rsidR="007D7C50" w:rsidRPr="00FB1A9C" w:rsidRDefault="007D7C50" w:rsidP="00D54892">
            <w:pPr>
              <w:pStyle w:val="ConsPlusNormal"/>
            </w:pPr>
          </w:p>
        </w:tc>
        <w:tc>
          <w:tcPr>
            <w:tcW w:w="1928" w:type="dxa"/>
            <w:vMerge/>
          </w:tcPr>
          <w:p w:rsidR="007D7C50" w:rsidRPr="00FB1A9C" w:rsidRDefault="007D7C50" w:rsidP="00D54892">
            <w:pPr>
              <w:pStyle w:val="ConsPlusNormal"/>
            </w:pPr>
          </w:p>
        </w:tc>
        <w:tc>
          <w:tcPr>
            <w:tcW w:w="1417" w:type="dxa"/>
            <w:vMerge/>
          </w:tcPr>
          <w:p w:rsidR="007D7C50" w:rsidRPr="00FB1A9C" w:rsidRDefault="007D7C50" w:rsidP="00D54892">
            <w:pPr>
              <w:pStyle w:val="ConsPlusNormal"/>
            </w:pPr>
          </w:p>
        </w:tc>
        <w:tc>
          <w:tcPr>
            <w:tcW w:w="1304" w:type="dxa"/>
            <w:vMerge/>
          </w:tcPr>
          <w:p w:rsidR="007D7C50" w:rsidRPr="00FB1A9C" w:rsidRDefault="007D7C50" w:rsidP="00D54892">
            <w:pPr>
              <w:pStyle w:val="ConsPlusNormal"/>
            </w:pPr>
          </w:p>
        </w:tc>
        <w:tc>
          <w:tcPr>
            <w:tcW w:w="1406" w:type="dxa"/>
            <w:vMerge/>
          </w:tcPr>
          <w:p w:rsidR="007D7C50" w:rsidRPr="00FB1A9C" w:rsidRDefault="007D7C50" w:rsidP="00D54892">
            <w:pPr>
              <w:pStyle w:val="ConsPlusNormal"/>
            </w:pPr>
          </w:p>
        </w:tc>
        <w:tc>
          <w:tcPr>
            <w:tcW w:w="994" w:type="dxa"/>
          </w:tcPr>
          <w:p w:rsidR="007D7C50" w:rsidRPr="00FB1A9C" w:rsidRDefault="007D7C50" w:rsidP="00D54892">
            <w:pPr>
              <w:pStyle w:val="ConsPlusNormal"/>
              <w:jc w:val="center"/>
            </w:pPr>
            <w:r w:rsidRPr="00FB1A9C">
              <w:rPr>
                <w:sz w:val="20"/>
              </w:rPr>
              <w:t>1-й год</w:t>
            </w:r>
          </w:p>
        </w:tc>
        <w:tc>
          <w:tcPr>
            <w:tcW w:w="1128" w:type="dxa"/>
          </w:tcPr>
          <w:p w:rsidR="007D7C50" w:rsidRPr="00FB1A9C" w:rsidRDefault="007D7C50" w:rsidP="00D54892">
            <w:pPr>
              <w:pStyle w:val="ConsPlusNormal"/>
              <w:jc w:val="center"/>
            </w:pPr>
            <w:r w:rsidRPr="00FB1A9C">
              <w:rPr>
                <w:sz w:val="20"/>
              </w:rPr>
              <w:t>2-й год</w:t>
            </w:r>
          </w:p>
        </w:tc>
        <w:tc>
          <w:tcPr>
            <w:tcW w:w="989" w:type="dxa"/>
          </w:tcPr>
          <w:p w:rsidR="007D7C50" w:rsidRPr="00FB1A9C" w:rsidRDefault="007D7C50" w:rsidP="00D54892">
            <w:pPr>
              <w:pStyle w:val="ConsPlusNormal"/>
              <w:jc w:val="center"/>
            </w:pPr>
            <w:r w:rsidRPr="00FB1A9C">
              <w:rPr>
                <w:sz w:val="20"/>
              </w:rPr>
              <w:t>3-й год</w:t>
            </w:r>
          </w:p>
        </w:tc>
        <w:tc>
          <w:tcPr>
            <w:tcW w:w="1267" w:type="dxa"/>
          </w:tcPr>
          <w:p w:rsidR="007D7C50" w:rsidRPr="00FB1A9C" w:rsidRDefault="007D7C50" w:rsidP="00D54892">
            <w:pPr>
              <w:pStyle w:val="ConsPlusNormal"/>
              <w:jc w:val="center"/>
            </w:pPr>
            <w:r w:rsidRPr="00FB1A9C">
              <w:rPr>
                <w:sz w:val="20"/>
              </w:rPr>
              <w:t>n-й год</w:t>
            </w:r>
          </w:p>
        </w:tc>
        <w:tc>
          <w:tcPr>
            <w:tcW w:w="1814" w:type="dxa"/>
            <w:vMerge/>
          </w:tcPr>
          <w:p w:rsidR="007D7C50" w:rsidRPr="00FB1A9C" w:rsidRDefault="007D7C50" w:rsidP="00D54892">
            <w:pPr>
              <w:pStyle w:val="ConsPlusNormal"/>
            </w:pPr>
          </w:p>
        </w:tc>
        <w:tc>
          <w:tcPr>
            <w:tcW w:w="1531" w:type="dxa"/>
            <w:vMerge/>
          </w:tcPr>
          <w:p w:rsidR="007D7C50" w:rsidRPr="00FB1A9C" w:rsidRDefault="007D7C50" w:rsidP="00D54892">
            <w:pPr>
              <w:pStyle w:val="ConsPlusNormal"/>
            </w:pPr>
          </w:p>
        </w:tc>
      </w:tr>
      <w:tr w:rsidR="007D7C50" w:rsidRPr="00FB1A9C" w:rsidTr="007D7C50">
        <w:tc>
          <w:tcPr>
            <w:tcW w:w="737" w:type="dxa"/>
          </w:tcPr>
          <w:p w:rsidR="007D7C50" w:rsidRPr="00FB1A9C" w:rsidRDefault="007D7C50" w:rsidP="00D54892">
            <w:pPr>
              <w:pStyle w:val="ConsPlusNormal"/>
              <w:jc w:val="center"/>
            </w:pPr>
            <w:r w:rsidRPr="00FB1A9C">
              <w:rPr>
                <w:sz w:val="20"/>
              </w:rPr>
              <w:t>1</w:t>
            </w:r>
          </w:p>
        </w:tc>
        <w:tc>
          <w:tcPr>
            <w:tcW w:w="1928" w:type="dxa"/>
          </w:tcPr>
          <w:p w:rsidR="007D7C50" w:rsidRPr="00FB1A9C" w:rsidRDefault="007D7C50" w:rsidP="00D54892">
            <w:pPr>
              <w:pStyle w:val="ConsPlusNormal"/>
              <w:jc w:val="center"/>
            </w:pPr>
            <w:r w:rsidRPr="00FB1A9C">
              <w:rPr>
                <w:sz w:val="20"/>
              </w:rPr>
              <w:t>2</w:t>
            </w:r>
          </w:p>
        </w:tc>
        <w:tc>
          <w:tcPr>
            <w:tcW w:w="1417" w:type="dxa"/>
          </w:tcPr>
          <w:p w:rsidR="007D7C50" w:rsidRPr="00FB1A9C" w:rsidRDefault="007D7C50" w:rsidP="00D54892">
            <w:pPr>
              <w:pStyle w:val="ConsPlusNormal"/>
              <w:jc w:val="center"/>
            </w:pPr>
            <w:r w:rsidRPr="00FB1A9C">
              <w:rPr>
                <w:sz w:val="20"/>
              </w:rPr>
              <w:t>3</w:t>
            </w:r>
          </w:p>
        </w:tc>
        <w:tc>
          <w:tcPr>
            <w:tcW w:w="1304" w:type="dxa"/>
          </w:tcPr>
          <w:p w:rsidR="007D7C50" w:rsidRPr="00FB1A9C" w:rsidRDefault="007D7C50" w:rsidP="00D54892">
            <w:pPr>
              <w:pStyle w:val="ConsPlusNormal"/>
              <w:jc w:val="center"/>
            </w:pPr>
            <w:r w:rsidRPr="00FB1A9C">
              <w:rPr>
                <w:sz w:val="20"/>
              </w:rPr>
              <w:t>4</w:t>
            </w:r>
          </w:p>
        </w:tc>
        <w:tc>
          <w:tcPr>
            <w:tcW w:w="1406" w:type="dxa"/>
          </w:tcPr>
          <w:p w:rsidR="007D7C50" w:rsidRPr="00FB1A9C" w:rsidRDefault="007D7C50" w:rsidP="00D54892">
            <w:pPr>
              <w:pStyle w:val="ConsPlusNormal"/>
              <w:jc w:val="center"/>
            </w:pPr>
            <w:r w:rsidRPr="00FB1A9C">
              <w:rPr>
                <w:sz w:val="20"/>
              </w:rPr>
              <w:t>5</w:t>
            </w:r>
          </w:p>
        </w:tc>
        <w:tc>
          <w:tcPr>
            <w:tcW w:w="994" w:type="dxa"/>
          </w:tcPr>
          <w:p w:rsidR="007D7C50" w:rsidRPr="00FB1A9C" w:rsidRDefault="007D7C50" w:rsidP="00D54892">
            <w:pPr>
              <w:pStyle w:val="ConsPlusNormal"/>
              <w:jc w:val="center"/>
            </w:pPr>
            <w:r w:rsidRPr="00FB1A9C">
              <w:rPr>
                <w:sz w:val="20"/>
              </w:rPr>
              <w:t>6</w:t>
            </w:r>
          </w:p>
        </w:tc>
        <w:tc>
          <w:tcPr>
            <w:tcW w:w="1128" w:type="dxa"/>
          </w:tcPr>
          <w:p w:rsidR="007D7C50" w:rsidRPr="00FB1A9C" w:rsidRDefault="007D7C50" w:rsidP="00D54892">
            <w:pPr>
              <w:pStyle w:val="ConsPlusNormal"/>
              <w:jc w:val="center"/>
            </w:pPr>
            <w:r w:rsidRPr="00FB1A9C">
              <w:rPr>
                <w:sz w:val="20"/>
              </w:rPr>
              <w:t>7</w:t>
            </w:r>
          </w:p>
        </w:tc>
        <w:tc>
          <w:tcPr>
            <w:tcW w:w="989" w:type="dxa"/>
          </w:tcPr>
          <w:p w:rsidR="007D7C50" w:rsidRPr="00FB1A9C" w:rsidRDefault="007D7C50" w:rsidP="00D54892">
            <w:pPr>
              <w:pStyle w:val="ConsPlusNormal"/>
              <w:jc w:val="center"/>
            </w:pPr>
            <w:r w:rsidRPr="00FB1A9C">
              <w:rPr>
                <w:sz w:val="20"/>
              </w:rPr>
              <w:t>8</w:t>
            </w:r>
          </w:p>
        </w:tc>
        <w:tc>
          <w:tcPr>
            <w:tcW w:w="1267" w:type="dxa"/>
          </w:tcPr>
          <w:p w:rsidR="007D7C50" w:rsidRPr="00FB1A9C" w:rsidRDefault="007D7C50" w:rsidP="00D54892">
            <w:pPr>
              <w:pStyle w:val="ConsPlusNormal"/>
              <w:jc w:val="center"/>
            </w:pPr>
            <w:r w:rsidRPr="00FB1A9C">
              <w:rPr>
                <w:sz w:val="20"/>
              </w:rPr>
              <w:t>9</w:t>
            </w:r>
          </w:p>
        </w:tc>
        <w:tc>
          <w:tcPr>
            <w:tcW w:w="1814" w:type="dxa"/>
          </w:tcPr>
          <w:p w:rsidR="007D7C50" w:rsidRPr="00FB1A9C" w:rsidRDefault="007D7C50" w:rsidP="00D54892">
            <w:pPr>
              <w:pStyle w:val="ConsPlusNormal"/>
              <w:jc w:val="center"/>
            </w:pPr>
            <w:r w:rsidRPr="00FB1A9C">
              <w:rPr>
                <w:sz w:val="20"/>
              </w:rPr>
              <w:t>10</w:t>
            </w:r>
          </w:p>
        </w:tc>
        <w:tc>
          <w:tcPr>
            <w:tcW w:w="1531" w:type="dxa"/>
          </w:tcPr>
          <w:p w:rsidR="007D7C50" w:rsidRPr="00FB1A9C" w:rsidRDefault="007D7C50" w:rsidP="00D54892">
            <w:pPr>
              <w:pStyle w:val="ConsPlusNormal"/>
              <w:jc w:val="center"/>
            </w:pPr>
            <w:r w:rsidRPr="00FB1A9C">
              <w:rPr>
                <w:sz w:val="20"/>
              </w:rPr>
              <w:t>11</w:t>
            </w:r>
          </w:p>
        </w:tc>
      </w:tr>
      <w:tr w:rsidR="007D7C50" w:rsidRPr="00FB1A9C" w:rsidTr="007D7C50">
        <w:tc>
          <w:tcPr>
            <w:tcW w:w="14515" w:type="dxa"/>
            <w:gridSpan w:val="11"/>
          </w:tcPr>
          <w:p w:rsidR="007D7C50" w:rsidRPr="00FB1A9C" w:rsidRDefault="004757F4" w:rsidP="00D54892">
            <w:pPr>
              <w:pStyle w:val="ConsPlusNormal"/>
            </w:pPr>
            <w:r>
              <w:rPr>
                <w:sz w:val="20"/>
              </w:rPr>
              <w:t>1. Наименование подпрограммы</w:t>
            </w:r>
          </w:p>
        </w:tc>
      </w:tr>
      <w:tr w:rsidR="007D7C50" w:rsidRPr="00FB1A9C" w:rsidTr="007D7C50">
        <w:tc>
          <w:tcPr>
            <w:tcW w:w="737" w:type="dxa"/>
          </w:tcPr>
          <w:p w:rsidR="007D7C50" w:rsidRPr="00FB1A9C" w:rsidRDefault="007D7C50" w:rsidP="00D54892">
            <w:pPr>
              <w:pStyle w:val="ConsPlusNormal"/>
            </w:pPr>
            <w:r w:rsidRPr="00FB1A9C">
              <w:rPr>
                <w:sz w:val="20"/>
              </w:rPr>
              <w:t>1.</w:t>
            </w:r>
          </w:p>
        </w:tc>
        <w:tc>
          <w:tcPr>
            <w:tcW w:w="1928" w:type="dxa"/>
          </w:tcPr>
          <w:p w:rsidR="007D7C50" w:rsidRPr="00FB1A9C" w:rsidRDefault="007D7C50" w:rsidP="00D54892">
            <w:pPr>
              <w:pStyle w:val="ConsPlusNormal"/>
            </w:pPr>
            <w:r w:rsidRPr="00FB1A9C">
              <w:rPr>
                <w:sz w:val="20"/>
              </w:rPr>
              <w:t>(наименование целевого показателя)</w:t>
            </w:r>
          </w:p>
        </w:tc>
        <w:tc>
          <w:tcPr>
            <w:tcW w:w="1417" w:type="dxa"/>
          </w:tcPr>
          <w:p w:rsidR="007D7C50" w:rsidRPr="00FB1A9C" w:rsidRDefault="007D7C50" w:rsidP="00D54892">
            <w:pPr>
              <w:pStyle w:val="ConsPlusNormal"/>
            </w:pPr>
          </w:p>
        </w:tc>
        <w:tc>
          <w:tcPr>
            <w:tcW w:w="1304" w:type="dxa"/>
          </w:tcPr>
          <w:p w:rsidR="007D7C50" w:rsidRPr="00FB1A9C" w:rsidRDefault="007D7C50" w:rsidP="00D54892">
            <w:pPr>
              <w:pStyle w:val="ConsPlusNormal"/>
            </w:pPr>
          </w:p>
        </w:tc>
        <w:tc>
          <w:tcPr>
            <w:tcW w:w="1406" w:type="dxa"/>
          </w:tcPr>
          <w:p w:rsidR="007D7C50" w:rsidRPr="00FB1A9C" w:rsidRDefault="007D7C50" w:rsidP="00D54892">
            <w:pPr>
              <w:pStyle w:val="ConsPlusNormal"/>
            </w:pPr>
          </w:p>
        </w:tc>
        <w:tc>
          <w:tcPr>
            <w:tcW w:w="994" w:type="dxa"/>
          </w:tcPr>
          <w:p w:rsidR="007D7C50" w:rsidRPr="00FB1A9C" w:rsidRDefault="007D7C50" w:rsidP="00D54892">
            <w:pPr>
              <w:pStyle w:val="ConsPlusNormal"/>
            </w:pPr>
          </w:p>
        </w:tc>
        <w:tc>
          <w:tcPr>
            <w:tcW w:w="1128" w:type="dxa"/>
          </w:tcPr>
          <w:p w:rsidR="007D7C50" w:rsidRPr="00FB1A9C" w:rsidRDefault="007D7C50" w:rsidP="00D54892">
            <w:pPr>
              <w:pStyle w:val="ConsPlusNormal"/>
            </w:pPr>
          </w:p>
        </w:tc>
        <w:tc>
          <w:tcPr>
            <w:tcW w:w="989" w:type="dxa"/>
          </w:tcPr>
          <w:p w:rsidR="007D7C50" w:rsidRPr="00FB1A9C" w:rsidRDefault="007D7C50" w:rsidP="00D54892">
            <w:pPr>
              <w:pStyle w:val="ConsPlusNormal"/>
            </w:pPr>
          </w:p>
        </w:tc>
        <w:tc>
          <w:tcPr>
            <w:tcW w:w="1267" w:type="dxa"/>
          </w:tcPr>
          <w:p w:rsidR="007D7C50" w:rsidRPr="00FB1A9C" w:rsidRDefault="007D7C50" w:rsidP="00D54892">
            <w:pPr>
              <w:pStyle w:val="ConsPlusNormal"/>
            </w:pPr>
          </w:p>
        </w:tc>
        <w:tc>
          <w:tcPr>
            <w:tcW w:w="1814" w:type="dxa"/>
          </w:tcPr>
          <w:p w:rsidR="007D7C50" w:rsidRPr="00FB1A9C" w:rsidRDefault="007D7C50" w:rsidP="00D54892">
            <w:pPr>
              <w:pStyle w:val="ConsPlusNormal"/>
            </w:pPr>
          </w:p>
        </w:tc>
        <w:tc>
          <w:tcPr>
            <w:tcW w:w="1531" w:type="dxa"/>
          </w:tcPr>
          <w:p w:rsidR="007D7C50" w:rsidRPr="00FB1A9C" w:rsidRDefault="007D7C50" w:rsidP="00D54892">
            <w:pPr>
              <w:pStyle w:val="ConsPlusNormal"/>
            </w:pPr>
          </w:p>
        </w:tc>
      </w:tr>
      <w:tr w:rsidR="007D7C50" w:rsidRPr="00FB1A9C" w:rsidTr="007D7C50">
        <w:tc>
          <w:tcPr>
            <w:tcW w:w="737" w:type="dxa"/>
          </w:tcPr>
          <w:p w:rsidR="007D7C50" w:rsidRPr="00FB1A9C" w:rsidRDefault="007D7C50" w:rsidP="00D54892">
            <w:pPr>
              <w:pStyle w:val="ConsPlusNormal"/>
            </w:pPr>
            <w:r w:rsidRPr="00FB1A9C">
              <w:rPr>
                <w:sz w:val="20"/>
              </w:rPr>
              <w:t>2.</w:t>
            </w:r>
          </w:p>
        </w:tc>
        <w:tc>
          <w:tcPr>
            <w:tcW w:w="1928" w:type="dxa"/>
          </w:tcPr>
          <w:p w:rsidR="007D7C50" w:rsidRPr="00FB1A9C" w:rsidRDefault="007D7C50" w:rsidP="00D54892">
            <w:pPr>
              <w:pStyle w:val="ConsPlusNormal"/>
            </w:pPr>
            <w:r w:rsidRPr="00FB1A9C">
              <w:rPr>
                <w:sz w:val="20"/>
              </w:rPr>
              <w:t>(наименование целевого показателя)</w:t>
            </w:r>
          </w:p>
        </w:tc>
        <w:tc>
          <w:tcPr>
            <w:tcW w:w="1417" w:type="dxa"/>
          </w:tcPr>
          <w:p w:rsidR="007D7C50" w:rsidRPr="00FB1A9C" w:rsidRDefault="007D7C50" w:rsidP="00D54892">
            <w:pPr>
              <w:pStyle w:val="ConsPlusNormal"/>
            </w:pPr>
          </w:p>
        </w:tc>
        <w:tc>
          <w:tcPr>
            <w:tcW w:w="1304" w:type="dxa"/>
          </w:tcPr>
          <w:p w:rsidR="007D7C50" w:rsidRPr="00FB1A9C" w:rsidRDefault="007D7C50" w:rsidP="00D54892">
            <w:pPr>
              <w:pStyle w:val="ConsPlusNormal"/>
            </w:pPr>
          </w:p>
        </w:tc>
        <w:tc>
          <w:tcPr>
            <w:tcW w:w="1406" w:type="dxa"/>
          </w:tcPr>
          <w:p w:rsidR="007D7C50" w:rsidRPr="00FB1A9C" w:rsidRDefault="007D7C50" w:rsidP="00D54892">
            <w:pPr>
              <w:pStyle w:val="ConsPlusNormal"/>
            </w:pPr>
          </w:p>
        </w:tc>
        <w:tc>
          <w:tcPr>
            <w:tcW w:w="994" w:type="dxa"/>
          </w:tcPr>
          <w:p w:rsidR="007D7C50" w:rsidRPr="00FB1A9C" w:rsidRDefault="007D7C50" w:rsidP="00D54892">
            <w:pPr>
              <w:pStyle w:val="ConsPlusNormal"/>
            </w:pPr>
          </w:p>
        </w:tc>
        <w:tc>
          <w:tcPr>
            <w:tcW w:w="1128" w:type="dxa"/>
          </w:tcPr>
          <w:p w:rsidR="007D7C50" w:rsidRPr="00FB1A9C" w:rsidRDefault="007D7C50" w:rsidP="00D54892">
            <w:pPr>
              <w:pStyle w:val="ConsPlusNormal"/>
            </w:pPr>
          </w:p>
        </w:tc>
        <w:tc>
          <w:tcPr>
            <w:tcW w:w="989" w:type="dxa"/>
          </w:tcPr>
          <w:p w:rsidR="007D7C50" w:rsidRPr="00FB1A9C" w:rsidRDefault="007D7C50" w:rsidP="00D54892">
            <w:pPr>
              <w:pStyle w:val="ConsPlusNormal"/>
            </w:pPr>
          </w:p>
        </w:tc>
        <w:tc>
          <w:tcPr>
            <w:tcW w:w="1267" w:type="dxa"/>
          </w:tcPr>
          <w:p w:rsidR="007D7C50" w:rsidRPr="00FB1A9C" w:rsidRDefault="007D7C50" w:rsidP="00D54892">
            <w:pPr>
              <w:pStyle w:val="ConsPlusNormal"/>
            </w:pPr>
          </w:p>
        </w:tc>
        <w:tc>
          <w:tcPr>
            <w:tcW w:w="1814" w:type="dxa"/>
          </w:tcPr>
          <w:p w:rsidR="007D7C50" w:rsidRPr="00FB1A9C" w:rsidRDefault="007D7C50" w:rsidP="00D54892">
            <w:pPr>
              <w:pStyle w:val="ConsPlusNormal"/>
            </w:pPr>
          </w:p>
        </w:tc>
        <w:tc>
          <w:tcPr>
            <w:tcW w:w="1531" w:type="dxa"/>
          </w:tcPr>
          <w:p w:rsidR="007D7C50" w:rsidRPr="00FB1A9C" w:rsidRDefault="007D7C50" w:rsidP="00D54892">
            <w:pPr>
              <w:pStyle w:val="ConsPlusNormal"/>
            </w:pPr>
          </w:p>
        </w:tc>
      </w:tr>
      <w:tr w:rsidR="007D7C50" w:rsidRPr="00FB1A9C" w:rsidTr="007D7C50">
        <w:tc>
          <w:tcPr>
            <w:tcW w:w="14515" w:type="dxa"/>
            <w:gridSpan w:val="11"/>
          </w:tcPr>
          <w:p w:rsidR="007D7C50" w:rsidRPr="00FB1A9C" w:rsidRDefault="004757F4" w:rsidP="00D54892">
            <w:pPr>
              <w:pStyle w:val="ConsPlusNormal"/>
            </w:pPr>
            <w:r>
              <w:rPr>
                <w:sz w:val="20"/>
              </w:rPr>
              <w:t>2. Наименование подпрограммы</w:t>
            </w:r>
          </w:p>
        </w:tc>
      </w:tr>
      <w:tr w:rsidR="007D7C50" w:rsidRPr="00FB1A9C" w:rsidTr="007D7C50">
        <w:tc>
          <w:tcPr>
            <w:tcW w:w="737" w:type="dxa"/>
          </w:tcPr>
          <w:p w:rsidR="007D7C50" w:rsidRPr="00FB1A9C" w:rsidRDefault="007D7C50" w:rsidP="00D54892">
            <w:pPr>
              <w:pStyle w:val="ConsPlusNormal"/>
            </w:pPr>
            <w:r w:rsidRPr="00FB1A9C">
              <w:rPr>
                <w:sz w:val="20"/>
              </w:rPr>
              <w:t>3.</w:t>
            </w:r>
          </w:p>
        </w:tc>
        <w:tc>
          <w:tcPr>
            <w:tcW w:w="1928" w:type="dxa"/>
          </w:tcPr>
          <w:p w:rsidR="007D7C50" w:rsidRPr="00FB1A9C" w:rsidRDefault="007D7C50" w:rsidP="00D54892">
            <w:pPr>
              <w:pStyle w:val="ConsPlusNormal"/>
            </w:pPr>
            <w:r w:rsidRPr="00FB1A9C">
              <w:rPr>
                <w:sz w:val="20"/>
              </w:rPr>
              <w:t>(наименование целевого показателя)</w:t>
            </w:r>
          </w:p>
        </w:tc>
        <w:tc>
          <w:tcPr>
            <w:tcW w:w="1417" w:type="dxa"/>
          </w:tcPr>
          <w:p w:rsidR="007D7C50" w:rsidRPr="00FB1A9C" w:rsidRDefault="007D7C50" w:rsidP="00D54892">
            <w:pPr>
              <w:pStyle w:val="ConsPlusNormal"/>
            </w:pPr>
          </w:p>
        </w:tc>
        <w:tc>
          <w:tcPr>
            <w:tcW w:w="1304" w:type="dxa"/>
          </w:tcPr>
          <w:p w:rsidR="007D7C50" w:rsidRPr="00FB1A9C" w:rsidRDefault="007D7C50" w:rsidP="00D54892">
            <w:pPr>
              <w:pStyle w:val="ConsPlusNormal"/>
            </w:pPr>
          </w:p>
        </w:tc>
        <w:tc>
          <w:tcPr>
            <w:tcW w:w="1406" w:type="dxa"/>
          </w:tcPr>
          <w:p w:rsidR="007D7C50" w:rsidRPr="00FB1A9C" w:rsidRDefault="007D7C50" w:rsidP="00D54892">
            <w:pPr>
              <w:pStyle w:val="ConsPlusNormal"/>
            </w:pPr>
          </w:p>
        </w:tc>
        <w:tc>
          <w:tcPr>
            <w:tcW w:w="994" w:type="dxa"/>
          </w:tcPr>
          <w:p w:rsidR="007D7C50" w:rsidRPr="00FB1A9C" w:rsidRDefault="007D7C50" w:rsidP="00D54892">
            <w:pPr>
              <w:pStyle w:val="ConsPlusNormal"/>
            </w:pPr>
          </w:p>
        </w:tc>
        <w:tc>
          <w:tcPr>
            <w:tcW w:w="1128" w:type="dxa"/>
          </w:tcPr>
          <w:p w:rsidR="007D7C50" w:rsidRPr="00FB1A9C" w:rsidRDefault="007D7C50" w:rsidP="00D54892">
            <w:pPr>
              <w:pStyle w:val="ConsPlusNormal"/>
            </w:pPr>
          </w:p>
        </w:tc>
        <w:tc>
          <w:tcPr>
            <w:tcW w:w="989" w:type="dxa"/>
          </w:tcPr>
          <w:p w:rsidR="007D7C50" w:rsidRPr="00FB1A9C" w:rsidRDefault="007D7C50" w:rsidP="00D54892">
            <w:pPr>
              <w:pStyle w:val="ConsPlusNormal"/>
            </w:pPr>
          </w:p>
        </w:tc>
        <w:tc>
          <w:tcPr>
            <w:tcW w:w="1267" w:type="dxa"/>
          </w:tcPr>
          <w:p w:rsidR="007D7C50" w:rsidRPr="00FB1A9C" w:rsidRDefault="007D7C50" w:rsidP="00D54892">
            <w:pPr>
              <w:pStyle w:val="ConsPlusNormal"/>
            </w:pPr>
          </w:p>
        </w:tc>
        <w:tc>
          <w:tcPr>
            <w:tcW w:w="1814" w:type="dxa"/>
          </w:tcPr>
          <w:p w:rsidR="007D7C50" w:rsidRPr="00FB1A9C" w:rsidRDefault="007D7C50" w:rsidP="00D54892">
            <w:pPr>
              <w:pStyle w:val="ConsPlusNormal"/>
            </w:pPr>
          </w:p>
        </w:tc>
        <w:tc>
          <w:tcPr>
            <w:tcW w:w="1531" w:type="dxa"/>
          </w:tcPr>
          <w:p w:rsidR="007D7C50" w:rsidRPr="00FB1A9C" w:rsidRDefault="007D7C50" w:rsidP="00D54892">
            <w:pPr>
              <w:pStyle w:val="ConsPlusNormal"/>
            </w:pPr>
          </w:p>
        </w:tc>
      </w:tr>
      <w:tr w:rsidR="007D7C50" w:rsidRPr="00FB1A9C" w:rsidTr="007D7C50">
        <w:tc>
          <w:tcPr>
            <w:tcW w:w="737" w:type="dxa"/>
          </w:tcPr>
          <w:p w:rsidR="007D7C50" w:rsidRPr="00FB1A9C" w:rsidRDefault="007D7C50" w:rsidP="00D54892">
            <w:pPr>
              <w:pStyle w:val="ConsPlusNormal"/>
            </w:pPr>
            <w:r w:rsidRPr="00FB1A9C">
              <w:rPr>
                <w:sz w:val="20"/>
              </w:rPr>
              <w:t>4.</w:t>
            </w:r>
          </w:p>
        </w:tc>
        <w:tc>
          <w:tcPr>
            <w:tcW w:w="1928" w:type="dxa"/>
          </w:tcPr>
          <w:p w:rsidR="007D7C50" w:rsidRPr="00FB1A9C" w:rsidRDefault="007D7C50" w:rsidP="00D54892">
            <w:pPr>
              <w:pStyle w:val="ConsPlusNormal"/>
            </w:pPr>
            <w:r w:rsidRPr="00FB1A9C">
              <w:rPr>
                <w:sz w:val="20"/>
              </w:rPr>
              <w:t xml:space="preserve">(наименование целевого </w:t>
            </w:r>
            <w:r w:rsidRPr="00FB1A9C">
              <w:rPr>
                <w:sz w:val="20"/>
              </w:rPr>
              <w:lastRenderedPageBreak/>
              <w:t>показателя)</w:t>
            </w:r>
          </w:p>
        </w:tc>
        <w:tc>
          <w:tcPr>
            <w:tcW w:w="1417" w:type="dxa"/>
          </w:tcPr>
          <w:p w:rsidR="007D7C50" w:rsidRPr="00FB1A9C" w:rsidRDefault="007D7C50" w:rsidP="00D54892">
            <w:pPr>
              <w:pStyle w:val="ConsPlusNormal"/>
            </w:pPr>
          </w:p>
        </w:tc>
        <w:tc>
          <w:tcPr>
            <w:tcW w:w="1304" w:type="dxa"/>
          </w:tcPr>
          <w:p w:rsidR="007D7C50" w:rsidRPr="00FB1A9C" w:rsidRDefault="007D7C50" w:rsidP="00D54892">
            <w:pPr>
              <w:pStyle w:val="ConsPlusNormal"/>
            </w:pPr>
          </w:p>
        </w:tc>
        <w:tc>
          <w:tcPr>
            <w:tcW w:w="1406" w:type="dxa"/>
          </w:tcPr>
          <w:p w:rsidR="007D7C50" w:rsidRPr="00FB1A9C" w:rsidRDefault="007D7C50" w:rsidP="00D54892">
            <w:pPr>
              <w:pStyle w:val="ConsPlusNormal"/>
            </w:pPr>
          </w:p>
        </w:tc>
        <w:tc>
          <w:tcPr>
            <w:tcW w:w="994" w:type="dxa"/>
          </w:tcPr>
          <w:p w:rsidR="007D7C50" w:rsidRPr="00FB1A9C" w:rsidRDefault="007D7C50" w:rsidP="00D54892">
            <w:pPr>
              <w:pStyle w:val="ConsPlusNormal"/>
            </w:pPr>
          </w:p>
        </w:tc>
        <w:tc>
          <w:tcPr>
            <w:tcW w:w="1128" w:type="dxa"/>
          </w:tcPr>
          <w:p w:rsidR="007D7C50" w:rsidRPr="00FB1A9C" w:rsidRDefault="007D7C50" w:rsidP="00D54892">
            <w:pPr>
              <w:pStyle w:val="ConsPlusNormal"/>
            </w:pPr>
          </w:p>
        </w:tc>
        <w:tc>
          <w:tcPr>
            <w:tcW w:w="989" w:type="dxa"/>
          </w:tcPr>
          <w:p w:rsidR="007D7C50" w:rsidRPr="00FB1A9C" w:rsidRDefault="007D7C50" w:rsidP="00D54892">
            <w:pPr>
              <w:pStyle w:val="ConsPlusNormal"/>
            </w:pPr>
          </w:p>
        </w:tc>
        <w:tc>
          <w:tcPr>
            <w:tcW w:w="1267" w:type="dxa"/>
          </w:tcPr>
          <w:p w:rsidR="007D7C50" w:rsidRPr="00FB1A9C" w:rsidRDefault="007D7C50" w:rsidP="00D54892">
            <w:pPr>
              <w:pStyle w:val="ConsPlusNormal"/>
            </w:pPr>
          </w:p>
        </w:tc>
        <w:tc>
          <w:tcPr>
            <w:tcW w:w="1814" w:type="dxa"/>
          </w:tcPr>
          <w:p w:rsidR="007D7C50" w:rsidRPr="00FB1A9C" w:rsidRDefault="007D7C50" w:rsidP="00D54892">
            <w:pPr>
              <w:pStyle w:val="ConsPlusNormal"/>
            </w:pPr>
          </w:p>
        </w:tc>
        <w:tc>
          <w:tcPr>
            <w:tcW w:w="1531" w:type="dxa"/>
          </w:tcPr>
          <w:p w:rsidR="007D7C50" w:rsidRPr="00FB1A9C" w:rsidRDefault="007D7C50" w:rsidP="00D54892">
            <w:pPr>
              <w:pStyle w:val="ConsPlusNormal"/>
            </w:pPr>
          </w:p>
        </w:tc>
      </w:tr>
    </w:tbl>
    <w:p w:rsidR="007768C1" w:rsidRPr="00FB1A9C" w:rsidRDefault="007768C1" w:rsidP="007768C1">
      <w:pPr>
        <w:rPr>
          <w:sz w:val="20"/>
          <w:szCs w:val="20"/>
          <w:lang w:eastAsia="ru-RU"/>
        </w:rPr>
      </w:pPr>
      <w:r w:rsidRPr="00FB1A9C">
        <w:rPr>
          <w:sz w:val="20"/>
          <w:szCs w:val="20"/>
          <w:lang w:eastAsia="ru-RU"/>
        </w:rPr>
        <w:t>*Указывается принадлежность показателя к:</w:t>
      </w:r>
    </w:p>
    <w:p w:rsidR="007768C1" w:rsidRPr="00FB1A9C" w:rsidRDefault="007768C1" w:rsidP="007768C1">
      <w:pPr>
        <w:rPr>
          <w:sz w:val="20"/>
          <w:szCs w:val="20"/>
          <w:lang w:eastAsia="ru-RU"/>
        </w:rPr>
      </w:pPr>
      <w:r w:rsidRPr="00FB1A9C">
        <w:rPr>
          <w:sz w:val="20"/>
          <w:szCs w:val="20"/>
          <w:lang w:eastAsia="ru-RU"/>
        </w:rPr>
        <w:t>1) указу Президента Российской Федерации - в графе "Тип показателя" проставляется "Указ ПРФ от ______ N ______ "наименование";</w:t>
      </w:r>
    </w:p>
    <w:p w:rsidR="007768C1" w:rsidRPr="00FB1A9C" w:rsidRDefault="007768C1" w:rsidP="007768C1">
      <w:pPr>
        <w:rPr>
          <w:sz w:val="20"/>
          <w:szCs w:val="20"/>
          <w:lang w:eastAsia="ru-RU"/>
        </w:rPr>
      </w:pPr>
      <w:r w:rsidRPr="00FB1A9C">
        <w:rPr>
          <w:sz w:val="20"/>
          <w:szCs w:val="20"/>
          <w:lang w:eastAsia="ru-RU"/>
        </w:rPr>
        <w:t>2) ежегодному обращению Губернатора Московской области - в графе "Тип показателя" проставляется "Обращение";</w:t>
      </w:r>
    </w:p>
    <w:p w:rsidR="007768C1" w:rsidRPr="00FB1A9C" w:rsidRDefault="007768C1" w:rsidP="007768C1">
      <w:pPr>
        <w:rPr>
          <w:sz w:val="20"/>
          <w:szCs w:val="20"/>
          <w:lang w:eastAsia="ru-RU"/>
        </w:rPr>
      </w:pPr>
      <w:r w:rsidRPr="00FB1A9C">
        <w:rPr>
          <w:sz w:val="20"/>
          <w:szCs w:val="20"/>
          <w:lang w:eastAsia="ru-RU"/>
        </w:rPr>
        <w:t>3) соглашению, заключенному с федеральным органом исполнительной власти, - в графе "Тип показателя" проставляется "Соглашение";</w:t>
      </w:r>
    </w:p>
    <w:p w:rsidR="007768C1" w:rsidRPr="00FB1A9C" w:rsidRDefault="007768C1" w:rsidP="007768C1">
      <w:pPr>
        <w:rPr>
          <w:sz w:val="20"/>
          <w:szCs w:val="20"/>
          <w:lang w:eastAsia="ru-RU"/>
        </w:rPr>
      </w:pPr>
      <w:r w:rsidRPr="00FB1A9C">
        <w:rPr>
          <w:sz w:val="20"/>
          <w:szCs w:val="20"/>
          <w:lang w:eastAsia="ru-RU"/>
        </w:rPr>
        <w:t>4) региональному проекту - в графе "Тип показателя" проставляется "Региональный проект "наименование";</w:t>
      </w:r>
    </w:p>
    <w:p w:rsidR="007768C1" w:rsidRPr="00FB1A9C" w:rsidRDefault="007768C1" w:rsidP="007768C1">
      <w:pPr>
        <w:rPr>
          <w:sz w:val="20"/>
          <w:szCs w:val="20"/>
          <w:lang w:eastAsia="ru-RU"/>
        </w:rPr>
      </w:pPr>
      <w:r w:rsidRPr="00FB1A9C">
        <w:rPr>
          <w:sz w:val="20"/>
          <w:szCs w:val="20"/>
          <w:lang w:eastAsia="ru-RU"/>
        </w:rPr>
        <w:t>5) социально-экономическому развитию - в графе "Тип показателя" проставляется "СЭР".</w:t>
      </w:r>
    </w:p>
    <w:p w:rsidR="007768C1" w:rsidRPr="00FB1A9C" w:rsidRDefault="007768C1" w:rsidP="007768C1">
      <w:pPr>
        <w:rPr>
          <w:sz w:val="20"/>
          <w:szCs w:val="20"/>
          <w:lang w:eastAsia="ru-RU"/>
        </w:rPr>
      </w:pPr>
      <w:r w:rsidRPr="00FB1A9C">
        <w:rPr>
          <w:sz w:val="20"/>
          <w:szCs w:val="20"/>
          <w:lang w:eastAsia="ru-RU"/>
        </w:rPr>
        <w:t>В случае если показатель нельзя отнести ни к одному из вышеперечисленных типов показателей, в графе "Тип показателя" проставляется "</w:t>
      </w:r>
      <w:r w:rsidR="00F6022C">
        <w:rPr>
          <w:sz w:val="20"/>
          <w:szCs w:val="20"/>
          <w:lang w:eastAsia="ru-RU"/>
        </w:rPr>
        <w:t>отраслевой показатель", е</w:t>
      </w:r>
      <w:r w:rsidR="004757F4">
        <w:rPr>
          <w:sz w:val="20"/>
          <w:szCs w:val="20"/>
          <w:lang w:eastAsia="ru-RU"/>
        </w:rPr>
        <w:t>сли показатель утвержден ЦИОГВ, л</w:t>
      </w:r>
      <w:r w:rsidR="00F6022C">
        <w:rPr>
          <w:sz w:val="20"/>
          <w:szCs w:val="20"/>
          <w:lang w:eastAsia="ru-RU"/>
        </w:rPr>
        <w:t xml:space="preserve">ибо «Муниципальный показатель», если показатель </w:t>
      </w:r>
      <w:r w:rsidR="004757F4">
        <w:rPr>
          <w:sz w:val="20"/>
          <w:szCs w:val="20"/>
          <w:lang w:eastAsia="ru-RU"/>
        </w:rPr>
        <w:t>утвержден ОМСУ</w:t>
      </w:r>
      <w:r w:rsidR="00F6022C">
        <w:rPr>
          <w:sz w:val="20"/>
          <w:szCs w:val="20"/>
          <w:lang w:eastAsia="ru-RU"/>
        </w:rPr>
        <w:t>.</w:t>
      </w:r>
    </w:p>
    <w:p w:rsidR="007768C1" w:rsidRPr="00FB1A9C" w:rsidRDefault="007768C1" w:rsidP="007768C1">
      <w:pPr>
        <w:rPr>
          <w:sz w:val="20"/>
          <w:szCs w:val="20"/>
          <w:lang w:eastAsia="ru-RU"/>
        </w:rPr>
      </w:pPr>
      <w:r w:rsidRPr="00FB1A9C">
        <w:rPr>
          <w:sz w:val="20"/>
          <w:szCs w:val="20"/>
          <w:lang w:eastAsia="ru-RU"/>
        </w:rPr>
        <w:t>**Указывается значение, сложившееся в отчетном периоде. Графа 5 не заполняется в случае, если показатель включен позднее 1-го года реализации подпрограммы. При наличии базового значения показателя его необходимо отражать в Методике расчета показателей, в графе "Порядок расчета" с указанием года, к которому относится значение, принимаемое за базовое либо как составляющая расчета показателя.</w:t>
      </w:r>
    </w:p>
    <w:p w:rsidR="007768C1" w:rsidRPr="00FB1A9C" w:rsidRDefault="007768C1" w:rsidP="007768C1">
      <w:pPr>
        <w:rPr>
          <w:sz w:val="20"/>
          <w:szCs w:val="20"/>
          <w:lang w:eastAsia="ru-RU"/>
        </w:rPr>
      </w:pPr>
      <w:r w:rsidRPr="00FB1A9C">
        <w:rPr>
          <w:sz w:val="20"/>
          <w:szCs w:val="20"/>
          <w:lang w:eastAsia="ru-RU"/>
        </w:rPr>
        <w:t>***За исключением обеспечивающей подпрограммы.</w:t>
      </w:r>
    </w:p>
    <w:p w:rsidR="007768C1" w:rsidRPr="00FB1A9C" w:rsidRDefault="007768C1" w:rsidP="007768C1">
      <w:r w:rsidRPr="00FB1A9C">
        <w:br w:type="page"/>
      </w:r>
    </w:p>
    <w:p w:rsidR="00B22C30" w:rsidRPr="00FB1A9C" w:rsidRDefault="00B22C30" w:rsidP="00B22C30">
      <w:pPr>
        <w:jc w:val="right"/>
      </w:pPr>
      <w:r w:rsidRPr="00FB1A9C">
        <w:lastRenderedPageBreak/>
        <w:t xml:space="preserve">Приложение </w:t>
      </w:r>
      <w:r w:rsidR="003F1BF8" w:rsidRPr="00FB1A9C">
        <w:t>3</w:t>
      </w:r>
      <w:r w:rsidRPr="00FB1A9C">
        <w:t xml:space="preserve"> </w:t>
      </w:r>
    </w:p>
    <w:p w:rsidR="001C1709" w:rsidRPr="00FB1A9C" w:rsidRDefault="001C1709" w:rsidP="001C1709">
      <w:pPr>
        <w:autoSpaceDE w:val="0"/>
        <w:autoSpaceDN w:val="0"/>
        <w:adjustRightInd w:val="0"/>
        <w:jc w:val="right"/>
        <w:rPr>
          <w:rFonts w:eastAsia="Calibri"/>
          <w:lang w:eastAsia="ru-RU"/>
        </w:rPr>
      </w:pPr>
      <w:r w:rsidRPr="00FB1A9C">
        <w:t xml:space="preserve">к Порядку </w:t>
      </w:r>
      <w:r w:rsidRPr="00FB1A9C">
        <w:rPr>
          <w:rFonts w:eastAsia="Calibri"/>
          <w:lang w:eastAsia="ru-RU"/>
        </w:rPr>
        <w:t xml:space="preserve">разработки и </w:t>
      </w:r>
    </w:p>
    <w:p w:rsidR="001C1709" w:rsidRPr="00FB1A9C" w:rsidRDefault="001C1709" w:rsidP="001C1709">
      <w:pPr>
        <w:autoSpaceDE w:val="0"/>
        <w:autoSpaceDN w:val="0"/>
        <w:adjustRightInd w:val="0"/>
        <w:jc w:val="right"/>
        <w:rPr>
          <w:rFonts w:eastAsia="Calibri"/>
          <w:lang w:eastAsia="ru-RU"/>
        </w:rPr>
      </w:pPr>
      <w:r w:rsidRPr="00FB1A9C">
        <w:rPr>
          <w:rFonts w:eastAsia="Calibri"/>
          <w:lang w:eastAsia="ru-RU"/>
        </w:rPr>
        <w:t xml:space="preserve">реализации </w:t>
      </w:r>
      <w:r w:rsidRPr="00FB1A9C">
        <w:t>муниципаль</w:t>
      </w:r>
      <w:r w:rsidRPr="00FB1A9C">
        <w:rPr>
          <w:rFonts w:eastAsia="Calibri"/>
          <w:lang w:eastAsia="ru-RU"/>
        </w:rPr>
        <w:t xml:space="preserve">ных программ </w:t>
      </w:r>
    </w:p>
    <w:p w:rsidR="001C1709" w:rsidRPr="00FB1A9C" w:rsidRDefault="001C1709" w:rsidP="001C1709">
      <w:pPr>
        <w:jc w:val="right"/>
        <w:rPr>
          <w:rFonts w:eastAsia="Calibri"/>
          <w:lang w:eastAsia="ru-RU"/>
        </w:rPr>
      </w:pPr>
      <w:r w:rsidRPr="00FB1A9C">
        <w:rPr>
          <w:rFonts w:eastAsia="Calibri"/>
          <w:lang w:eastAsia="ru-RU"/>
        </w:rPr>
        <w:t>городского округа Долгопрудный</w:t>
      </w:r>
    </w:p>
    <w:p w:rsidR="00694C11" w:rsidRDefault="00694C11" w:rsidP="001C1709">
      <w:pPr>
        <w:jc w:val="right"/>
      </w:pPr>
    </w:p>
    <w:p w:rsidR="00694C11" w:rsidRDefault="00694C11" w:rsidP="001C1709">
      <w:pPr>
        <w:jc w:val="right"/>
      </w:pPr>
      <w:r w:rsidRPr="00FB1A9C">
        <w:rPr>
          <w:lang w:eastAsia="ru-RU"/>
        </w:rPr>
        <w:t>Форма</w:t>
      </w:r>
    </w:p>
    <w:p w:rsidR="00B22C30" w:rsidRPr="00FB1A9C" w:rsidRDefault="00B22C30" w:rsidP="001C1709">
      <w:pPr>
        <w:jc w:val="right"/>
      </w:pPr>
      <w:r w:rsidRPr="00FB1A9C">
        <w:t xml:space="preserve"> </w:t>
      </w:r>
    </w:p>
    <w:p w:rsidR="00B22C30" w:rsidRPr="00FB1A9C" w:rsidRDefault="00B22C30" w:rsidP="00B22C30">
      <w:pPr>
        <w:jc w:val="center"/>
      </w:pPr>
    </w:p>
    <w:p w:rsidR="00380C4D" w:rsidRDefault="00380C4D" w:rsidP="00AF3026">
      <w:pPr>
        <w:pStyle w:val="ConsPlusNormal"/>
        <w:jc w:val="center"/>
      </w:pPr>
      <w:r>
        <w:t>Методика</w:t>
      </w:r>
    </w:p>
    <w:p w:rsidR="00380C4D" w:rsidRDefault="00380C4D" w:rsidP="00AF3026">
      <w:pPr>
        <w:pStyle w:val="ConsPlusNormal"/>
        <w:jc w:val="center"/>
      </w:pPr>
      <w:r>
        <w:t xml:space="preserve">расчета значений целевых показателей </w:t>
      </w:r>
      <w:r w:rsidR="00580B7B">
        <w:t>муниципальной</w:t>
      </w:r>
      <w:r w:rsidR="00E0227A">
        <w:t xml:space="preserve"> </w:t>
      </w:r>
      <w:r w:rsidR="002B705D">
        <w:t>программы</w:t>
      </w:r>
    </w:p>
    <w:p w:rsidR="00380C4D" w:rsidRDefault="00380C4D" w:rsidP="00AF3026">
      <w:pPr>
        <w:pStyle w:val="ConsPlusNormal"/>
        <w:jc w:val="center"/>
      </w:pPr>
      <w:r>
        <w:t>________________________________________________</w:t>
      </w:r>
    </w:p>
    <w:p w:rsidR="00380C4D" w:rsidRDefault="00380C4D" w:rsidP="00380C4D">
      <w:pPr>
        <w:pStyle w:val="ConsPlusNormal"/>
        <w:jc w:val="center"/>
      </w:pPr>
      <w:r>
        <w:t xml:space="preserve">(указать наименование </w:t>
      </w:r>
      <w:r w:rsidR="00580B7B">
        <w:t>муниципальной</w:t>
      </w:r>
      <w:r>
        <w:t xml:space="preserve"> программы)</w:t>
      </w:r>
    </w:p>
    <w:p w:rsidR="00380C4D" w:rsidRDefault="00380C4D" w:rsidP="00380C4D">
      <w:pPr>
        <w:pStyle w:val="ConsPlusNormal"/>
        <w:jc w:val="cente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3637"/>
        <w:gridCol w:w="1324"/>
        <w:gridCol w:w="6096"/>
        <w:gridCol w:w="2835"/>
      </w:tblGrid>
      <w:tr w:rsidR="00F6022C" w:rsidRPr="00980069" w:rsidTr="00F6022C">
        <w:trPr>
          <w:trHeight w:val="689"/>
        </w:trPr>
        <w:tc>
          <w:tcPr>
            <w:tcW w:w="704" w:type="dxa"/>
          </w:tcPr>
          <w:p w:rsidR="00F6022C" w:rsidRPr="00980069" w:rsidRDefault="00F6022C" w:rsidP="00AF3026">
            <w:pPr>
              <w:pStyle w:val="ConsPlusNormal"/>
              <w:jc w:val="center"/>
              <w:rPr>
                <w:sz w:val="20"/>
              </w:rPr>
            </w:pPr>
            <w:r w:rsidRPr="00980069">
              <w:rPr>
                <w:sz w:val="20"/>
              </w:rPr>
              <w:t>N п/п</w:t>
            </w:r>
          </w:p>
        </w:tc>
        <w:tc>
          <w:tcPr>
            <w:tcW w:w="3637" w:type="dxa"/>
          </w:tcPr>
          <w:p w:rsidR="00F6022C" w:rsidRPr="00980069" w:rsidRDefault="00F6022C" w:rsidP="00AF3026">
            <w:pPr>
              <w:pStyle w:val="ConsPlusNormal"/>
              <w:jc w:val="center"/>
              <w:rPr>
                <w:sz w:val="20"/>
              </w:rPr>
            </w:pPr>
            <w:r w:rsidRPr="00980069">
              <w:rPr>
                <w:sz w:val="20"/>
              </w:rPr>
              <w:t>Наименование показателя</w:t>
            </w:r>
          </w:p>
        </w:tc>
        <w:tc>
          <w:tcPr>
            <w:tcW w:w="1324" w:type="dxa"/>
          </w:tcPr>
          <w:p w:rsidR="00F6022C" w:rsidRPr="00980069" w:rsidRDefault="00F6022C" w:rsidP="00AF3026">
            <w:pPr>
              <w:pStyle w:val="ConsPlusNormal"/>
              <w:jc w:val="center"/>
              <w:rPr>
                <w:sz w:val="20"/>
              </w:rPr>
            </w:pPr>
            <w:r w:rsidRPr="00980069">
              <w:rPr>
                <w:sz w:val="20"/>
              </w:rPr>
              <w:t>Единица измерения</w:t>
            </w:r>
          </w:p>
        </w:tc>
        <w:tc>
          <w:tcPr>
            <w:tcW w:w="6096" w:type="dxa"/>
          </w:tcPr>
          <w:p w:rsidR="00F6022C" w:rsidRPr="00980069" w:rsidRDefault="00F6022C" w:rsidP="00AF3026">
            <w:pPr>
              <w:pStyle w:val="ConsPlusNormal"/>
              <w:jc w:val="center"/>
              <w:rPr>
                <w:sz w:val="20"/>
              </w:rPr>
            </w:pPr>
            <w:r w:rsidRPr="00980069">
              <w:rPr>
                <w:sz w:val="20"/>
              </w:rPr>
              <w:t>Порядок расчета</w:t>
            </w:r>
          </w:p>
        </w:tc>
        <w:tc>
          <w:tcPr>
            <w:tcW w:w="2835" w:type="dxa"/>
          </w:tcPr>
          <w:p w:rsidR="00F6022C" w:rsidRPr="00980069" w:rsidRDefault="00F6022C" w:rsidP="00AF3026">
            <w:pPr>
              <w:pStyle w:val="ConsPlusNormal"/>
              <w:jc w:val="center"/>
              <w:rPr>
                <w:sz w:val="20"/>
              </w:rPr>
            </w:pPr>
            <w:r w:rsidRPr="00980069">
              <w:rPr>
                <w:sz w:val="20"/>
              </w:rPr>
              <w:t>Источник данных</w:t>
            </w:r>
          </w:p>
        </w:tc>
      </w:tr>
      <w:tr w:rsidR="00F6022C" w:rsidRPr="00980069" w:rsidTr="00F6022C">
        <w:trPr>
          <w:trHeight w:val="225"/>
        </w:trPr>
        <w:tc>
          <w:tcPr>
            <w:tcW w:w="704" w:type="dxa"/>
          </w:tcPr>
          <w:p w:rsidR="00F6022C" w:rsidRPr="00980069" w:rsidRDefault="00F6022C" w:rsidP="00AF3026">
            <w:pPr>
              <w:pStyle w:val="ConsPlusNormal"/>
              <w:jc w:val="center"/>
              <w:rPr>
                <w:sz w:val="20"/>
              </w:rPr>
            </w:pPr>
            <w:r w:rsidRPr="00980069">
              <w:rPr>
                <w:sz w:val="20"/>
              </w:rPr>
              <w:t>1</w:t>
            </w:r>
          </w:p>
        </w:tc>
        <w:tc>
          <w:tcPr>
            <w:tcW w:w="3637" w:type="dxa"/>
          </w:tcPr>
          <w:p w:rsidR="00F6022C" w:rsidRPr="00980069" w:rsidRDefault="00F6022C" w:rsidP="00AF3026">
            <w:pPr>
              <w:pStyle w:val="ConsPlusNormal"/>
              <w:jc w:val="center"/>
              <w:rPr>
                <w:sz w:val="20"/>
              </w:rPr>
            </w:pPr>
            <w:r w:rsidRPr="00980069">
              <w:rPr>
                <w:sz w:val="20"/>
              </w:rPr>
              <w:t>2</w:t>
            </w:r>
          </w:p>
        </w:tc>
        <w:tc>
          <w:tcPr>
            <w:tcW w:w="1324" w:type="dxa"/>
          </w:tcPr>
          <w:p w:rsidR="00F6022C" w:rsidRPr="00980069" w:rsidRDefault="00F6022C" w:rsidP="00AF3026">
            <w:pPr>
              <w:pStyle w:val="ConsPlusNormal"/>
              <w:jc w:val="center"/>
              <w:rPr>
                <w:sz w:val="20"/>
              </w:rPr>
            </w:pPr>
            <w:r w:rsidRPr="00980069">
              <w:rPr>
                <w:sz w:val="20"/>
              </w:rPr>
              <w:t>3</w:t>
            </w:r>
          </w:p>
        </w:tc>
        <w:tc>
          <w:tcPr>
            <w:tcW w:w="6096" w:type="dxa"/>
          </w:tcPr>
          <w:p w:rsidR="00F6022C" w:rsidRPr="00980069" w:rsidRDefault="00F6022C" w:rsidP="00AF3026">
            <w:pPr>
              <w:pStyle w:val="ConsPlusNormal"/>
              <w:jc w:val="center"/>
              <w:rPr>
                <w:sz w:val="20"/>
              </w:rPr>
            </w:pPr>
            <w:r w:rsidRPr="00980069">
              <w:rPr>
                <w:sz w:val="20"/>
              </w:rPr>
              <w:t>4</w:t>
            </w:r>
          </w:p>
        </w:tc>
        <w:tc>
          <w:tcPr>
            <w:tcW w:w="2835" w:type="dxa"/>
          </w:tcPr>
          <w:p w:rsidR="00F6022C" w:rsidRPr="00980069" w:rsidRDefault="00F6022C" w:rsidP="00AF3026">
            <w:pPr>
              <w:pStyle w:val="ConsPlusNormal"/>
              <w:jc w:val="center"/>
              <w:rPr>
                <w:sz w:val="20"/>
              </w:rPr>
            </w:pPr>
            <w:r w:rsidRPr="00980069">
              <w:rPr>
                <w:sz w:val="20"/>
              </w:rPr>
              <w:t>5</w:t>
            </w:r>
          </w:p>
        </w:tc>
      </w:tr>
      <w:tr w:rsidR="00F6022C" w:rsidRPr="00980069" w:rsidTr="00F6022C">
        <w:trPr>
          <w:trHeight w:val="239"/>
        </w:trPr>
        <w:tc>
          <w:tcPr>
            <w:tcW w:w="704" w:type="dxa"/>
          </w:tcPr>
          <w:p w:rsidR="00F6022C" w:rsidRPr="00980069" w:rsidRDefault="00F6022C" w:rsidP="00AF3026">
            <w:pPr>
              <w:pStyle w:val="ConsPlusNormal"/>
              <w:rPr>
                <w:sz w:val="20"/>
              </w:rPr>
            </w:pPr>
            <w:r w:rsidRPr="00980069">
              <w:rPr>
                <w:sz w:val="20"/>
              </w:rPr>
              <w:t>1</w:t>
            </w:r>
          </w:p>
        </w:tc>
        <w:tc>
          <w:tcPr>
            <w:tcW w:w="3637" w:type="dxa"/>
          </w:tcPr>
          <w:p w:rsidR="00F6022C" w:rsidRPr="00980069" w:rsidRDefault="00F6022C" w:rsidP="00AF3026">
            <w:pPr>
              <w:pStyle w:val="ConsPlusNormal"/>
              <w:rPr>
                <w:sz w:val="20"/>
              </w:rPr>
            </w:pPr>
          </w:p>
        </w:tc>
        <w:tc>
          <w:tcPr>
            <w:tcW w:w="1324" w:type="dxa"/>
          </w:tcPr>
          <w:p w:rsidR="00F6022C" w:rsidRPr="00980069" w:rsidRDefault="00F6022C" w:rsidP="00AF3026">
            <w:pPr>
              <w:pStyle w:val="ConsPlusNormal"/>
              <w:rPr>
                <w:sz w:val="20"/>
              </w:rPr>
            </w:pPr>
          </w:p>
        </w:tc>
        <w:tc>
          <w:tcPr>
            <w:tcW w:w="6096" w:type="dxa"/>
          </w:tcPr>
          <w:p w:rsidR="00F6022C" w:rsidRPr="00980069" w:rsidRDefault="00F6022C" w:rsidP="00AF3026">
            <w:pPr>
              <w:pStyle w:val="ConsPlusNormal"/>
              <w:rPr>
                <w:sz w:val="20"/>
              </w:rPr>
            </w:pPr>
          </w:p>
        </w:tc>
        <w:tc>
          <w:tcPr>
            <w:tcW w:w="2835" w:type="dxa"/>
          </w:tcPr>
          <w:p w:rsidR="00F6022C" w:rsidRPr="00980069" w:rsidRDefault="00F6022C" w:rsidP="00AF3026">
            <w:pPr>
              <w:pStyle w:val="ConsPlusNormal"/>
              <w:rPr>
                <w:sz w:val="20"/>
              </w:rPr>
            </w:pPr>
          </w:p>
        </w:tc>
      </w:tr>
      <w:tr w:rsidR="00F6022C" w:rsidRPr="00980069" w:rsidTr="00F6022C">
        <w:trPr>
          <w:trHeight w:val="225"/>
        </w:trPr>
        <w:tc>
          <w:tcPr>
            <w:tcW w:w="704" w:type="dxa"/>
          </w:tcPr>
          <w:p w:rsidR="00F6022C" w:rsidRPr="00980069" w:rsidRDefault="00F6022C" w:rsidP="00AF3026">
            <w:pPr>
              <w:pStyle w:val="ConsPlusNormal"/>
              <w:rPr>
                <w:sz w:val="20"/>
              </w:rPr>
            </w:pPr>
            <w:r w:rsidRPr="00980069">
              <w:rPr>
                <w:sz w:val="20"/>
              </w:rPr>
              <w:t>2</w:t>
            </w:r>
          </w:p>
        </w:tc>
        <w:tc>
          <w:tcPr>
            <w:tcW w:w="3637" w:type="dxa"/>
          </w:tcPr>
          <w:p w:rsidR="00F6022C" w:rsidRPr="00980069" w:rsidRDefault="00F6022C" w:rsidP="00AF3026">
            <w:pPr>
              <w:pStyle w:val="ConsPlusNormal"/>
              <w:rPr>
                <w:sz w:val="20"/>
              </w:rPr>
            </w:pPr>
          </w:p>
        </w:tc>
        <w:tc>
          <w:tcPr>
            <w:tcW w:w="1324" w:type="dxa"/>
          </w:tcPr>
          <w:p w:rsidR="00F6022C" w:rsidRPr="00980069" w:rsidRDefault="00F6022C" w:rsidP="00AF3026">
            <w:pPr>
              <w:pStyle w:val="ConsPlusNormal"/>
              <w:rPr>
                <w:sz w:val="20"/>
              </w:rPr>
            </w:pPr>
          </w:p>
        </w:tc>
        <w:tc>
          <w:tcPr>
            <w:tcW w:w="6096" w:type="dxa"/>
          </w:tcPr>
          <w:p w:rsidR="00F6022C" w:rsidRPr="00980069" w:rsidRDefault="00F6022C" w:rsidP="00AF3026">
            <w:pPr>
              <w:pStyle w:val="ConsPlusNormal"/>
              <w:rPr>
                <w:sz w:val="20"/>
              </w:rPr>
            </w:pPr>
          </w:p>
        </w:tc>
        <w:tc>
          <w:tcPr>
            <w:tcW w:w="2835" w:type="dxa"/>
          </w:tcPr>
          <w:p w:rsidR="00F6022C" w:rsidRPr="00980069" w:rsidRDefault="00F6022C" w:rsidP="00AF3026">
            <w:pPr>
              <w:pStyle w:val="ConsPlusNormal"/>
              <w:rPr>
                <w:sz w:val="20"/>
              </w:rPr>
            </w:pPr>
          </w:p>
        </w:tc>
      </w:tr>
      <w:tr w:rsidR="00F6022C" w:rsidRPr="00980069" w:rsidTr="00F6022C">
        <w:trPr>
          <w:trHeight w:val="225"/>
        </w:trPr>
        <w:tc>
          <w:tcPr>
            <w:tcW w:w="704" w:type="dxa"/>
          </w:tcPr>
          <w:p w:rsidR="00F6022C" w:rsidRPr="00980069" w:rsidRDefault="00F6022C" w:rsidP="00AF3026">
            <w:pPr>
              <w:pStyle w:val="ConsPlusNormal"/>
              <w:rPr>
                <w:sz w:val="20"/>
              </w:rPr>
            </w:pPr>
            <w:r w:rsidRPr="00980069">
              <w:rPr>
                <w:sz w:val="20"/>
              </w:rPr>
              <w:t>3</w:t>
            </w:r>
          </w:p>
        </w:tc>
        <w:tc>
          <w:tcPr>
            <w:tcW w:w="3637" w:type="dxa"/>
          </w:tcPr>
          <w:p w:rsidR="00F6022C" w:rsidRPr="00980069" w:rsidRDefault="00F6022C" w:rsidP="00AF3026">
            <w:pPr>
              <w:pStyle w:val="ConsPlusNormal"/>
              <w:rPr>
                <w:sz w:val="20"/>
              </w:rPr>
            </w:pPr>
          </w:p>
        </w:tc>
        <w:tc>
          <w:tcPr>
            <w:tcW w:w="1324" w:type="dxa"/>
          </w:tcPr>
          <w:p w:rsidR="00F6022C" w:rsidRPr="00980069" w:rsidRDefault="00F6022C" w:rsidP="00AF3026">
            <w:pPr>
              <w:pStyle w:val="ConsPlusNormal"/>
              <w:rPr>
                <w:sz w:val="20"/>
              </w:rPr>
            </w:pPr>
          </w:p>
        </w:tc>
        <w:tc>
          <w:tcPr>
            <w:tcW w:w="6096" w:type="dxa"/>
          </w:tcPr>
          <w:p w:rsidR="00F6022C" w:rsidRPr="00980069" w:rsidRDefault="00F6022C" w:rsidP="00AF3026">
            <w:pPr>
              <w:pStyle w:val="ConsPlusNormal"/>
              <w:rPr>
                <w:sz w:val="20"/>
              </w:rPr>
            </w:pPr>
          </w:p>
        </w:tc>
        <w:tc>
          <w:tcPr>
            <w:tcW w:w="2835" w:type="dxa"/>
          </w:tcPr>
          <w:p w:rsidR="00F6022C" w:rsidRPr="00980069" w:rsidRDefault="00F6022C" w:rsidP="00AF3026">
            <w:pPr>
              <w:pStyle w:val="ConsPlusNormal"/>
              <w:rPr>
                <w:sz w:val="20"/>
              </w:rPr>
            </w:pPr>
          </w:p>
        </w:tc>
      </w:tr>
      <w:tr w:rsidR="00F6022C" w:rsidRPr="00980069" w:rsidTr="00F6022C">
        <w:trPr>
          <w:trHeight w:val="239"/>
        </w:trPr>
        <w:tc>
          <w:tcPr>
            <w:tcW w:w="704" w:type="dxa"/>
          </w:tcPr>
          <w:p w:rsidR="00F6022C" w:rsidRPr="00980069" w:rsidRDefault="00F6022C" w:rsidP="00AF3026">
            <w:pPr>
              <w:pStyle w:val="ConsPlusNormal"/>
              <w:rPr>
                <w:sz w:val="20"/>
              </w:rPr>
            </w:pPr>
          </w:p>
        </w:tc>
        <w:tc>
          <w:tcPr>
            <w:tcW w:w="3637" w:type="dxa"/>
          </w:tcPr>
          <w:p w:rsidR="00F6022C" w:rsidRPr="00980069" w:rsidRDefault="00F6022C" w:rsidP="00AF3026">
            <w:pPr>
              <w:pStyle w:val="ConsPlusNormal"/>
              <w:rPr>
                <w:sz w:val="20"/>
              </w:rPr>
            </w:pPr>
          </w:p>
        </w:tc>
        <w:tc>
          <w:tcPr>
            <w:tcW w:w="1324" w:type="dxa"/>
          </w:tcPr>
          <w:p w:rsidR="00F6022C" w:rsidRPr="00980069" w:rsidRDefault="00F6022C" w:rsidP="00AF3026">
            <w:pPr>
              <w:pStyle w:val="ConsPlusNormal"/>
              <w:rPr>
                <w:sz w:val="20"/>
              </w:rPr>
            </w:pPr>
          </w:p>
        </w:tc>
        <w:tc>
          <w:tcPr>
            <w:tcW w:w="6096" w:type="dxa"/>
          </w:tcPr>
          <w:p w:rsidR="00F6022C" w:rsidRPr="00980069" w:rsidRDefault="00F6022C" w:rsidP="00AF3026">
            <w:pPr>
              <w:pStyle w:val="ConsPlusNormal"/>
              <w:rPr>
                <w:sz w:val="20"/>
              </w:rPr>
            </w:pPr>
          </w:p>
        </w:tc>
        <w:tc>
          <w:tcPr>
            <w:tcW w:w="2835" w:type="dxa"/>
          </w:tcPr>
          <w:p w:rsidR="00F6022C" w:rsidRPr="00980069" w:rsidRDefault="00F6022C" w:rsidP="00AF3026">
            <w:pPr>
              <w:pStyle w:val="ConsPlusNormal"/>
              <w:rPr>
                <w:sz w:val="20"/>
              </w:rPr>
            </w:pPr>
          </w:p>
        </w:tc>
      </w:tr>
      <w:tr w:rsidR="00F6022C" w:rsidRPr="00980069" w:rsidTr="00F6022C">
        <w:trPr>
          <w:trHeight w:val="211"/>
        </w:trPr>
        <w:tc>
          <w:tcPr>
            <w:tcW w:w="704" w:type="dxa"/>
          </w:tcPr>
          <w:p w:rsidR="00F6022C" w:rsidRPr="00980069" w:rsidRDefault="00F6022C" w:rsidP="00AF3026">
            <w:pPr>
              <w:pStyle w:val="ConsPlusNormal"/>
              <w:rPr>
                <w:sz w:val="20"/>
              </w:rPr>
            </w:pPr>
          </w:p>
        </w:tc>
        <w:tc>
          <w:tcPr>
            <w:tcW w:w="3637" w:type="dxa"/>
          </w:tcPr>
          <w:p w:rsidR="00F6022C" w:rsidRPr="00980069" w:rsidRDefault="00F6022C" w:rsidP="00AF3026">
            <w:pPr>
              <w:pStyle w:val="ConsPlusNormal"/>
              <w:rPr>
                <w:sz w:val="20"/>
              </w:rPr>
            </w:pPr>
          </w:p>
        </w:tc>
        <w:tc>
          <w:tcPr>
            <w:tcW w:w="1324" w:type="dxa"/>
          </w:tcPr>
          <w:p w:rsidR="00F6022C" w:rsidRPr="00980069" w:rsidRDefault="00F6022C" w:rsidP="00AF3026">
            <w:pPr>
              <w:pStyle w:val="ConsPlusNormal"/>
              <w:rPr>
                <w:sz w:val="20"/>
              </w:rPr>
            </w:pPr>
          </w:p>
        </w:tc>
        <w:tc>
          <w:tcPr>
            <w:tcW w:w="6096" w:type="dxa"/>
          </w:tcPr>
          <w:p w:rsidR="00F6022C" w:rsidRPr="00980069" w:rsidRDefault="00F6022C" w:rsidP="00AF3026">
            <w:pPr>
              <w:pStyle w:val="ConsPlusNormal"/>
              <w:rPr>
                <w:sz w:val="20"/>
              </w:rPr>
            </w:pPr>
          </w:p>
        </w:tc>
        <w:tc>
          <w:tcPr>
            <w:tcW w:w="2835" w:type="dxa"/>
          </w:tcPr>
          <w:p w:rsidR="00F6022C" w:rsidRPr="00980069" w:rsidRDefault="00F6022C" w:rsidP="00AF3026">
            <w:pPr>
              <w:pStyle w:val="ConsPlusNormal"/>
              <w:rPr>
                <w:sz w:val="20"/>
              </w:rPr>
            </w:pPr>
          </w:p>
        </w:tc>
      </w:tr>
    </w:tbl>
    <w:p w:rsidR="00B22C30" w:rsidRPr="00FB1A9C" w:rsidRDefault="00B22C30" w:rsidP="003C3C8F">
      <w:pPr>
        <w:widowControl w:val="0"/>
        <w:tabs>
          <w:tab w:val="left" w:pos="2991"/>
        </w:tabs>
        <w:autoSpaceDE w:val="0"/>
        <w:autoSpaceDN w:val="0"/>
        <w:adjustRightInd w:val="0"/>
        <w:jc w:val="right"/>
      </w:pPr>
    </w:p>
    <w:p w:rsidR="00E3421E" w:rsidRPr="00FB1A9C" w:rsidRDefault="00E3421E" w:rsidP="00B22C30">
      <w:pPr>
        <w:widowControl w:val="0"/>
        <w:tabs>
          <w:tab w:val="left" w:pos="2991"/>
        </w:tabs>
        <w:autoSpaceDE w:val="0"/>
        <w:autoSpaceDN w:val="0"/>
        <w:adjustRightInd w:val="0"/>
        <w:jc w:val="right"/>
      </w:pPr>
    </w:p>
    <w:p w:rsidR="00E3421E" w:rsidRPr="00FB1A9C" w:rsidRDefault="00E3421E" w:rsidP="00B22C30">
      <w:pPr>
        <w:widowControl w:val="0"/>
        <w:tabs>
          <w:tab w:val="left" w:pos="2991"/>
        </w:tabs>
        <w:autoSpaceDE w:val="0"/>
        <w:autoSpaceDN w:val="0"/>
        <w:adjustRightInd w:val="0"/>
        <w:jc w:val="right"/>
      </w:pPr>
    </w:p>
    <w:p w:rsidR="00E3421E" w:rsidRPr="00FB1A9C" w:rsidRDefault="00E3421E" w:rsidP="00B22C30">
      <w:pPr>
        <w:widowControl w:val="0"/>
        <w:tabs>
          <w:tab w:val="left" w:pos="2991"/>
        </w:tabs>
        <w:autoSpaceDE w:val="0"/>
        <w:autoSpaceDN w:val="0"/>
        <w:adjustRightInd w:val="0"/>
        <w:jc w:val="right"/>
      </w:pPr>
    </w:p>
    <w:p w:rsidR="00E3421E" w:rsidRPr="00FB1A9C" w:rsidRDefault="00E3421E" w:rsidP="00B22C30">
      <w:pPr>
        <w:widowControl w:val="0"/>
        <w:tabs>
          <w:tab w:val="left" w:pos="2991"/>
        </w:tabs>
        <w:autoSpaceDE w:val="0"/>
        <w:autoSpaceDN w:val="0"/>
        <w:adjustRightInd w:val="0"/>
        <w:jc w:val="right"/>
      </w:pPr>
    </w:p>
    <w:p w:rsidR="00E3421E" w:rsidRPr="00FB1A9C" w:rsidRDefault="00E3421E" w:rsidP="00B22C30">
      <w:pPr>
        <w:widowControl w:val="0"/>
        <w:tabs>
          <w:tab w:val="left" w:pos="2991"/>
        </w:tabs>
        <w:autoSpaceDE w:val="0"/>
        <w:autoSpaceDN w:val="0"/>
        <w:adjustRightInd w:val="0"/>
        <w:jc w:val="right"/>
      </w:pPr>
    </w:p>
    <w:p w:rsidR="00E3421E" w:rsidRPr="00FB1A9C" w:rsidRDefault="00E3421E" w:rsidP="00B22C30">
      <w:pPr>
        <w:widowControl w:val="0"/>
        <w:tabs>
          <w:tab w:val="left" w:pos="2991"/>
        </w:tabs>
        <w:autoSpaceDE w:val="0"/>
        <w:autoSpaceDN w:val="0"/>
        <w:adjustRightInd w:val="0"/>
        <w:jc w:val="right"/>
      </w:pPr>
    </w:p>
    <w:p w:rsidR="00E3421E" w:rsidRPr="00FB1A9C" w:rsidRDefault="00E3421E" w:rsidP="00B22C30">
      <w:pPr>
        <w:widowControl w:val="0"/>
        <w:tabs>
          <w:tab w:val="left" w:pos="2991"/>
        </w:tabs>
        <w:autoSpaceDE w:val="0"/>
        <w:autoSpaceDN w:val="0"/>
        <w:adjustRightInd w:val="0"/>
        <w:jc w:val="right"/>
      </w:pPr>
    </w:p>
    <w:p w:rsidR="00E3421E" w:rsidRPr="00FB1A9C" w:rsidRDefault="00E3421E" w:rsidP="00B22C30">
      <w:pPr>
        <w:widowControl w:val="0"/>
        <w:tabs>
          <w:tab w:val="left" w:pos="2991"/>
        </w:tabs>
        <w:autoSpaceDE w:val="0"/>
        <w:autoSpaceDN w:val="0"/>
        <w:adjustRightInd w:val="0"/>
        <w:jc w:val="right"/>
      </w:pPr>
    </w:p>
    <w:p w:rsidR="00967FB9" w:rsidRDefault="00967FB9" w:rsidP="00B22C30">
      <w:pPr>
        <w:widowControl w:val="0"/>
        <w:tabs>
          <w:tab w:val="left" w:pos="2991"/>
        </w:tabs>
        <w:autoSpaceDE w:val="0"/>
        <w:autoSpaceDN w:val="0"/>
        <w:adjustRightInd w:val="0"/>
        <w:jc w:val="right"/>
      </w:pPr>
    </w:p>
    <w:p w:rsidR="005C64E5" w:rsidRPr="00FB1A9C" w:rsidRDefault="001B4031" w:rsidP="00B22C30">
      <w:pPr>
        <w:widowControl w:val="0"/>
        <w:tabs>
          <w:tab w:val="left" w:pos="2991"/>
        </w:tabs>
        <w:autoSpaceDE w:val="0"/>
        <w:autoSpaceDN w:val="0"/>
        <w:adjustRightInd w:val="0"/>
        <w:jc w:val="right"/>
      </w:pPr>
      <w:r w:rsidRPr="00FB1A9C">
        <w:t xml:space="preserve">Приложение </w:t>
      </w:r>
      <w:r w:rsidR="003F1BF8" w:rsidRPr="00FB1A9C">
        <w:t>4</w:t>
      </w:r>
      <w:r w:rsidR="00B22C30" w:rsidRPr="00FB1A9C">
        <w:t xml:space="preserve"> </w:t>
      </w:r>
    </w:p>
    <w:p w:rsidR="00694C11" w:rsidRPr="00FB1A9C" w:rsidRDefault="00694C11" w:rsidP="00694C11">
      <w:pPr>
        <w:autoSpaceDE w:val="0"/>
        <w:autoSpaceDN w:val="0"/>
        <w:adjustRightInd w:val="0"/>
        <w:jc w:val="right"/>
        <w:rPr>
          <w:rFonts w:eastAsia="Calibri"/>
          <w:lang w:eastAsia="ru-RU"/>
        </w:rPr>
      </w:pPr>
      <w:r w:rsidRPr="00FB1A9C">
        <w:lastRenderedPageBreak/>
        <w:t xml:space="preserve">к Порядку </w:t>
      </w:r>
      <w:r w:rsidRPr="00FB1A9C">
        <w:rPr>
          <w:rFonts w:eastAsia="Calibri"/>
          <w:lang w:eastAsia="ru-RU"/>
        </w:rPr>
        <w:t xml:space="preserve">разработки и </w:t>
      </w:r>
    </w:p>
    <w:p w:rsidR="00694C11" w:rsidRPr="00FB1A9C" w:rsidRDefault="00694C11" w:rsidP="00694C11">
      <w:pPr>
        <w:autoSpaceDE w:val="0"/>
        <w:autoSpaceDN w:val="0"/>
        <w:adjustRightInd w:val="0"/>
        <w:jc w:val="right"/>
        <w:rPr>
          <w:rFonts w:eastAsia="Calibri"/>
          <w:lang w:eastAsia="ru-RU"/>
        </w:rPr>
      </w:pPr>
      <w:r w:rsidRPr="00FB1A9C">
        <w:rPr>
          <w:rFonts w:eastAsia="Calibri"/>
          <w:lang w:eastAsia="ru-RU"/>
        </w:rPr>
        <w:t xml:space="preserve">реализации </w:t>
      </w:r>
      <w:r w:rsidRPr="00FB1A9C">
        <w:t>муниципаль</w:t>
      </w:r>
      <w:r w:rsidRPr="00FB1A9C">
        <w:rPr>
          <w:rFonts w:eastAsia="Calibri"/>
          <w:lang w:eastAsia="ru-RU"/>
        </w:rPr>
        <w:t xml:space="preserve">ных программ </w:t>
      </w:r>
    </w:p>
    <w:p w:rsidR="00BC5F0F" w:rsidRPr="00FB1A9C" w:rsidRDefault="00694C11" w:rsidP="00694C11">
      <w:pPr>
        <w:widowControl w:val="0"/>
        <w:tabs>
          <w:tab w:val="left" w:pos="2991"/>
        </w:tabs>
        <w:autoSpaceDE w:val="0"/>
        <w:autoSpaceDN w:val="0"/>
        <w:adjustRightInd w:val="0"/>
        <w:jc w:val="right"/>
      </w:pPr>
      <w:r w:rsidRPr="00FB1A9C">
        <w:rPr>
          <w:rFonts w:eastAsia="Calibri"/>
          <w:lang w:eastAsia="ru-RU"/>
        </w:rPr>
        <w:t>городского округа Долгопрудный</w:t>
      </w:r>
    </w:p>
    <w:p w:rsidR="00445BCF" w:rsidRPr="00FB1A9C" w:rsidRDefault="00445BCF" w:rsidP="00445BCF">
      <w:pPr>
        <w:widowControl w:val="0"/>
        <w:autoSpaceDE w:val="0"/>
        <w:autoSpaceDN w:val="0"/>
        <w:jc w:val="right"/>
        <w:rPr>
          <w:lang w:eastAsia="ru-RU"/>
        </w:rPr>
      </w:pPr>
    </w:p>
    <w:p w:rsidR="00AA0881" w:rsidRPr="00FB1A9C" w:rsidRDefault="001B4031" w:rsidP="00445BCF">
      <w:pPr>
        <w:widowControl w:val="0"/>
        <w:autoSpaceDE w:val="0"/>
        <w:autoSpaceDN w:val="0"/>
        <w:jc w:val="right"/>
        <w:rPr>
          <w:lang w:eastAsia="ru-RU"/>
        </w:rPr>
      </w:pPr>
      <w:r w:rsidRPr="00FB1A9C">
        <w:rPr>
          <w:lang w:eastAsia="ru-RU"/>
        </w:rPr>
        <w:t>Форма</w:t>
      </w:r>
    </w:p>
    <w:p w:rsidR="00AA0881" w:rsidRPr="00FB1A9C" w:rsidRDefault="00AA0881" w:rsidP="00AA0881">
      <w:pPr>
        <w:widowControl w:val="0"/>
        <w:autoSpaceDE w:val="0"/>
        <w:autoSpaceDN w:val="0"/>
        <w:jc w:val="both"/>
        <w:rPr>
          <w:sz w:val="20"/>
          <w:szCs w:val="20"/>
          <w:lang w:eastAsia="ru-RU"/>
        </w:rPr>
      </w:pPr>
      <w:bookmarkStart w:id="8" w:name="P641"/>
      <w:bookmarkEnd w:id="8"/>
    </w:p>
    <w:p w:rsidR="00B77F98" w:rsidRDefault="001B4031" w:rsidP="00AA0881">
      <w:pPr>
        <w:widowControl w:val="0"/>
        <w:autoSpaceDE w:val="0"/>
        <w:autoSpaceDN w:val="0"/>
        <w:jc w:val="center"/>
        <w:rPr>
          <w:lang w:eastAsia="ru-RU"/>
        </w:rPr>
      </w:pPr>
      <w:bookmarkStart w:id="9" w:name="P707"/>
      <w:bookmarkEnd w:id="9"/>
      <w:r w:rsidRPr="00FB1A9C">
        <w:rPr>
          <w:lang w:eastAsia="ru-RU"/>
        </w:rPr>
        <w:t xml:space="preserve">Перечень </w:t>
      </w:r>
    </w:p>
    <w:p w:rsidR="00AA0881" w:rsidRDefault="001B4031" w:rsidP="00AA0881">
      <w:pPr>
        <w:widowControl w:val="0"/>
        <w:autoSpaceDE w:val="0"/>
        <w:autoSpaceDN w:val="0"/>
        <w:jc w:val="center"/>
        <w:rPr>
          <w:lang w:eastAsia="ru-RU"/>
        </w:rPr>
      </w:pPr>
      <w:r w:rsidRPr="00FB1A9C">
        <w:rPr>
          <w:lang w:eastAsia="ru-RU"/>
        </w:rPr>
        <w:t>мероприятий подпрограммы</w:t>
      </w:r>
    </w:p>
    <w:p w:rsidR="00B77F98" w:rsidRPr="00FB1A9C" w:rsidRDefault="00B77F98" w:rsidP="00AA0881">
      <w:pPr>
        <w:widowControl w:val="0"/>
        <w:autoSpaceDE w:val="0"/>
        <w:autoSpaceDN w:val="0"/>
        <w:jc w:val="center"/>
        <w:rPr>
          <w:lang w:eastAsia="ru-RU"/>
        </w:rPr>
      </w:pPr>
      <w:r w:rsidRPr="00FB1A9C">
        <w:rPr>
          <w:rFonts w:eastAsia="Calibri"/>
          <w:lang w:eastAsia="ru-RU"/>
        </w:rPr>
        <w:t>городского округа Долгопрудный</w:t>
      </w:r>
    </w:p>
    <w:p w:rsidR="00AA0881" w:rsidRPr="00FB1A9C" w:rsidRDefault="003131AA" w:rsidP="00AA0881">
      <w:pPr>
        <w:widowControl w:val="0"/>
        <w:autoSpaceDE w:val="0"/>
        <w:autoSpaceDN w:val="0"/>
        <w:jc w:val="center"/>
        <w:rPr>
          <w:lang w:eastAsia="ru-RU"/>
        </w:rPr>
      </w:pPr>
      <w:r w:rsidRPr="00FB1A9C">
        <w:rPr>
          <w:lang w:eastAsia="ru-RU"/>
        </w:rPr>
        <w:t>«</w:t>
      </w:r>
      <w:r w:rsidR="001B4031" w:rsidRPr="00FB1A9C">
        <w:rPr>
          <w:lang w:eastAsia="ru-RU"/>
        </w:rPr>
        <w:t>______________________________</w:t>
      </w:r>
      <w:r w:rsidRPr="00FB1A9C">
        <w:rPr>
          <w:lang w:eastAsia="ru-RU"/>
        </w:rPr>
        <w:t>»</w:t>
      </w:r>
    </w:p>
    <w:p w:rsidR="00AA0881" w:rsidRPr="00FB1A9C" w:rsidRDefault="001B4031" w:rsidP="00AA0881">
      <w:pPr>
        <w:widowControl w:val="0"/>
        <w:autoSpaceDE w:val="0"/>
        <w:autoSpaceDN w:val="0"/>
        <w:jc w:val="center"/>
        <w:rPr>
          <w:lang w:eastAsia="ru-RU"/>
        </w:rPr>
      </w:pPr>
      <w:r w:rsidRPr="00FB1A9C">
        <w:rPr>
          <w:lang w:eastAsia="ru-RU"/>
        </w:rPr>
        <w:t>(наименование подпрограммы)</w:t>
      </w:r>
    </w:p>
    <w:p w:rsidR="00AA0881" w:rsidRPr="00FB1A9C" w:rsidRDefault="00AA0881" w:rsidP="00AA0881">
      <w:pPr>
        <w:widowControl w:val="0"/>
        <w:autoSpaceDE w:val="0"/>
        <w:autoSpaceDN w:val="0"/>
        <w:jc w:val="both"/>
        <w:rPr>
          <w:sz w:val="20"/>
          <w:szCs w:val="20"/>
          <w:lang w:eastAsia="ru-RU"/>
        </w:rPr>
      </w:pPr>
    </w:p>
    <w:tbl>
      <w:tblPr>
        <w:tblW w:w="14640" w:type="dxa"/>
        <w:tblInd w:w="-5" w:type="dxa"/>
        <w:tblLayout w:type="fixed"/>
        <w:tblCellMar>
          <w:top w:w="102" w:type="dxa"/>
          <w:left w:w="62" w:type="dxa"/>
          <w:bottom w:w="102" w:type="dxa"/>
          <w:right w:w="62" w:type="dxa"/>
        </w:tblCellMar>
        <w:tblLook w:val="0000" w:firstRow="0" w:lastRow="0" w:firstColumn="0" w:lastColumn="0" w:noHBand="0" w:noVBand="0"/>
      </w:tblPr>
      <w:tblGrid>
        <w:gridCol w:w="478"/>
        <w:gridCol w:w="1918"/>
        <w:gridCol w:w="1078"/>
        <w:gridCol w:w="1765"/>
        <w:gridCol w:w="851"/>
        <w:gridCol w:w="850"/>
        <w:gridCol w:w="567"/>
        <w:gridCol w:w="709"/>
        <w:gridCol w:w="567"/>
        <w:gridCol w:w="567"/>
        <w:gridCol w:w="998"/>
        <w:gridCol w:w="1134"/>
        <w:gridCol w:w="992"/>
        <w:gridCol w:w="1086"/>
        <w:gridCol w:w="1080"/>
      </w:tblGrid>
      <w:tr w:rsidR="00DC7930" w:rsidRPr="00CA39D6" w:rsidTr="00B41D93">
        <w:tc>
          <w:tcPr>
            <w:tcW w:w="478" w:type="dxa"/>
            <w:vMerge w:val="restart"/>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rPr>
                <w:sz w:val="20"/>
                <w:szCs w:val="20"/>
              </w:rPr>
            </w:pPr>
            <w:r w:rsidRPr="00CA39D6">
              <w:rPr>
                <w:sz w:val="20"/>
                <w:szCs w:val="20"/>
              </w:rPr>
              <w:t>№ п/п</w:t>
            </w:r>
          </w:p>
        </w:tc>
        <w:tc>
          <w:tcPr>
            <w:tcW w:w="1918" w:type="dxa"/>
            <w:vMerge w:val="restart"/>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rPr>
                <w:sz w:val="20"/>
                <w:szCs w:val="20"/>
              </w:rPr>
            </w:pPr>
            <w:r w:rsidRPr="00CA39D6">
              <w:rPr>
                <w:sz w:val="20"/>
                <w:szCs w:val="20"/>
              </w:rPr>
              <w:t>Мероприятие подпрограммы</w:t>
            </w:r>
          </w:p>
        </w:tc>
        <w:tc>
          <w:tcPr>
            <w:tcW w:w="1078" w:type="dxa"/>
            <w:vMerge w:val="restart"/>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rPr>
                <w:sz w:val="20"/>
                <w:szCs w:val="20"/>
              </w:rPr>
            </w:pPr>
            <w:r w:rsidRPr="00CA39D6">
              <w:rPr>
                <w:sz w:val="20"/>
                <w:szCs w:val="20"/>
              </w:rPr>
              <w:t>Сроки исполнения мероприятия</w:t>
            </w:r>
          </w:p>
        </w:tc>
        <w:tc>
          <w:tcPr>
            <w:tcW w:w="1765" w:type="dxa"/>
            <w:vMerge w:val="restart"/>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rPr>
                <w:sz w:val="20"/>
                <w:szCs w:val="20"/>
              </w:rPr>
            </w:pPr>
            <w:r w:rsidRPr="00CA39D6">
              <w:rPr>
                <w:sz w:val="20"/>
                <w:szCs w:val="20"/>
              </w:rPr>
              <w:t>Источники финансирования</w:t>
            </w:r>
          </w:p>
        </w:tc>
        <w:tc>
          <w:tcPr>
            <w:tcW w:w="851" w:type="dxa"/>
            <w:vMerge w:val="restart"/>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rPr>
                <w:sz w:val="20"/>
                <w:szCs w:val="20"/>
              </w:rPr>
            </w:pPr>
            <w:r w:rsidRPr="00CA39D6">
              <w:rPr>
                <w:sz w:val="20"/>
                <w:szCs w:val="20"/>
              </w:rPr>
              <w:t>Всего</w:t>
            </w:r>
          </w:p>
          <w:p w:rsidR="00DC7930" w:rsidRPr="00CA39D6" w:rsidRDefault="00DC7930" w:rsidP="00CA39D6">
            <w:pPr>
              <w:pStyle w:val="ConsPlusNormal"/>
              <w:rPr>
                <w:sz w:val="20"/>
                <w:szCs w:val="20"/>
              </w:rPr>
            </w:pPr>
            <w:r w:rsidRPr="00CA39D6">
              <w:rPr>
                <w:sz w:val="20"/>
                <w:szCs w:val="20"/>
              </w:rPr>
              <w:t xml:space="preserve"> (тыс. руб.)</w:t>
            </w:r>
          </w:p>
        </w:tc>
        <w:tc>
          <w:tcPr>
            <w:tcW w:w="7470" w:type="dxa"/>
            <w:gridSpan w:val="9"/>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rPr>
                <w:sz w:val="20"/>
                <w:szCs w:val="20"/>
              </w:rPr>
            </w:pPr>
            <w:r w:rsidRPr="00CA39D6">
              <w:rPr>
                <w:sz w:val="20"/>
                <w:szCs w:val="20"/>
              </w:rPr>
              <w:t>Объем финансирования по годам (тыс. руб.)</w:t>
            </w:r>
          </w:p>
        </w:tc>
        <w:tc>
          <w:tcPr>
            <w:tcW w:w="1080" w:type="dxa"/>
            <w:vMerge w:val="restart"/>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rPr>
                <w:sz w:val="20"/>
                <w:szCs w:val="20"/>
              </w:rPr>
            </w:pPr>
            <w:r w:rsidRPr="00CA39D6">
              <w:rPr>
                <w:sz w:val="20"/>
                <w:szCs w:val="20"/>
              </w:rPr>
              <w:t xml:space="preserve">Ответственный за выполнение мероприятия </w:t>
            </w:r>
          </w:p>
        </w:tc>
      </w:tr>
      <w:tr w:rsidR="00B41D93" w:rsidRPr="00CA39D6" w:rsidTr="00B41D93">
        <w:tc>
          <w:tcPr>
            <w:tcW w:w="478" w:type="dxa"/>
            <w:vMerge/>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rPr>
                <w:sz w:val="20"/>
                <w:szCs w:val="20"/>
              </w:rPr>
            </w:pPr>
          </w:p>
        </w:tc>
        <w:tc>
          <w:tcPr>
            <w:tcW w:w="1918" w:type="dxa"/>
            <w:vMerge/>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rPr>
                <w:sz w:val="20"/>
                <w:szCs w:val="20"/>
              </w:rPr>
            </w:pPr>
          </w:p>
        </w:tc>
        <w:tc>
          <w:tcPr>
            <w:tcW w:w="1078" w:type="dxa"/>
            <w:vMerge/>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rPr>
                <w:sz w:val="20"/>
                <w:szCs w:val="20"/>
              </w:rPr>
            </w:pPr>
          </w:p>
        </w:tc>
        <w:tc>
          <w:tcPr>
            <w:tcW w:w="1765" w:type="dxa"/>
            <w:vMerge/>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rPr>
                <w:sz w:val="20"/>
                <w:szCs w:val="20"/>
              </w:rPr>
            </w:pPr>
          </w:p>
        </w:tc>
        <w:tc>
          <w:tcPr>
            <w:tcW w:w="3260" w:type="dxa"/>
            <w:gridSpan w:val="5"/>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rPr>
                <w:sz w:val="20"/>
                <w:szCs w:val="20"/>
              </w:rPr>
            </w:pPr>
            <w:r w:rsidRPr="00CA39D6">
              <w:rPr>
                <w:sz w:val="20"/>
                <w:szCs w:val="20"/>
              </w:rPr>
              <w:t>1-й год</w:t>
            </w:r>
          </w:p>
        </w:tc>
        <w:tc>
          <w:tcPr>
            <w:tcW w:w="998" w:type="dxa"/>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rPr>
                <w:sz w:val="20"/>
                <w:szCs w:val="20"/>
              </w:rPr>
            </w:pPr>
            <w:r w:rsidRPr="00CA39D6">
              <w:rPr>
                <w:sz w:val="20"/>
                <w:szCs w:val="20"/>
              </w:rPr>
              <w:t>2-й год</w:t>
            </w:r>
          </w:p>
        </w:tc>
        <w:tc>
          <w:tcPr>
            <w:tcW w:w="1134" w:type="dxa"/>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rPr>
                <w:sz w:val="20"/>
                <w:szCs w:val="20"/>
              </w:rPr>
            </w:pPr>
            <w:r w:rsidRPr="00CA39D6">
              <w:rPr>
                <w:sz w:val="20"/>
                <w:szCs w:val="20"/>
              </w:rPr>
              <w:t>3-й год</w:t>
            </w:r>
          </w:p>
        </w:tc>
        <w:tc>
          <w:tcPr>
            <w:tcW w:w="992" w:type="dxa"/>
            <w:tcBorders>
              <w:top w:val="single" w:sz="4" w:space="0" w:color="auto"/>
              <w:left w:val="single" w:sz="4" w:space="0" w:color="auto"/>
              <w:bottom w:val="single" w:sz="4" w:space="0" w:color="auto"/>
              <w:right w:val="single" w:sz="4" w:space="0" w:color="auto"/>
            </w:tcBorders>
          </w:tcPr>
          <w:p w:rsidR="00DC7930" w:rsidRPr="00CA39D6" w:rsidRDefault="00CA39D6" w:rsidP="00CA39D6">
            <w:pPr>
              <w:pStyle w:val="ConsPlusNormal"/>
              <w:rPr>
                <w:sz w:val="20"/>
                <w:szCs w:val="20"/>
              </w:rPr>
            </w:pPr>
            <w:r>
              <w:rPr>
                <w:sz w:val="20"/>
                <w:szCs w:val="20"/>
              </w:rPr>
              <w:t>4</w:t>
            </w:r>
            <w:r w:rsidR="00DC7930" w:rsidRPr="00CA39D6">
              <w:rPr>
                <w:sz w:val="20"/>
                <w:szCs w:val="20"/>
              </w:rPr>
              <w:t>-й год</w:t>
            </w:r>
          </w:p>
        </w:tc>
        <w:tc>
          <w:tcPr>
            <w:tcW w:w="1086" w:type="dxa"/>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rPr>
                <w:sz w:val="20"/>
                <w:szCs w:val="20"/>
              </w:rPr>
            </w:pPr>
            <w:r w:rsidRPr="00CA39D6">
              <w:rPr>
                <w:sz w:val="20"/>
                <w:szCs w:val="20"/>
                <w:lang w:val="en-US"/>
              </w:rPr>
              <w:t>n</w:t>
            </w:r>
            <w:r w:rsidRPr="00CA39D6">
              <w:rPr>
                <w:sz w:val="20"/>
                <w:szCs w:val="20"/>
              </w:rPr>
              <w:t>-й год</w:t>
            </w:r>
          </w:p>
        </w:tc>
        <w:tc>
          <w:tcPr>
            <w:tcW w:w="1080" w:type="dxa"/>
            <w:vMerge/>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rPr>
                <w:sz w:val="20"/>
                <w:szCs w:val="20"/>
              </w:rPr>
            </w:pPr>
          </w:p>
        </w:tc>
      </w:tr>
      <w:tr w:rsidR="00B41D93" w:rsidRPr="00CA39D6" w:rsidTr="00B41D93">
        <w:tc>
          <w:tcPr>
            <w:tcW w:w="478" w:type="dxa"/>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jc w:val="center"/>
              <w:rPr>
                <w:sz w:val="20"/>
                <w:szCs w:val="20"/>
              </w:rPr>
            </w:pPr>
            <w:r w:rsidRPr="00CA39D6">
              <w:rPr>
                <w:sz w:val="20"/>
                <w:szCs w:val="20"/>
              </w:rPr>
              <w:t>1</w:t>
            </w:r>
          </w:p>
        </w:tc>
        <w:tc>
          <w:tcPr>
            <w:tcW w:w="1918" w:type="dxa"/>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jc w:val="center"/>
              <w:rPr>
                <w:sz w:val="20"/>
                <w:szCs w:val="20"/>
              </w:rPr>
            </w:pPr>
            <w:r w:rsidRPr="00CA39D6">
              <w:rPr>
                <w:sz w:val="20"/>
                <w:szCs w:val="20"/>
              </w:rPr>
              <w:t>2</w:t>
            </w:r>
          </w:p>
        </w:tc>
        <w:tc>
          <w:tcPr>
            <w:tcW w:w="1078" w:type="dxa"/>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jc w:val="center"/>
              <w:rPr>
                <w:sz w:val="20"/>
                <w:szCs w:val="20"/>
              </w:rPr>
            </w:pPr>
            <w:r w:rsidRPr="00CA39D6">
              <w:rPr>
                <w:sz w:val="20"/>
                <w:szCs w:val="20"/>
              </w:rPr>
              <w:t>3</w:t>
            </w:r>
          </w:p>
        </w:tc>
        <w:tc>
          <w:tcPr>
            <w:tcW w:w="1765" w:type="dxa"/>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jc w:val="center"/>
              <w:rPr>
                <w:sz w:val="20"/>
                <w:szCs w:val="20"/>
              </w:rPr>
            </w:pPr>
            <w:r w:rsidRPr="00CA39D6">
              <w:rPr>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jc w:val="center"/>
              <w:rPr>
                <w:sz w:val="20"/>
                <w:szCs w:val="20"/>
              </w:rPr>
            </w:pPr>
            <w:r w:rsidRPr="00CA39D6">
              <w:rPr>
                <w:sz w:val="20"/>
                <w:szCs w:val="20"/>
              </w:rPr>
              <w:t>5</w:t>
            </w:r>
          </w:p>
        </w:tc>
        <w:tc>
          <w:tcPr>
            <w:tcW w:w="3260" w:type="dxa"/>
            <w:gridSpan w:val="5"/>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jc w:val="center"/>
              <w:rPr>
                <w:sz w:val="20"/>
                <w:szCs w:val="20"/>
              </w:rPr>
            </w:pPr>
            <w:r w:rsidRPr="00CA39D6">
              <w:rPr>
                <w:sz w:val="20"/>
                <w:szCs w:val="20"/>
              </w:rPr>
              <w:t>6</w:t>
            </w:r>
          </w:p>
        </w:tc>
        <w:tc>
          <w:tcPr>
            <w:tcW w:w="998" w:type="dxa"/>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jc w:val="center"/>
              <w:rPr>
                <w:sz w:val="20"/>
                <w:szCs w:val="20"/>
              </w:rPr>
            </w:pPr>
            <w:r w:rsidRPr="00CA39D6">
              <w:rPr>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jc w:val="center"/>
              <w:rPr>
                <w:sz w:val="20"/>
                <w:szCs w:val="20"/>
              </w:rPr>
            </w:pPr>
            <w:r w:rsidRPr="00CA39D6">
              <w:rPr>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jc w:val="center"/>
              <w:rPr>
                <w:sz w:val="20"/>
                <w:szCs w:val="20"/>
              </w:rPr>
            </w:pPr>
            <w:r w:rsidRPr="00CA39D6">
              <w:rPr>
                <w:sz w:val="20"/>
                <w:szCs w:val="20"/>
              </w:rPr>
              <w:t>9</w:t>
            </w:r>
          </w:p>
        </w:tc>
        <w:tc>
          <w:tcPr>
            <w:tcW w:w="1086" w:type="dxa"/>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jc w:val="center"/>
              <w:rPr>
                <w:sz w:val="20"/>
                <w:szCs w:val="20"/>
              </w:rPr>
            </w:pPr>
            <w:r w:rsidRPr="00CA39D6">
              <w:rPr>
                <w:sz w:val="20"/>
                <w:szCs w:val="20"/>
              </w:rPr>
              <w:t>10</w:t>
            </w:r>
          </w:p>
        </w:tc>
        <w:tc>
          <w:tcPr>
            <w:tcW w:w="1080" w:type="dxa"/>
            <w:tcBorders>
              <w:top w:val="single" w:sz="4" w:space="0" w:color="auto"/>
              <w:left w:val="single" w:sz="4" w:space="0" w:color="auto"/>
              <w:bottom w:val="single" w:sz="4" w:space="0" w:color="auto"/>
              <w:right w:val="single" w:sz="4" w:space="0" w:color="auto"/>
            </w:tcBorders>
          </w:tcPr>
          <w:p w:rsidR="00DC7930" w:rsidRPr="00CA39D6" w:rsidRDefault="00DC7930" w:rsidP="00CA39D6">
            <w:pPr>
              <w:pStyle w:val="ConsPlusNormal"/>
              <w:jc w:val="center"/>
              <w:rPr>
                <w:sz w:val="20"/>
                <w:szCs w:val="20"/>
              </w:rPr>
            </w:pPr>
            <w:r w:rsidRPr="00CA39D6">
              <w:rPr>
                <w:sz w:val="20"/>
                <w:szCs w:val="20"/>
              </w:rPr>
              <w:t>11</w:t>
            </w:r>
          </w:p>
        </w:tc>
      </w:tr>
      <w:tr w:rsidR="00B41D93" w:rsidRPr="00CA39D6" w:rsidTr="00B41D93">
        <w:tc>
          <w:tcPr>
            <w:tcW w:w="478" w:type="dxa"/>
            <w:vMerge w:val="restart"/>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r w:rsidRPr="00CA39D6">
              <w:rPr>
                <w:rFonts w:eastAsiaTheme="minorHAnsi"/>
                <w:sz w:val="20"/>
                <w:szCs w:val="20"/>
                <w:lang w:eastAsia="en-US"/>
              </w:rPr>
              <w:t>1</w:t>
            </w:r>
          </w:p>
        </w:tc>
        <w:tc>
          <w:tcPr>
            <w:tcW w:w="1918" w:type="dxa"/>
            <w:vMerge w:val="restart"/>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r w:rsidRPr="00CA39D6">
              <w:rPr>
                <w:sz w:val="20"/>
                <w:szCs w:val="20"/>
              </w:rPr>
              <w:t xml:space="preserve">Основное мероприятие </w:t>
            </w:r>
            <w:r w:rsidRPr="00CA39D6">
              <w:rPr>
                <w:sz w:val="20"/>
                <w:szCs w:val="20"/>
                <w:lang w:val="en-US"/>
              </w:rPr>
              <w:t>xx</w:t>
            </w:r>
            <w:r w:rsidR="00BC3A1C" w:rsidRPr="00CA39D6">
              <w:rPr>
                <w:sz w:val="20"/>
                <w:szCs w:val="20"/>
              </w:rPr>
              <w:t>*</w:t>
            </w:r>
          </w:p>
        </w:tc>
        <w:tc>
          <w:tcPr>
            <w:tcW w:w="1078" w:type="dxa"/>
            <w:vMerge w:val="restart"/>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widowControl w:val="0"/>
              <w:autoSpaceDE w:val="0"/>
              <w:autoSpaceDN w:val="0"/>
              <w:rPr>
                <w:sz w:val="20"/>
                <w:szCs w:val="20"/>
                <w:lang w:eastAsia="ru-RU"/>
              </w:rPr>
            </w:pPr>
            <w:r w:rsidRPr="00CA39D6">
              <w:rPr>
                <w:sz w:val="20"/>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jc w:val="center"/>
              <w:rPr>
                <w:sz w:val="20"/>
                <w:szCs w:val="20"/>
              </w:rPr>
            </w:pPr>
            <w:r w:rsidRPr="00CA39D6">
              <w:rPr>
                <w:sz w:val="20"/>
                <w:szCs w:val="20"/>
                <w:lang w:val="en-US"/>
              </w:rPr>
              <w:t>x</w:t>
            </w:r>
          </w:p>
        </w:tc>
      </w:tr>
      <w:tr w:rsidR="00B41D93" w:rsidRPr="00CA39D6" w:rsidTr="00B41D93">
        <w:tc>
          <w:tcPr>
            <w:tcW w:w="478" w:type="dxa"/>
            <w:vMerge/>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8E4B50" w:rsidRPr="00CA39D6" w:rsidRDefault="008E4B50" w:rsidP="00BC0605">
            <w:pPr>
              <w:widowControl w:val="0"/>
              <w:autoSpaceDE w:val="0"/>
              <w:autoSpaceDN w:val="0"/>
              <w:rPr>
                <w:sz w:val="20"/>
                <w:szCs w:val="20"/>
                <w:lang w:eastAsia="ru-RU"/>
              </w:rPr>
            </w:pPr>
            <w:r w:rsidRPr="00CA39D6">
              <w:rPr>
                <w:sz w:val="20"/>
                <w:szCs w:val="20"/>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jc w:val="center"/>
              <w:rPr>
                <w:sz w:val="20"/>
                <w:szCs w:val="20"/>
              </w:rPr>
            </w:pPr>
          </w:p>
        </w:tc>
      </w:tr>
      <w:tr w:rsidR="00B41D93" w:rsidRPr="00CA39D6" w:rsidTr="00B41D93">
        <w:tc>
          <w:tcPr>
            <w:tcW w:w="478" w:type="dxa"/>
            <w:vMerge/>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8E4B50" w:rsidRPr="00CA39D6" w:rsidRDefault="008E4B50" w:rsidP="00BC0605">
            <w:pPr>
              <w:widowControl w:val="0"/>
              <w:autoSpaceDE w:val="0"/>
              <w:autoSpaceDN w:val="0"/>
              <w:rPr>
                <w:sz w:val="20"/>
                <w:szCs w:val="20"/>
                <w:lang w:eastAsia="ru-RU"/>
              </w:rPr>
            </w:pPr>
            <w:r w:rsidRPr="00CA39D6">
              <w:rPr>
                <w:sz w:val="20"/>
                <w:szCs w:val="20"/>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jc w:val="center"/>
              <w:rPr>
                <w:sz w:val="20"/>
                <w:szCs w:val="20"/>
              </w:rPr>
            </w:pPr>
          </w:p>
        </w:tc>
      </w:tr>
      <w:tr w:rsidR="00B41D93" w:rsidRPr="00CA39D6" w:rsidTr="00B41D93">
        <w:tc>
          <w:tcPr>
            <w:tcW w:w="478" w:type="dxa"/>
            <w:vMerge/>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widowControl w:val="0"/>
              <w:autoSpaceDE w:val="0"/>
              <w:autoSpaceDN w:val="0"/>
              <w:rPr>
                <w:sz w:val="20"/>
                <w:szCs w:val="20"/>
                <w:lang w:eastAsia="ru-RU"/>
              </w:rPr>
            </w:pPr>
            <w:r w:rsidRPr="00CA39D6">
              <w:rPr>
                <w:sz w:val="20"/>
                <w:szCs w:val="20"/>
                <w:lang w:eastAsia="ru-RU"/>
              </w:rPr>
              <w:t>Средства бюджета городского округа Долгопрудный</w:t>
            </w:r>
          </w:p>
        </w:tc>
        <w:tc>
          <w:tcPr>
            <w:tcW w:w="851"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jc w:val="center"/>
              <w:rPr>
                <w:sz w:val="20"/>
                <w:szCs w:val="20"/>
              </w:rPr>
            </w:pPr>
          </w:p>
        </w:tc>
      </w:tr>
      <w:tr w:rsidR="00B41D93" w:rsidRPr="00CA39D6" w:rsidTr="00B41D93">
        <w:tc>
          <w:tcPr>
            <w:tcW w:w="478" w:type="dxa"/>
            <w:vMerge/>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BC0605" w:rsidRPr="00CA39D6" w:rsidRDefault="000B0C9F" w:rsidP="00BC0605">
            <w:pPr>
              <w:widowControl w:val="0"/>
              <w:autoSpaceDE w:val="0"/>
              <w:autoSpaceDN w:val="0"/>
              <w:rPr>
                <w:sz w:val="20"/>
                <w:szCs w:val="20"/>
                <w:lang w:eastAsia="ru-RU"/>
              </w:rPr>
            </w:pPr>
            <w:r>
              <w:rPr>
                <w:sz w:val="20"/>
                <w:szCs w:val="20"/>
                <w:lang w:eastAsia="ru-RU"/>
              </w:rPr>
              <w:t>Иные</w:t>
            </w:r>
            <w:r w:rsidR="00BC0605" w:rsidRPr="00CA39D6">
              <w:rPr>
                <w:sz w:val="20"/>
                <w:szCs w:val="20"/>
                <w:lang w:eastAsia="ru-RU"/>
              </w:rPr>
              <w:t xml:space="preserve"> источники</w:t>
            </w:r>
            <w:r>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rPr>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BC0605" w:rsidRPr="00CA39D6" w:rsidRDefault="00BC0605" w:rsidP="00BC0605">
            <w:pPr>
              <w:pStyle w:val="ConsPlusNormal"/>
              <w:jc w:val="center"/>
              <w:rPr>
                <w:sz w:val="20"/>
                <w:szCs w:val="20"/>
              </w:rPr>
            </w:pPr>
          </w:p>
        </w:tc>
      </w:tr>
      <w:tr w:rsidR="00021761" w:rsidRPr="00CA39D6" w:rsidTr="00AF3026">
        <w:tc>
          <w:tcPr>
            <w:tcW w:w="478" w:type="dxa"/>
            <w:vMerge w:val="restart"/>
            <w:tcBorders>
              <w:top w:val="single" w:sz="4" w:space="0" w:color="auto"/>
              <w:left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r w:rsidRPr="00CA39D6">
              <w:rPr>
                <w:rFonts w:eastAsiaTheme="minorHAnsi"/>
                <w:sz w:val="20"/>
                <w:szCs w:val="20"/>
                <w:lang w:eastAsia="en-US"/>
              </w:rPr>
              <w:t>1.1</w:t>
            </w:r>
          </w:p>
        </w:tc>
        <w:tc>
          <w:tcPr>
            <w:tcW w:w="1918" w:type="dxa"/>
            <w:vMerge w:val="restart"/>
            <w:tcBorders>
              <w:top w:val="single" w:sz="4" w:space="0" w:color="auto"/>
              <w:left w:val="single" w:sz="4" w:space="0" w:color="auto"/>
              <w:bottom w:val="single" w:sz="4" w:space="0" w:color="auto"/>
              <w:right w:val="single" w:sz="4" w:space="0" w:color="auto"/>
            </w:tcBorders>
          </w:tcPr>
          <w:p w:rsidR="00021761" w:rsidRPr="00CA39D6" w:rsidRDefault="00021761" w:rsidP="00021761">
            <w:pPr>
              <w:autoSpaceDE w:val="0"/>
              <w:autoSpaceDN w:val="0"/>
              <w:adjustRightInd w:val="0"/>
              <w:rPr>
                <w:sz w:val="20"/>
                <w:szCs w:val="20"/>
                <w:lang w:val="en-US"/>
              </w:rPr>
            </w:pPr>
            <w:r w:rsidRPr="00CA39D6">
              <w:rPr>
                <w:sz w:val="20"/>
                <w:szCs w:val="20"/>
              </w:rPr>
              <w:t xml:space="preserve">Мероприятие </w:t>
            </w:r>
            <w:r w:rsidRPr="00CA39D6">
              <w:rPr>
                <w:sz w:val="20"/>
                <w:szCs w:val="20"/>
                <w:lang w:val="en-US"/>
              </w:rPr>
              <w:t>xx.zz**</w:t>
            </w:r>
          </w:p>
        </w:tc>
        <w:tc>
          <w:tcPr>
            <w:tcW w:w="1078" w:type="dxa"/>
            <w:vMerge w:val="restart"/>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widowControl w:val="0"/>
              <w:autoSpaceDE w:val="0"/>
              <w:autoSpaceDN w:val="0"/>
              <w:rPr>
                <w:sz w:val="20"/>
                <w:szCs w:val="20"/>
                <w:lang w:eastAsia="ru-RU"/>
              </w:rPr>
            </w:pPr>
            <w:r w:rsidRPr="00CA39D6">
              <w:rPr>
                <w:sz w:val="20"/>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0" w:type="dxa"/>
            <w:vMerge w:val="restart"/>
            <w:tcBorders>
              <w:top w:val="single" w:sz="4" w:space="0" w:color="auto"/>
              <w:left w:val="single" w:sz="4" w:space="0" w:color="auto"/>
              <w:right w:val="single" w:sz="4" w:space="0" w:color="auto"/>
            </w:tcBorders>
          </w:tcPr>
          <w:p w:rsidR="00021761" w:rsidRPr="00CA39D6" w:rsidRDefault="00021761" w:rsidP="00021761">
            <w:pPr>
              <w:pStyle w:val="ConsPlusNormal"/>
              <w:rPr>
                <w:sz w:val="20"/>
                <w:szCs w:val="20"/>
              </w:rPr>
            </w:pPr>
          </w:p>
        </w:tc>
      </w:tr>
      <w:tr w:rsidR="00021761" w:rsidRPr="00CA39D6" w:rsidTr="00AF3026">
        <w:tc>
          <w:tcPr>
            <w:tcW w:w="478" w:type="dxa"/>
            <w:vMerge/>
            <w:tcBorders>
              <w:left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widowControl w:val="0"/>
              <w:autoSpaceDE w:val="0"/>
              <w:autoSpaceDN w:val="0"/>
              <w:rPr>
                <w:sz w:val="20"/>
                <w:szCs w:val="20"/>
                <w:lang w:eastAsia="ru-RU"/>
              </w:rPr>
            </w:pPr>
            <w:r w:rsidRPr="00CA39D6">
              <w:rPr>
                <w:sz w:val="20"/>
                <w:szCs w:val="20"/>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0" w:type="dxa"/>
            <w:vMerge/>
            <w:tcBorders>
              <w:left w:val="single" w:sz="4" w:space="0" w:color="auto"/>
              <w:right w:val="single" w:sz="4" w:space="0" w:color="auto"/>
            </w:tcBorders>
          </w:tcPr>
          <w:p w:rsidR="00021761" w:rsidRPr="00CA39D6" w:rsidRDefault="00021761" w:rsidP="00021761">
            <w:pPr>
              <w:pStyle w:val="ConsPlusNormal"/>
              <w:rPr>
                <w:sz w:val="20"/>
                <w:szCs w:val="20"/>
              </w:rPr>
            </w:pPr>
          </w:p>
        </w:tc>
      </w:tr>
      <w:tr w:rsidR="00021761" w:rsidRPr="00CA39D6" w:rsidTr="00AF3026">
        <w:tc>
          <w:tcPr>
            <w:tcW w:w="478" w:type="dxa"/>
            <w:vMerge/>
            <w:tcBorders>
              <w:left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widowControl w:val="0"/>
              <w:autoSpaceDE w:val="0"/>
              <w:autoSpaceDN w:val="0"/>
              <w:rPr>
                <w:sz w:val="20"/>
                <w:szCs w:val="20"/>
                <w:lang w:eastAsia="ru-RU"/>
              </w:rPr>
            </w:pPr>
            <w:r w:rsidRPr="00CA39D6">
              <w:rPr>
                <w:sz w:val="20"/>
                <w:szCs w:val="20"/>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0" w:type="dxa"/>
            <w:vMerge/>
            <w:tcBorders>
              <w:left w:val="single" w:sz="4" w:space="0" w:color="auto"/>
              <w:right w:val="single" w:sz="4" w:space="0" w:color="auto"/>
            </w:tcBorders>
          </w:tcPr>
          <w:p w:rsidR="00021761" w:rsidRPr="00CA39D6" w:rsidRDefault="00021761" w:rsidP="00021761">
            <w:pPr>
              <w:pStyle w:val="ConsPlusNormal"/>
              <w:rPr>
                <w:sz w:val="20"/>
                <w:szCs w:val="20"/>
              </w:rPr>
            </w:pPr>
          </w:p>
        </w:tc>
      </w:tr>
      <w:tr w:rsidR="00021761" w:rsidRPr="00CA39D6" w:rsidTr="00AF3026">
        <w:tc>
          <w:tcPr>
            <w:tcW w:w="478" w:type="dxa"/>
            <w:vMerge/>
            <w:tcBorders>
              <w:left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widowControl w:val="0"/>
              <w:autoSpaceDE w:val="0"/>
              <w:autoSpaceDN w:val="0"/>
              <w:rPr>
                <w:sz w:val="20"/>
                <w:szCs w:val="20"/>
                <w:lang w:eastAsia="ru-RU"/>
              </w:rPr>
            </w:pPr>
            <w:r w:rsidRPr="00CA39D6">
              <w:rPr>
                <w:sz w:val="20"/>
                <w:szCs w:val="20"/>
                <w:lang w:eastAsia="ru-RU"/>
              </w:rPr>
              <w:t>Средства бюджета городского округа Долгопрудный</w:t>
            </w:r>
          </w:p>
        </w:tc>
        <w:tc>
          <w:tcPr>
            <w:tcW w:w="851"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0" w:type="dxa"/>
            <w:vMerge/>
            <w:tcBorders>
              <w:left w:val="single" w:sz="4" w:space="0" w:color="auto"/>
              <w:right w:val="single" w:sz="4" w:space="0" w:color="auto"/>
            </w:tcBorders>
          </w:tcPr>
          <w:p w:rsidR="00021761" w:rsidRPr="00CA39D6" w:rsidRDefault="00021761" w:rsidP="00021761">
            <w:pPr>
              <w:pStyle w:val="ConsPlusNormal"/>
              <w:rPr>
                <w:sz w:val="20"/>
                <w:szCs w:val="20"/>
              </w:rPr>
            </w:pPr>
          </w:p>
        </w:tc>
      </w:tr>
      <w:tr w:rsidR="00021761" w:rsidRPr="00CA39D6" w:rsidTr="00AF3026">
        <w:tc>
          <w:tcPr>
            <w:tcW w:w="478" w:type="dxa"/>
            <w:vMerge/>
            <w:tcBorders>
              <w:left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widowControl w:val="0"/>
              <w:autoSpaceDE w:val="0"/>
              <w:autoSpaceDN w:val="0"/>
              <w:rPr>
                <w:sz w:val="20"/>
                <w:szCs w:val="20"/>
                <w:lang w:eastAsia="ru-RU"/>
              </w:rPr>
            </w:pPr>
            <w:r>
              <w:rPr>
                <w:sz w:val="20"/>
                <w:szCs w:val="20"/>
                <w:lang w:eastAsia="ru-RU"/>
              </w:rPr>
              <w:t>Иные</w:t>
            </w:r>
            <w:r w:rsidRPr="00CA39D6">
              <w:rPr>
                <w:sz w:val="20"/>
                <w:szCs w:val="20"/>
                <w:lang w:eastAsia="ru-RU"/>
              </w:rPr>
              <w:t xml:space="preserve"> источники</w:t>
            </w:r>
          </w:p>
        </w:tc>
        <w:tc>
          <w:tcPr>
            <w:tcW w:w="851"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0" w:type="dxa"/>
            <w:vMerge/>
            <w:tcBorders>
              <w:left w:val="single" w:sz="4" w:space="0" w:color="auto"/>
              <w:right w:val="single" w:sz="4" w:space="0" w:color="auto"/>
            </w:tcBorders>
          </w:tcPr>
          <w:p w:rsidR="00021761" w:rsidRPr="00CA39D6" w:rsidRDefault="00021761" w:rsidP="00021761">
            <w:pPr>
              <w:pStyle w:val="ConsPlusNormal"/>
              <w:rPr>
                <w:sz w:val="20"/>
                <w:szCs w:val="20"/>
              </w:rPr>
            </w:pPr>
          </w:p>
        </w:tc>
      </w:tr>
      <w:tr w:rsidR="000B0C9F" w:rsidRPr="00CA39D6" w:rsidTr="00AF3026">
        <w:trPr>
          <w:cantSplit/>
          <w:trHeight w:val="570"/>
        </w:trPr>
        <w:tc>
          <w:tcPr>
            <w:tcW w:w="478" w:type="dxa"/>
            <w:vMerge/>
            <w:tcBorders>
              <w:left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p>
        </w:tc>
        <w:tc>
          <w:tcPr>
            <w:tcW w:w="1918" w:type="dxa"/>
            <w:vMerge w:val="restart"/>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r w:rsidRPr="00CA39D6">
              <w:rPr>
                <w:rFonts w:eastAsiaTheme="minorHAnsi"/>
                <w:sz w:val="20"/>
                <w:szCs w:val="20"/>
                <w:lang w:eastAsia="en-US"/>
              </w:rPr>
              <w:t xml:space="preserve">(наименование результата </w:t>
            </w:r>
            <w:r>
              <w:rPr>
                <w:rFonts w:eastAsiaTheme="minorHAnsi"/>
                <w:sz w:val="20"/>
                <w:szCs w:val="20"/>
                <w:lang w:eastAsia="en-US"/>
              </w:rPr>
              <w:t xml:space="preserve">* </w:t>
            </w:r>
            <w:r w:rsidRPr="00CA39D6">
              <w:rPr>
                <w:rFonts w:eastAsiaTheme="minorHAnsi"/>
                <w:sz w:val="20"/>
                <w:szCs w:val="20"/>
                <w:lang w:eastAsia="en-US"/>
              </w:rPr>
              <w:t>выполнения мероприятия, ед. измерения)</w:t>
            </w:r>
            <w:r>
              <w:rPr>
                <w:rFonts w:eastAsiaTheme="minorHAnsi"/>
                <w:sz w:val="20"/>
                <w:szCs w:val="20"/>
                <w:lang w:eastAsia="en-US"/>
              </w:rPr>
              <w:t>****</w:t>
            </w:r>
          </w:p>
        </w:tc>
        <w:tc>
          <w:tcPr>
            <w:tcW w:w="1078" w:type="dxa"/>
            <w:vMerge w:val="restart"/>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jc w:val="center"/>
              <w:rPr>
                <w:rFonts w:eastAsiaTheme="minorHAnsi"/>
                <w:sz w:val="20"/>
                <w:szCs w:val="20"/>
                <w:lang w:val="en-US" w:eastAsia="en-US"/>
              </w:rPr>
            </w:pPr>
            <w:r w:rsidRPr="00CA39D6">
              <w:rPr>
                <w:rFonts w:eastAsiaTheme="minorHAnsi"/>
                <w:sz w:val="20"/>
                <w:szCs w:val="20"/>
                <w:lang w:val="en-US" w:eastAsia="en-US"/>
              </w:rPr>
              <w:t>x</w:t>
            </w:r>
          </w:p>
        </w:tc>
        <w:tc>
          <w:tcPr>
            <w:tcW w:w="1765" w:type="dxa"/>
            <w:vMerge w:val="restart"/>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jc w:val="center"/>
              <w:rPr>
                <w:rFonts w:eastAsiaTheme="minorHAnsi"/>
                <w:sz w:val="20"/>
                <w:szCs w:val="20"/>
                <w:lang w:val="en-US" w:eastAsia="en-US"/>
              </w:rPr>
            </w:pPr>
            <w:r w:rsidRPr="00CA39D6">
              <w:rPr>
                <w:rFonts w:eastAsiaTheme="minorHAnsi"/>
                <w:sz w:val="20"/>
                <w:szCs w:val="20"/>
                <w:lang w:val="en-US" w:eastAsia="en-US"/>
              </w:rPr>
              <w:t>x</w:t>
            </w:r>
          </w:p>
        </w:tc>
        <w:tc>
          <w:tcPr>
            <w:tcW w:w="851" w:type="dxa"/>
            <w:vMerge w:val="restart"/>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r w:rsidRPr="00CA39D6">
              <w:rPr>
                <w:rFonts w:eastAsiaTheme="minorHAnsi"/>
                <w:sz w:val="20"/>
                <w:szCs w:val="20"/>
                <w:lang w:eastAsia="en-US"/>
              </w:rPr>
              <w:t>Всего</w:t>
            </w:r>
          </w:p>
        </w:tc>
        <w:tc>
          <w:tcPr>
            <w:tcW w:w="850" w:type="dxa"/>
            <w:vMerge w:val="restart"/>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r w:rsidRPr="00CA39D6">
              <w:rPr>
                <w:rFonts w:eastAsiaTheme="minorHAnsi"/>
                <w:sz w:val="20"/>
                <w:szCs w:val="20"/>
                <w:lang w:eastAsia="en-US"/>
              </w:rPr>
              <w:t xml:space="preserve">Итого 1-й год </w:t>
            </w:r>
          </w:p>
        </w:tc>
        <w:tc>
          <w:tcPr>
            <w:tcW w:w="2410" w:type="dxa"/>
            <w:gridSpan w:val="4"/>
            <w:tcBorders>
              <w:top w:val="single" w:sz="4" w:space="0" w:color="auto"/>
              <w:left w:val="single" w:sz="4" w:space="0" w:color="auto"/>
              <w:bottom w:val="single" w:sz="4" w:space="0" w:color="auto"/>
              <w:right w:val="single" w:sz="4" w:space="0" w:color="auto"/>
            </w:tcBorders>
          </w:tcPr>
          <w:p w:rsidR="000B0C9F" w:rsidRPr="00CA39D6" w:rsidRDefault="000B0C9F" w:rsidP="00AF3026">
            <w:pPr>
              <w:rPr>
                <w:sz w:val="20"/>
                <w:szCs w:val="20"/>
              </w:rPr>
            </w:pPr>
            <w:r w:rsidRPr="00CA39D6">
              <w:rPr>
                <w:sz w:val="20"/>
                <w:szCs w:val="20"/>
              </w:rPr>
              <w:t>В том числе по кварталам***</w:t>
            </w:r>
            <w:r w:rsidRPr="000B0C9F">
              <w:rPr>
                <w:sz w:val="20"/>
                <w:szCs w:val="20"/>
              </w:rPr>
              <w:t>*</w:t>
            </w:r>
            <w:r w:rsidRPr="00CA39D6">
              <w:rPr>
                <w:sz w:val="20"/>
                <w:szCs w:val="20"/>
              </w:rPr>
              <w:t>*:</w:t>
            </w:r>
          </w:p>
        </w:tc>
        <w:tc>
          <w:tcPr>
            <w:tcW w:w="998" w:type="dxa"/>
            <w:vMerge w:val="restart"/>
            <w:tcBorders>
              <w:top w:val="single" w:sz="4" w:space="0" w:color="auto"/>
              <w:left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r w:rsidRPr="00CA39D6">
              <w:rPr>
                <w:rFonts w:eastAsiaTheme="minorHAnsi"/>
                <w:sz w:val="20"/>
                <w:szCs w:val="20"/>
                <w:lang w:eastAsia="en-US"/>
              </w:rPr>
              <w:t>2-й год</w:t>
            </w:r>
          </w:p>
        </w:tc>
        <w:tc>
          <w:tcPr>
            <w:tcW w:w="1134" w:type="dxa"/>
            <w:vMerge w:val="restart"/>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jc w:val="center"/>
              <w:rPr>
                <w:sz w:val="20"/>
                <w:szCs w:val="20"/>
              </w:rPr>
            </w:pPr>
            <w:r w:rsidRPr="00CA39D6">
              <w:rPr>
                <w:rFonts w:eastAsiaTheme="minorHAnsi"/>
                <w:sz w:val="20"/>
                <w:szCs w:val="20"/>
                <w:lang w:eastAsia="en-US"/>
              </w:rPr>
              <w:t>3-й год</w:t>
            </w:r>
          </w:p>
        </w:tc>
        <w:tc>
          <w:tcPr>
            <w:tcW w:w="992" w:type="dxa"/>
            <w:vMerge w:val="restart"/>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jc w:val="center"/>
              <w:rPr>
                <w:sz w:val="20"/>
                <w:szCs w:val="20"/>
              </w:rPr>
            </w:pPr>
            <w:r w:rsidRPr="00CA39D6">
              <w:rPr>
                <w:rFonts w:eastAsiaTheme="minorHAnsi"/>
                <w:sz w:val="20"/>
                <w:szCs w:val="20"/>
                <w:lang w:val="en-US" w:eastAsia="en-US"/>
              </w:rPr>
              <w:t>4</w:t>
            </w:r>
            <w:r w:rsidRPr="00CA39D6">
              <w:rPr>
                <w:rFonts w:eastAsiaTheme="minorHAnsi"/>
                <w:sz w:val="20"/>
                <w:szCs w:val="20"/>
                <w:lang w:eastAsia="en-US"/>
              </w:rPr>
              <w:t>-й год</w:t>
            </w:r>
          </w:p>
        </w:tc>
        <w:tc>
          <w:tcPr>
            <w:tcW w:w="1086" w:type="dxa"/>
            <w:vMerge w:val="restart"/>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jc w:val="center"/>
              <w:rPr>
                <w:sz w:val="20"/>
                <w:szCs w:val="20"/>
              </w:rPr>
            </w:pPr>
            <w:r w:rsidRPr="00CA39D6">
              <w:rPr>
                <w:rFonts w:eastAsiaTheme="minorHAnsi"/>
                <w:sz w:val="20"/>
                <w:szCs w:val="20"/>
                <w:lang w:eastAsia="en-US"/>
              </w:rPr>
              <w:t>n-й год</w:t>
            </w:r>
          </w:p>
        </w:tc>
        <w:tc>
          <w:tcPr>
            <w:tcW w:w="1080" w:type="dxa"/>
            <w:vMerge w:val="restart"/>
            <w:tcBorders>
              <w:top w:val="single" w:sz="4" w:space="0" w:color="auto"/>
              <w:left w:val="single" w:sz="4" w:space="0" w:color="auto"/>
              <w:right w:val="single" w:sz="4" w:space="0" w:color="auto"/>
            </w:tcBorders>
          </w:tcPr>
          <w:p w:rsidR="000B0C9F" w:rsidRPr="00CA39D6" w:rsidRDefault="000B0C9F" w:rsidP="00AF3026">
            <w:pPr>
              <w:pStyle w:val="ConsPlusNormal"/>
              <w:jc w:val="center"/>
              <w:rPr>
                <w:sz w:val="20"/>
                <w:szCs w:val="20"/>
              </w:rPr>
            </w:pPr>
            <w:r w:rsidRPr="00CA39D6">
              <w:rPr>
                <w:sz w:val="20"/>
                <w:szCs w:val="20"/>
                <w:lang w:val="en-US"/>
              </w:rPr>
              <w:t>x</w:t>
            </w:r>
          </w:p>
        </w:tc>
      </w:tr>
      <w:tr w:rsidR="000B0C9F" w:rsidRPr="00CA39D6" w:rsidTr="00AF3026">
        <w:trPr>
          <w:cantSplit/>
          <w:trHeight w:val="570"/>
        </w:trPr>
        <w:tc>
          <w:tcPr>
            <w:tcW w:w="478" w:type="dxa"/>
            <w:vMerge/>
            <w:tcBorders>
              <w:left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jc w:val="center"/>
              <w:rPr>
                <w:rFonts w:eastAsiaTheme="minorHAnsi"/>
                <w:sz w:val="20"/>
                <w:szCs w:val="20"/>
                <w:lang w:eastAsia="en-US"/>
              </w:rPr>
            </w:pPr>
          </w:p>
        </w:tc>
        <w:tc>
          <w:tcPr>
            <w:tcW w:w="1765" w:type="dxa"/>
            <w:vMerge/>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jc w:val="center"/>
              <w:rPr>
                <w:rFonts w:eastAsiaTheme="minorHAnsi"/>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jc w:val="center"/>
              <w:rPr>
                <w:rFonts w:eastAsiaTheme="minorHAnsi"/>
                <w:sz w:val="20"/>
                <w:szCs w:val="20"/>
                <w:lang w:eastAsia="en-US"/>
              </w:rPr>
            </w:pPr>
            <w:r w:rsidRPr="00CA39D6">
              <w:rPr>
                <w:rFonts w:eastAsiaTheme="minorHAnsi"/>
                <w:sz w:val="20"/>
                <w:szCs w:val="20"/>
                <w:lang w:eastAsia="en-US"/>
              </w:rPr>
              <w:t>I</w:t>
            </w:r>
          </w:p>
        </w:tc>
        <w:tc>
          <w:tcPr>
            <w:tcW w:w="709" w:type="dxa"/>
            <w:tcBorders>
              <w:top w:val="single" w:sz="4" w:space="0" w:color="auto"/>
              <w:left w:val="single" w:sz="4" w:space="0" w:color="auto"/>
              <w:bottom w:val="single" w:sz="4" w:space="0" w:color="auto"/>
              <w:right w:val="single" w:sz="4" w:space="0" w:color="auto"/>
            </w:tcBorders>
          </w:tcPr>
          <w:p w:rsidR="000B0C9F" w:rsidRPr="00CA39D6" w:rsidRDefault="000B0C9F" w:rsidP="00AF3026">
            <w:pPr>
              <w:jc w:val="center"/>
              <w:rPr>
                <w:sz w:val="20"/>
                <w:szCs w:val="20"/>
              </w:rPr>
            </w:pPr>
            <w:r w:rsidRPr="00CA39D6">
              <w:rPr>
                <w:sz w:val="20"/>
                <w:szCs w:val="20"/>
              </w:rPr>
              <w:t>II</w:t>
            </w:r>
          </w:p>
        </w:tc>
        <w:tc>
          <w:tcPr>
            <w:tcW w:w="567" w:type="dxa"/>
            <w:tcBorders>
              <w:top w:val="single" w:sz="4" w:space="0" w:color="auto"/>
              <w:left w:val="single" w:sz="4" w:space="0" w:color="auto"/>
              <w:bottom w:val="single" w:sz="4" w:space="0" w:color="auto"/>
              <w:right w:val="single" w:sz="4" w:space="0" w:color="auto"/>
            </w:tcBorders>
          </w:tcPr>
          <w:p w:rsidR="000B0C9F" w:rsidRPr="00CA39D6" w:rsidRDefault="000B0C9F" w:rsidP="00AF3026">
            <w:pPr>
              <w:jc w:val="center"/>
              <w:rPr>
                <w:sz w:val="20"/>
                <w:szCs w:val="20"/>
              </w:rPr>
            </w:pPr>
            <w:r w:rsidRPr="00CA39D6">
              <w:rPr>
                <w:sz w:val="20"/>
                <w:szCs w:val="20"/>
              </w:rPr>
              <w:t>III</w:t>
            </w:r>
          </w:p>
        </w:tc>
        <w:tc>
          <w:tcPr>
            <w:tcW w:w="567" w:type="dxa"/>
            <w:tcBorders>
              <w:top w:val="single" w:sz="4" w:space="0" w:color="auto"/>
              <w:left w:val="single" w:sz="4" w:space="0" w:color="auto"/>
              <w:bottom w:val="single" w:sz="4" w:space="0" w:color="auto"/>
              <w:right w:val="single" w:sz="4" w:space="0" w:color="auto"/>
            </w:tcBorders>
          </w:tcPr>
          <w:p w:rsidR="000B0C9F" w:rsidRPr="00CA39D6" w:rsidRDefault="000B0C9F" w:rsidP="00AF3026">
            <w:pPr>
              <w:jc w:val="center"/>
              <w:rPr>
                <w:sz w:val="20"/>
                <w:szCs w:val="20"/>
              </w:rPr>
            </w:pPr>
            <w:r w:rsidRPr="00CA39D6">
              <w:rPr>
                <w:sz w:val="20"/>
                <w:szCs w:val="20"/>
              </w:rPr>
              <w:t>IV</w:t>
            </w:r>
          </w:p>
        </w:tc>
        <w:tc>
          <w:tcPr>
            <w:tcW w:w="998" w:type="dxa"/>
            <w:vMerge/>
            <w:tcBorders>
              <w:left w:val="single" w:sz="4" w:space="0" w:color="auto"/>
              <w:bottom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jc w:val="center"/>
              <w:rPr>
                <w:sz w:val="20"/>
                <w:szCs w:val="20"/>
              </w:rPr>
            </w:pPr>
          </w:p>
        </w:tc>
        <w:tc>
          <w:tcPr>
            <w:tcW w:w="1086" w:type="dxa"/>
            <w:vMerge/>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jc w:val="center"/>
              <w:rPr>
                <w:sz w:val="20"/>
                <w:szCs w:val="20"/>
              </w:rPr>
            </w:pPr>
          </w:p>
        </w:tc>
        <w:tc>
          <w:tcPr>
            <w:tcW w:w="1080" w:type="dxa"/>
            <w:vMerge/>
            <w:tcBorders>
              <w:left w:val="single" w:sz="4" w:space="0" w:color="auto"/>
              <w:bottom w:val="single" w:sz="4" w:space="0" w:color="auto"/>
              <w:right w:val="single" w:sz="4" w:space="0" w:color="auto"/>
            </w:tcBorders>
          </w:tcPr>
          <w:p w:rsidR="000B0C9F" w:rsidRPr="00CA39D6" w:rsidRDefault="000B0C9F" w:rsidP="00AF3026">
            <w:pPr>
              <w:pStyle w:val="ConsPlusNormal"/>
              <w:jc w:val="center"/>
              <w:rPr>
                <w:sz w:val="20"/>
                <w:szCs w:val="20"/>
              </w:rPr>
            </w:pPr>
          </w:p>
        </w:tc>
      </w:tr>
      <w:tr w:rsidR="000B0C9F" w:rsidRPr="00CA39D6" w:rsidTr="000B0C9F">
        <w:trPr>
          <w:trHeight w:val="567"/>
        </w:trPr>
        <w:tc>
          <w:tcPr>
            <w:tcW w:w="478" w:type="dxa"/>
            <w:vMerge/>
            <w:tcBorders>
              <w:left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jc w:val="center"/>
              <w:rPr>
                <w:rFonts w:eastAsiaTheme="minorHAnsi"/>
                <w:sz w:val="20"/>
                <w:szCs w:val="20"/>
                <w:lang w:eastAsia="en-US"/>
              </w:rPr>
            </w:pPr>
          </w:p>
        </w:tc>
        <w:tc>
          <w:tcPr>
            <w:tcW w:w="1765" w:type="dxa"/>
            <w:vMerge/>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jc w:val="center"/>
              <w:rPr>
                <w:rFonts w:eastAsiaTheme="minorHAns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B0C9F" w:rsidRPr="00CA39D6" w:rsidRDefault="000B0C9F" w:rsidP="00AF3026">
            <w:pPr>
              <w:pStyle w:val="ConsPlusNormal"/>
              <w:rPr>
                <w:sz w:val="20"/>
                <w:szCs w:val="20"/>
              </w:rPr>
            </w:pPr>
          </w:p>
        </w:tc>
      </w:tr>
      <w:tr w:rsidR="000B0C9F" w:rsidRPr="00CA39D6" w:rsidTr="00AF3026">
        <w:trPr>
          <w:trHeight w:val="247"/>
        </w:trPr>
        <w:tc>
          <w:tcPr>
            <w:tcW w:w="478" w:type="dxa"/>
            <w:vMerge/>
            <w:tcBorders>
              <w:left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p>
        </w:tc>
        <w:tc>
          <w:tcPr>
            <w:tcW w:w="1918" w:type="dxa"/>
            <w:vMerge w:val="restart"/>
            <w:tcBorders>
              <w:top w:val="single" w:sz="4" w:space="0" w:color="auto"/>
              <w:left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r w:rsidRPr="00CA39D6">
              <w:rPr>
                <w:rFonts w:eastAsiaTheme="minorHAnsi"/>
                <w:sz w:val="20"/>
                <w:szCs w:val="20"/>
                <w:lang w:eastAsia="en-US"/>
              </w:rPr>
              <w:t xml:space="preserve">(наименование результата </w:t>
            </w:r>
            <w:r>
              <w:rPr>
                <w:rFonts w:eastAsiaTheme="minorHAnsi"/>
                <w:sz w:val="20"/>
                <w:szCs w:val="20"/>
                <w:lang w:val="en-US" w:eastAsia="en-US"/>
              </w:rPr>
              <w:t>n</w:t>
            </w:r>
            <w:r w:rsidRPr="000B0C9F">
              <w:rPr>
                <w:rFonts w:eastAsiaTheme="minorHAnsi"/>
                <w:sz w:val="20"/>
                <w:szCs w:val="20"/>
                <w:lang w:eastAsia="en-US"/>
              </w:rPr>
              <w:t xml:space="preserve"> </w:t>
            </w:r>
            <w:r w:rsidRPr="00CA39D6">
              <w:rPr>
                <w:rFonts w:eastAsiaTheme="minorHAnsi"/>
                <w:sz w:val="20"/>
                <w:szCs w:val="20"/>
                <w:lang w:eastAsia="en-US"/>
              </w:rPr>
              <w:t>выполнения мероприятия, ед. измерения)</w:t>
            </w:r>
            <w:r>
              <w:rPr>
                <w:rFonts w:eastAsiaTheme="minorHAnsi"/>
                <w:sz w:val="20"/>
                <w:szCs w:val="20"/>
                <w:lang w:eastAsia="en-US"/>
              </w:rPr>
              <w:t>****</w:t>
            </w:r>
          </w:p>
        </w:tc>
        <w:tc>
          <w:tcPr>
            <w:tcW w:w="1078" w:type="dxa"/>
            <w:vMerge w:val="restart"/>
            <w:tcBorders>
              <w:top w:val="single" w:sz="4" w:space="0" w:color="auto"/>
              <w:left w:val="single" w:sz="4" w:space="0" w:color="auto"/>
              <w:right w:val="single" w:sz="4" w:space="0" w:color="auto"/>
            </w:tcBorders>
          </w:tcPr>
          <w:p w:rsidR="000B0C9F" w:rsidRPr="00CA39D6" w:rsidRDefault="000B0C9F" w:rsidP="000B0C9F">
            <w:pPr>
              <w:pStyle w:val="ConsPlusNormal"/>
              <w:jc w:val="center"/>
              <w:rPr>
                <w:rFonts w:eastAsiaTheme="minorHAnsi"/>
                <w:sz w:val="20"/>
                <w:szCs w:val="20"/>
                <w:lang w:val="en-US" w:eastAsia="en-US"/>
              </w:rPr>
            </w:pPr>
            <w:r w:rsidRPr="00CA39D6">
              <w:rPr>
                <w:rFonts w:eastAsiaTheme="minorHAnsi"/>
                <w:sz w:val="20"/>
                <w:szCs w:val="20"/>
                <w:lang w:val="en-US" w:eastAsia="en-US"/>
              </w:rPr>
              <w:t>x</w:t>
            </w:r>
          </w:p>
        </w:tc>
        <w:tc>
          <w:tcPr>
            <w:tcW w:w="1765" w:type="dxa"/>
            <w:vMerge w:val="restart"/>
            <w:tcBorders>
              <w:top w:val="single" w:sz="4" w:space="0" w:color="auto"/>
              <w:left w:val="single" w:sz="4" w:space="0" w:color="auto"/>
              <w:right w:val="single" w:sz="4" w:space="0" w:color="auto"/>
            </w:tcBorders>
          </w:tcPr>
          <w:p w:rsidR="000B0C9F" w:rsidRPr="00CA39D6" w:rsidRDefault="000B0C9F" w:rsidP="000B0C9F">
            <w:pPr>
              <w:pStyle w:val="ConsPlusNormal"/>
              <w:jc w:val="center"/>
              <w:rPr>
                <w:rFonts w:eastAsiaTheme="minorHAnsi"/>
                <w:sz w:val="20"/>
                <w:szCs w:val="20"/>
                <w:lang w:val="en-US" w:eastAsia="en-US"/>
              </w:rPr>
            </w:pPr>
          </w:p>
        </w:tc>
        <w:tc>
          <w:tcPr>
            <w:tcW w:w="851" w:type="dxa"/>
            <w:vMerge w:val="restart"/>
            <w:tcBorders>
              <w:top w:val="single" w:sz="4" w:space="0" w:color="auto"/>
              <w:left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r w:rsidRPr="00CA39D6">
              <w:rPr>
                <w:rFonts w:eastAsiaTheme="minorHAnsi"/>
                <w:sz w:val="20"/>
                <w:szCs w:val="20"/>
                <w:lang w:eastAsia="en-US"/>
              </w:rPr>
              <w:t>Всего</w:t>
            </w:r>
          </w:p>
        </w:tc>
        <w:tc>
          <w:tcPr>
            <w:tcW w:w="850" w:type="dxa"/>
            <w:vMerge w:val="restart"/>
            <w:tcBorders>
              <w:top w:val="single" w:sz="4" w:space="0" w:color="auto"/>
              <w:left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r w:rsidRPr="00CA39D6">
              <w:rPr>
                <w:rFonts w:eastAsiaTheme="minorHAnsi"/>
                <w:sz w:val="20"/>
                <w:szCs w:val="20"/>
                <w:lang w:eastAsia="en-US"/>
              </w:rPr>
              <w:t xml:space="preserve">Итого 1-й год </w:t>
            </w:r>
          </w:p>
        </w:tc>
        <w:tc>
          <w:tcPr>
            <w:tcW w:w="2410" w:type="dxa"/>
            <w:gridSpan w:val="4"/>
            <w:tcBorders>
              <w:top w:val="single" w:sz="4" w:space="0" w:color="auto"/>
              <w:left w:val="single" w:sz="4" w:space="0" w:color="auto"/>
              <w:bottom w:val="single" w:sz="4" w:space="0" w:color="auto"/>
              <w:right w:val="single" w:sz="4" w:space="0" w:color="auto"/>
            </w:tcBorders>
          </w:tcPr>
          <w:p w:rsidR="000B0C9F" w:rsidRPr="00CA39D6" w:rsidRDefault="000B0C9F" w:rsidP="000B0C9F">
            <w:pPr>
              <w:rPr>
                <w:sz w:val="20"/>
                <w:szCs w:val="20"/>
              </w:rPr>
            </w:pPr>
            <w:r w:rsidRPr="00CA39D6">
              <w:rPr>
                <w:sz w:val="20"/>
                <w:szCs w:val="20"/>
              </w:rPr>
              <w:t>В том числе по кварталам</w:t>
            </w:r>
            <w:r>
              <w:rPr>
                <w:sz w:val="20"/>
                <w:szCs w:val="20"/>
              </w:rPr>
              <w:t>:</w:t>
            </w:r>
            <w:r w:rsidRPr="00CA39D6">
              <w:rPr>
                <w:sz w:val="20"/>
                <w:szCs w:val="20"/>
              </w:rPr>
              <w:t xml:space="preserve"> </w:t>
            </w:r>
          </w:p>
        </w:tc>
        <w:tc>
          <w:tcPr>
            <w:tcW w:w="998" w:type="dxa"/>
            <w:vMerge w:val="restart"/>
            <w:tcBorders>
              <w:top w:val="single" w:sz="4" w:space="0" w:color="auto"/>
              <w:left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r w:rsidRPr="00CA39D6">
              <w:rPr>
                <w:rFonts w:eastAsiaTheme="minorHAnsi"/>
                <w:sz w:val="20"/>
                <w:szCs w:val="20"/>
                <w:lang w:eastAsia="en-US"/>
              </w:rPr>
              <w:t>2-й год</w:t>
            </w:r>
          </w:p>
        </w:tc>
        <w:tc>
          <w:tcPr>
            <w:tcW w:w="1134" w:type="dxa"/>
            <w:vMerge w:val="restart"/>
            <w:tcBorders>
              <w:top w:val="single" w:sz="4" w:space="0" w:color="auto"/>
              <w:left w:val="single" w:sz="4" w:space="0" w:color="auto"/>
              <w:right w:val="single" w:sz="4" w:space="0" w:color="auto"/>
            </w:tcBorders>
          </w:tcPr>
          <w:p w:rsidR="000B0C9F" w:rsidRPr="00CA39D6" w:rsidRDefault="000B0C9F" w:rsidP="000B0C9F">
            <w:pPr>
              <w:pStyle w:val="ConsPlusNormal"/>
              <w:jc w:val="center"/>
              <w:rPr>
                <w:sz w:val="20"/>
                <w:szCs w:val="20"/>
              </w:rPr>
            </w:pPr>
            <w:r w:rsidRPr="00CA39D6">
              <w:rPr>
                <w:rFonts w:eastAsiaTheme="minorHAnsi"/>
                <w:sz w:val="20"/>
                <w:szCs w:val="20"/>
                <w:lang w:eastAsia="en-US"/>
              </w:rPr>
              <w:t>3-й год</w:t>
            </w:r>
          </w:p>
        </w:tc>
        <w:tc>
          <w:tcPr>
            <w:tcW w:w="992" w:type="dxa"/>
            <w:vMerge w:val="restart"/>
            <w:tcBorders>
              <w:top w:val="single" w:sz="4" w:space="0" w:color="auto"/>
              <w:left w:val="single" w:sz="4" w:space="0" w:color="auto"/>
              <w:right w:val="single" w:sz="4" w:space="0" w:color="auto"/>
            </w:tcBorders>
          </w:tcPr>
          <w:p w:rsidR="000B0C9F" w:rsidRPr="00CA39D6" w:rsidRDefault="000B0C9F" w:rsidP="000B0C9F">
            <w:pPr>
              <w:pStyle w:val="ConsPlusNormal"/>
              <w:jc w:val="center"/>
              <w:rPr>
                <w:sz w:val="20"/>
                <w:szCs w:val="20"/>
              </w:rPr>
            </w:pPr>
            <w:r w:rsidRPr="00CA39D6">
              <w:rPr>
                <w:rFonts w:eastAsiaTheme="minorHAnsi"/>
                <w:sz w:val="20"/>
                <w:szCs w:val="20"/>
                <w:lang w:val="en-US" w:eastAsia="en-US"/>
              </w:rPr>
              <w:t>4</w:t>
            </w:r>
            <w:r w:rsidRPr="00CA39D6">
              <w:rPr>
                <w:rFonts w:eastAsiaTheme="minorHAnsi"/>
                <w:sz w:val="20"/>
                <w:szCs w:val="20"/>
                <w:lang w:eastAsia="en-US"/>
              </w:rPr>
              <w:t>-й год</w:t>
            </w:r>
          </w:p>
        </w:tc>
        <w:tc>
          <w:tcPr>
            <w:tcW w:w="1086" w:type="dxa"/>
            <w:vMerge w:val="restart"/>
            <w:tcBorders>
              <w:top w:val="single" w:sz="4" w:space="0" w:color="auto"/>
              <w:left w:val="single" w:sz="4" w:space="0" w:color="auto"/>
              <w:right w:val="single" w:sz="4" w:space="0" w:color="auto"/>
            </w:tcBorders>
          </w:tcPr>
          <w:p w:rsidR="000B0C9F" w:rsidRPr="00CA39D6" w:rsidRDefault="000B0C9F" w:rsidP="000B0C9F">
            <w:pPr>
              <w:pStyle w:val="ConsPlusNormal"/>
              <w:jc w:val="center"/>
              <w:rPr>
                <w:sz w:val="20"/>
                <w:szCs w:val="20"/>
              </w:rPr>
            </w:pPr>
            <w:r w:rsidRPr="00CA39D6">
              <w:rPr>
                <w:rFonts w:eastAsiaTheme="minorHAnsi"/>
                <w:sz w:val="20"/>
                <w:szCs w:val="20"/>
                <w:lang w:eastAsia="en-US"/>
              </w:rPr>
              <w:t>n-й год</w:t>
            </w:r>
          </w:p>
        </w:tc>
        <w:tc>
          <w:tcPr>
            <w:tcW w:w="1080" w:type="dxa"/>
            <w:vMerge w:val="restart"/>
            <w:tcBorders>
              <w:top w:val="single" w:sz="4" w:space="0" w:color="auto"/>
              <w:left w:val="single" w:sz="4" w:space="0" w:color="auto"/>
              <w:right w:val="single" w:sz="4" w:space="0" w:color="auto"/>
            </w:tcBorders>
          </w:tcPr>
          <w:p w:rsidR="000B0C9F" w:rsidRPr="00CA39D6" w:rsidRDefault="000B0C9F" w:rsidP="000B0C9F">
            <w:pPr>
              <w:pStyle w:val="ConsPlusNormal"/>
              <w:jc w:val="center"/>
              <w:rPr>
                <w:rFonts w:eastAsiaTheme="minorHAnsi"/>
                <w:sz w:val="20"/>
                <w:szCs w:val="20"/>
                <w:lang w:val="en-US" w:eastAsia="en-US"/>
              </w:rPr>
            </w:pPr>
            <w:r w:rsidRPr="00CA39D6">
              <w:rPr>
                <w:rFonts w:eastAsiaTheme="minorHAnsi"/>
                <w:sz w:val="20"/>
                <w:szCs w:val="20"/>
                <w:lang w:val="en-US" w:eastAsia="en-US"/>
              </w:rPr>
              <w:t>x</w:t>
            </w:r>
          </w:p>
        </w:tc>
      </w:tr>
      <w:tr w:rsidR="000B0C9F" w:rsidRPr="00CA39D6" w:rsidTr="000B0C9F">
        <w:trPr>
          <w:trHeight w:val="531"/>
        </w:trPr>
        <w:tc>
          <w:tcPr>
            <w:tcW w:w="478" w:type="dxa"/>
            <w:vMerge/>
            <w:tcBorders>
              <w:left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p>
        </w:tc>
        <w:tc>
          <w:tcPr>
            <w:tcW w:w="1918" w:type="dxa"/>
            <w:vMerge/>
            <w:tcBorders>
              <w:left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p>
        </w:tc>
        <w:tc>
          <w:tcPr>
            <w:tcW w:w="1078" w:type="dxa"/>
            <w:vMerge/>
            <w:tcBorders>
              <w:left w:val="single" w:sz="4" w:space="0" w:color="auto"/>
              <w:right w:val="single" w:sz="4" w:space="0" w:color="auto"/>
            </w:tcBorders>
          </w:tcPr>
          <w:p w:rsidR="000B0C9F" w:rsidRPr="00CA39D6" w:rsidRDefault="000B0C9F" w:rsidP="000B0C9F">
            <w:pPr>
              <w:pStyle w:val="ConsPlusNormal"/>
              <w:jc w:val="center"/>
              <w:rPr>
                <w:rFonts w:eastAsiaTheme="minorHAnsi"/>
                <w:sz w:val="20"/>
                <w:szCs w:val="20"/>
                <w:lang w:eastAsia="en-US"/>
              </w:rPr>
            </w:pPr>
          </w:p>
        </w:tc>
        <w:tc>
          <w:tcPr>
            <w:tcW w:w="1765" w:type="dxa"/>
            <w:vMerge/>
            <w:tcBorders>
              <w:left w:val="single" w:sz="4" w:space="0" w:color="auto"/>
              <w:right w:val="single" w:sz="4" w:space="0" w:color="auto"/>
            </w:tcBorders>
          </w:tcPr>
          <w:p w:rsidR="000B0C9F" w:rsidRPr="00CA39D6" w:rsidRDefault="000B0C9F" w:rsidP="000B0C9F">
            <w:pPr>
              <w:pStyle w:val="ConsPlusNormal"/>
              <w:jc w:val="center"/>
              <w:rPr>
                <w:rFonts w:eastAsiaTheme="minorHAnsi"/>
                <w:sz w:val="20"/>
                <w:szCs w:val="20"/>
                <w:lang w:eastAsia="en-US"/>
              </w:rPr>
            </w:pPr>
          </w:p>
        </w:tc>
        <w:tc>
          <w:tcPr>
            <w:tcW w:w="851" w:type="dxa"/>
            <w:vMerge/>
            <w:tcBorders>
              <w:left w:val="single" w:sz="4" w:space="0" w:color="auto"/>
              <w:bottom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p>
        </w:tc>
        <w:tc>
          <w:tcPr>
            <w:tcW w:w="850" w:type="dxa"/>
            <w:vMerge/>
            <w:tcBorders>
              <w:left w:val="single" w:sz="4" w:space="0" w:color="auto"/>
              <w:bottom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0B0C9F" w:rsidRPr="00CA39D6" w:rsidRDefault="000B0C9F" w:rsidP="000B0C9F">
            <w:pPr>
              <w:pStyle w:val="ConsPlusNormal"/>
              <w:jc w:val="center"/>
              <w:rPr>
                <w:rFonts w:eastAsiaTheme="minorHAnsi"/>
                <w:sz w:val="20"/>
                <w:szCs w:val="20"/>
                <w:lang w:eastAsia="en-US"/>
              </w:rPr>
            </w:pPr>
            <w:r w:rsidRPr="00CA39D6">
              <w:rPr>
                <w:rFonts w:eastAsiaTheme="minorHAnsi"/>
                <w:sz w:val="20"/>
                <w:szCs w:val="20"/>
                <w:lang w:eastAsia="en-US"/>
              </w:rPr>
              <w:t>I</w:t>
            </w:r>
          </w:p>
        </w:tc>
        <w:tc>
          <w:tcPr>
            <w:tcW w:w="709" w:type="dxa"/>
            <w:tcBorders>
              <w:top w:val="single" w:sz="4" w:space="0" w:color="auto"/>
              <w:left w:val="single" w:sz="4" w:space="0" w:color="auto"/>
              <w:bottom w:val="single" w:sz="4" w:space="0" w:color="auto"/>
              <w:right w:val="single" w:sz="4" w:space="0" w:color="auto"/>
            </w:tcBorders>
          </w:tcPr>
          <w:p w:rsidR="000B0C9F" w:rsidRPr="00CA39D6" w:rsidRDefault="000B0C9F" w:rsidP="000B0C9F">
            <w:pPr>
              <w:jc w:val="center"/>
              <w:rPr>
                <w:sz w:val="20"/>
                <w:szCs w:val="20"/>
              </w:rPr>
            </w:pPr>
            <w:r w:rsidRPr="00CA39D6">
              <w:rPr>
                <w:sz w:val="20"/>
                <w:szCs w:val="20"/>
              </w:rPr>
              <w:t>II</w:t>
            </w:r>
          </w:p>
        </w:tc>
        <w:tc>
          <w:tcPr>
            <w:tcW w:w="567" w:type="dxa"/>
            <w:tcBorders>
              <w:top w:val="single" w:sz="4" w:space="0" w:color="auto"/>
              <w:left w:val="single" w:sz="4" w:space="0" w:color="auto"/>
              <w:bottom w:val="single" w:sz="4" w:space="0" w:color="auto"/>
              <w:right w:val="single" w:sz="4" w:space="0" w:color="auto"/>
            </w:tcBorders>
          </w:tcPr>
          <w:p w:rsidR="000B0C9F" w:rsidRPr="00CA39D6" w:rsidRDefault="000B0C9F" w:rsidP="000B0C9F">
            <w:pPr>
              <w:jc w:val="center"/>
              <w:rPr>
                <w:sz w:val="20"/>
                <w:szCs w:val="20"/>
              </w:rPr>
            </w:pPr>
            <w:r w:rsidRPr="00CA39D6">
              <w:rPr>
                <w:sz w:val="20"/>
                <w:szCs w:val="20"/>
              </w:rPr>
              <w:t>III</w:t>
            </w:r>
          </w:p>
        </w:tc>
        <w:tc>
          <w:tcPr>
            <w:tcW w:w="567" w:type="dxa"/>
            <w:tcBorders>
              <w:top w:val="single" w:sz="4" w:space="0" w:color="auto"/>
              <w:left w:val="single" w:sz="4" w:space="0" w:color="auto"/>
              <w:bottom w:val="single" w:sz="4" w:space="0" w:color="auto"/>
              <w:right w:val="single" w:sz="4" w:space="0" w:color="auto"/>
            </w:tcBorders>
          </w:tcPr>
          <w:p w:rsidR="000B0C9F" w:rsidRPr="00CA39D6" w:rsidRDefault="000B0C9F" w:rsidP="000B0C9F">
            <w:pPr>
              <w:jc w:val="center"/>
              <w:rPr>
                <w:sz w:val="20"/>
                <w:szCs w:val="20"/>
              </w:rPr>
            </w:pPr>
            <w:r w:rsidRPr="00CA39D6">
              <w:rPr>
                <w:sz w:val="20"/>
                <w:szCs w:val="20"/>
              </w:rPr>
              <w:t>IV</w:t>
            </w:r>
          </w:p>
        </w:tc>
        <w:tc>
          <w:tcPr>
            <w:tcW w:w="998" w:type="dxa"/>
            <w:vMerge/>
            <w:tcBorders>
              <w:left w:val="single" w:sz="4" w:space="0" w:color="auto"/>
              <w:bottom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p>
        </w:tc>
        <w:tc>
          <w:tcPr>
            <w:tcW w:w="1134" w:type="dxa"/>
            <w:vMerge/>
            <w:tcBorders>
              <w:left w:val="single" w:sz="4" w:space="0" w:color="auto"/>
              <w:bottom w:val="single" w:sz="4" w:space="0" w:color="auto"/>
              <w:right w:val="single" w:sz="4" w:space="0" w:color="auto"/>
            </w:tcBorders>
          </w:tcPr>
          <w:p w:rsidR="000B0C9F" w:rsidRPr="00CA39D6" w:rsidRDefault="000B0C9F" w:rsidP="000B0C9F">
            <w:pPr>
              <w:pStyle w:val="ConsPlusNormal"/>
              <w:jc w:val="center"/>
              <w:rPr>
                <w:sz w:val="20"/>
                <w:szCs w:val="20"/>
              </w:rPr>
            </w:pPr>
          </w:p>
        </w:tc>
        <w:tc>
          <w:tcPr>
            <w:tcW w:w="992" w:type="dxa"/>
            <w:vMerge/>
            <w:tcBorders>
              <w:left w:val="single" w:sz="4" w:space="0" w:color="auto"/>
              <w:bottom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p>
        </w:tc>
        <w:tc>
          <w:tcPr>
            <w:tcW w:w="1086" w:type="dxa"/>
            <w:vMerge/>
            <w:tcBorders>
              <w:left w:val="single" w:sz="4" w:space="0" w:color="auto"/>
              <w:bottom w:val="single" w:sz="4" w:space="0" w:color="auto"/>
              <w:right w:val="single" w:sz="4" w:space="0" w:color="auto"/>
            </w:tcBorders>
          </w:tcPr>
          <w:p w:rsidR="000B0C9F" w:rsidRPr="00CA39D6" w:rsidRDefault="000B0C9F" w:rsidP="000B0C9F">
            <w:pPr>
              <w:pStyle w:val="ConsPlusNormal"/>
              <w:jc w:val="center"/>
              <w:rPr>
                <w:rFonts w:eastAsiaTheme="minorHAnsi"/>
                <w:sz w:val="20"/>
                <w:szCs w:val="20"/>
                <w:lang w:eastAsia="en-US"/>
              </w:rPr>
            </w:pPr>
          </w:p>
        </w:tc>
        <w:tc>
          <w:tcPr>
            <w:tcW w:w="1080" w:type="dxa"/>
            <w:vMerge/>
            <w:tcBorders>
              <w:left w:val="single" w:sz="4" w:space="0" w:color="auto"/>
              <w:bottom w:val="single" w:sz="4" w:space="0" w:color="auto"/>
              <w:right w:val="single" w:sz="4" w:space="0" w:color="auto"/>
            </w:tcBorders>
          </w:tcPr>
          <w:p w:rsidR="000B0C9F" w:rsidRPr="00CA39D6" w:rsidRDefault="000B0C9F" w:rsidP="000B0C9F">
            <w:pPr>
              <w:pStyle w:val="ConsPlusNormal"/>
              <w:jc w:val="center"/>
              <w:rPr>
                <w:rFonts w:eastAsiaTheme="minorHAnsi"/>
                <w:sz w:val="20"/>
                <w:szCs w:val="20"/>
                <w:lang w:eastAsia="en-US"/>
              </w:rPr>
            </w:pPr>
          </w:p>
        </w:tc>
      </w:tr>
      <w:tr w:rsidR="000B0C9F" w:rsidRPr="00CA39D6" w:rsidTr="000B0C9F">
        <w:trPr>
          <w:trHeight w:val="688"/>
        </w:trPr>
        <w:tc>
          <w:tcPr>
            <w:tcW w:w="478" w:type="dxa"/>
            <w:vMerge/>
            <w:tcBorders>
              <w:left w:val="single" w:sz="4" w:space="0" w:color="auto"/>
              <w:bottom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p>
        </w:tc>
        <w:tc>
          <w:tcPr>
            <w:tcW w:w="1918" w:type="dxa"/>
            <w:vMerge/>
            <w:tcBorders>
              <w:left w:val="single" w:sz="4" w:space="0" w:color="auto"/>
              <w:bottom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p>
        </w:tc>
        <w:tc>
          <w:tcPr>
            <w:tcW w:w="1078" w:type="dxa"/>
            <w:vMerge/>
            <w:tcBorders>
              <w:left w:val="single" w:sz="4" w:space="0" w:color="auto"/>
              <w:bottom w:val="single" w:sz="4" w:space="0" w:color="auto"/>
              <w:right w:val="single" w:sz="4" w:space="0" w:color="auto"/>
            </w:tcBorders>
          </w:tcPr>
          <w:p w:rsidR="000B0C9F" w:rsidRPr="00CA39D6" w:rsidRDefault="000B0C9F" w:rsidP="000B0C9F">
            <w:pPr>
              <w:pStyle w:val="ConsPlusNormal"/>
              <w:jc w:val="center"/>
              <w:rPr>
                <w:rFonts w:eastAsiaTheme="minorHAnsi"/>
                <w:sz w:val="20"/>
                <w:szCs w:val="20"/>
                <w:lang w:eastAsia="en-US"/>
              </w:rPr>
            </w:pPr>
          </w:p>
        </w:tc>
        <w:tc>
          <w:tcPr>
            <w:tcW w:w="1765" w:type="dxa"/>
            <w:vMerge/>
            <w:tcBorders>
              <w:left w:val="single" w:sz="4" w:space="0" w:color="auto"/>
              <w:bottom w:val="single" w:sz="4" w:space="0" w:color="auto"/>
              <w:right w:val="single" w:sz="4" w:space="0" w:color="auto"/>
            </w:tcBorders>
          </w:tcPr>
          <w:p w:rsidR="000B0C9F" w:rsidRPr="00CA39D6" w:rsidRDefault="000B0C9F" w:rsidP="000B0C9F">
            <w:pPr>
              <w:pStyle w:val="ConsPlusNormal"/>
              <w:jc w:val="center"/>
              <w:rPr>
                <w:rFonts w:eastAsiaTheme="minorHAns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0C9F" w:rsidRPr="00CA39D6" w:rsidRDefault="000B0C9F" w:rsidP="000B0C9F">
            <w:pPr>
              <w:pStyle w:val="ConsPlusNormal"/>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0B0C9F" w:rsidRPr="00CA39D6" w:rsidRDefault="000B0C9F" w:rsidP="000B0C9F">
            <w:pPr>
              <w:pStyle w:val="ConsPlusNormal"/>
              <w:rPr>
                <w:rFonts w:eastAsiaTheme="minorHAnsi"/>
                <w:sz w:val="20"/>
                <w:szCs w:val="20"/>
                <w:lang w:eastAsia="en-US"/>
              </w:rPr>
            </w:pPr>
          </w:p>
        </w:tc>
        <w:tc>
          <w:tcPr>
            <w:tcW w:w="1086" w:type="dxa"/>
            <w:tcBorders>
              <w:top w:val="single" w:sz="4" w:space="0" w:color="auto"/>
              <w:left w:val="single" w:sz="4" w:space="0" w:color="auto"/>
              <w:bottom w:val="single" w:sz="4" w:space="0" w:color="auto"/>
              <w:right w:val="single" w:sz="4" w:space="0" w:color="auto"/>
            </w:tcBorders>
          </w:tcPr>
          <w:p w:rsidR="000B0C9F" w:rsidRPr="00CA39D6" w:rsidRDefault="000B0C9F" w:rsidP="000B0C9F">
            <w:pPr>
              <w:pStyle w:val="ConsPlusNormal"/>
              <w:jc w:val="center"/>
              <w:rPr>
                <w:rFonts w:eastAsiaTheme="minorHAnsi"/>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0B0C9F" w:rsidRPr="00CA39D6" w:rsidRDefault="000B0C9F" w:rsidP="000B0C9F">
            <w:pPr>
              <w:pStyle w:val="ConsPlusNormal"/>
              <w:jc w:val="center"/>
              <w:rPr>
                <w:rFonts w:eastAsiaTheme="minorHAnsi"/>
                <w:sz w:val="20"/>
                <w:szCs w:val="20"/>
                <w:lang w:eastAsia="en-US"/>
              </w:rPr>
            </w:pPr>
          </w:p>
        </w:tc>
      </w:tr>
      <w:tr w:rsidR="00021761" w:rsidRPr="00CA39D6" w:rsidTr="00B41D93">
        <w:tc>
          <w:tcPr>
            <w:tcW w:w="478" w:type="dxa"/>
            <w:vMerge w:val="restart"/>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r w:rsidRPr="00CA39D6">
              <w:rPr>
                <w:rFonts w:eastAsiaTheme="minorHAnsi"/>
                <w:sz w:val="20"/>
                <w:szCs w:val="20"/>
                <w:lang w:eastAsia="en-US"/>
              </w:rPr>
              <w:t>1.2</w:t>
            </w:r>
          </w:p>
        </w:tc>
        <w:tc>
          <w:tcPr>
            <w:tcW w:w="1918" w:type="dxa"/>
            <w:vMerge w:val="restart"/>
            <w:tcBorders>
              <w:top w:val="single" w:sz="4" w:space="0" w:color="auto"/>
              <w:left w:val="single" w:sz="4" w:space="0" w:color="auto"/>
              <w:bottom w:val="single" w:sz="4" w:space="0" w:color="auto"/>
              <w:right w:val="single" w:sz="4" w:space="0" w:color="auto"/>
            </w:tcBorders>
          </w:tcPr>
          <w:p w:rsidR="00021761" w:rsidRPr="00CA39D6" w:rsidRDefault="00021761" w:rsidP="00021761">
            <w:pPr>
              <w:autoSpaceDE w:val="0"/>
              <w:autoSpaceDN w:val="0"/>
              <w:adjustRightInd w:val="0"/>
              <w:rPr>
                <w:sz w:val="20"/>
                <w:szCs w:val="20"/>
                <w:lang w:val="en-US"/>
              </w:rPr>
            </w:pPr>
            <w:r w:rsidRPr="00CA39D6">
              <w:rPr>
                <w:sz w:val="20"/>
                <w:szCs w:val="20"/>
              </w:rPr>
              <w:t xml:space="preserve">Мероприятие </w:t>
            </w:r>
            <w:r>
              <w:rPr>
                <w:sz w:val="20"/>
                <w:szCs w:val="20"/>
                <w:lang w:val="en-US"/>
              </w:rPr>
              <w:t>xx.zz</w:t>
            </w:r>
          </w:p>
        </w:tc>
        <w:tc>
          <w:tcPr>
            <w:tcW w:w="1078" w:type="dxa"/>
            <w:vMerge w:val="restart"/>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widowControl w:val="0"/>
              <w:autoSpaceDE w:val="0"/>
              <w:autoSpaceDN w:val="0"/>
              <w:rPr>
                <w:sz w:val="20"/>
                <w:szCs w:val="20"/>
                <w:lang w:eastAsia="ru-RU"/>
              </w:rPr>
            </w:pPr>
            <w:r w:rsidRPr="00CA39D6">
              <w:rPr>
                <w:sz w:val="20"/>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0" w:type="dxa"/>
            <w:vMerge w:val="restart"/>
            <w:tcBorders>
              <w:top w:val="single" w:sz="4" w:space="0" w:color="auto"/>
              <w:left w:val="single" w:sz="4" w:space="0" w:color="auto"/>
              <w:right w:val="single" w:sz="4" w:space="0" w:color="auto"/>
            </w:tcBorders>
          </w:tcPr>
          <w:p w:rsidR="00021761" w:rsidRPr="00CA39D6" w:rsidRDefault="00021761" w:rsidP="00021761">
            <w:pPr>
              <w:pStyle w:val="ConsPlusNormal"/>
              <w:rPr>
                <w:sz w:val="20"/>
                <w:szCs w:val="20"/>
              </w:rPr>
            </w:pPr>
          </w:p>
        </w:tc>
      </w:tr>
      <w:tr w:rsidR="00021761" w:rsidRPr="00CA39D6" w:rsidTr="00B41D93">
        <w:tc>
          <w:tcPr>
            <w:tcW w:w="47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widowControl w:val="0"/>
              <w:autoSpaceDE w:val="0"/>
              <w:autoSpaceDN w:val="0"/>
              <w:rPr>
                <w:sz w:val="20"/>
                <w:szCs w:val="20"/>
                <w:lang w:eastAsia="ru-RU"/>
              </w:rPr>
            </w:pPr>
            <w:r w:rsidRPr="00CA39D6">
              <w:rPr>
                <w:sz w:val="20"/>
                <w:szCs w:val="20"/>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0" w:type="dxa"/>
            <w:vMerge/>
            <w:tcBorders>
              <w:left w:val="single" w:sz="4" w:space="0" w:color="auto"/>
              <w:right w:val="single" w:sz="4" w:space="0" w:color="auto"/>
            </w:tcBorders>
          </w:tcPr>
          <w:p w:rsidR="00021761" w:rsidRPr="00CA39D6" w:rsidRDefault="00021761" w:rsidP="00021761">
            <w:pPr>
              <w:pStyle w:val="ConsPlusNormal"/>
              <w:rPr>
                <w:sz w:val="20"/>
                <w:szCs w:val="20"/>
              </w:rPr>
            </w:pPr>
          </w:p>
        </w:tc>
      </w:tr>
      <w:tr w:rsidR="00021761" w:rsidRPr="00CA39D6" w:rsidTr="00B41D93">
        <w:tc>
          <w:tcPr>
            <w:tcW w:w="47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widowControl w:val="0"/>
              <w:autoSpaceDE w:val="0"/>
              <w:autoSpaceDN w:val="0"/>
              <w:rPr>
                <w:sz w:val="20"/>
                <w:szCs w:val="20"/>
                <w:lang w:eastAsia="ru-RU"/>
              </w:rPr>
            </w:pPr>
            <w:r w:rsidRPr="00CA39D6">
              <w:rPr>
                <w:sz w:val="20"/>
                <w:szCs w:val="20"/>
                <w:lang w:eastAsia="ru-RU"/>
              </w:rPr>
              <w:t xml:space="preserve">Средства </w:t>
            </w:r>
            <w:r w:rsidRPr="00CA39D6">
              <w:rPr>
                <w:sz w:val="20"/>
                <w:szCs w:val="20"/>
                <w:lang w:eastAsia="ru-RU"/>
              </w:rPr>
              <w:lastRenderedPageBreak/>
              <w:t>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0" w:type="dxa"/>
            <w:vMerge/>
            <w:tcBorders>
              <w:left w:val="single" w:sz="4" w:space="0" w:color="auto"/>
              <w:right w:val="single" w:sz="4" w:space="0" w:color="auto"/>
            </w:tcBorders>
          </w:tcPr>
          <w:p w:rsidR="00021761" w:rsidRPr="00CA39D6" w:rsidRDefault="00021761" w:rsidP="00021761">
            <w:pPr>
              <w:pStyle w:val="ConsPlusNormal"/>
              <w:rPr>
                <w:sz w:val="20"/>
                <w:szCs w:val="20"/>
              </w:rPr>
            </w:pPr>
          </w:p>
        </w:tc>
      </w:tr>
      <w:tr w:rsidR="00021761" w:rsidRPr="00CA39D6" w:rsidTr="00B41D93">
        <w:tc>
          <w:tcPr>
            <w:tcW w:w="47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widowControl w:val="0"/>
              <w:autoSpaceDE w:val="0"/>
              <w:autoSpaceDN w:val="0"/>
              <w:rPr>
                <w:sz w:val="20"/>
                <w:szCs w:val="20"/>
                <w:lang w:eastAsia="ru-RU"/>
              </w:rPr>
            </w:pPr>
            <w:r w:rsidRPr="00CA39D6">
              <w:rPr>
                <w:sz w:val="20"/>
                <w:szCs w:val="20"/>
                <w:lang w:eastAsia="ru-RU"/>
              </w:rPr>
              <w:t>Средства бюджета городского округа Долгопрудный</w:t>
            </w:r>
          </w:p>
        </w:tc>
        <w:tc>
          <w:tcPr>
            <w:tcW w:w="851"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0" w:type="dxa"/>
            <w:vMerge/>
            <w:tcBorders>
              <w:left w:val="single" w:sz="4" w:space="0" w:color="auto"/>
              <w:right w:val="single" w:sz="4" w:space="0" w:color="auto"/>
            </w:tcBorders>
          </w:tcPr>
          <w:p w:rsidR="00021761" w:rsidRPr="00CA39D6" w:rsidRDefault="00021761" w:rsidP="00021761">
            <w:pPr>
              <w:pStyle w:val="ConsPlusNormal"/>
              <w:rPr>
                <w:sz w:val="20"/>
                <w:szCs w:val="20"/>
              </w:rPr>
            </w:pPr>
          </w:p>
        </w:tc>
      </w:tr>
      <w:tr w:rsidR="00021761" w:rsidRPr="00CA39D6" w:rsidTr="00B41D93">
        <w:tc>
          <w:tcPr>
            <w:tcW w:w="47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widowControl w:val="0"/>
              <w:autoSpaceDE w:val="0"/>
              <w:autoSpaceDN w:val="0"/>
              <w:rPr>
                <w:sz w:val="20"/>
                <w:szCs w:val="20"/>
                <w:lang w:eastAsia="ru-RU"/>
              </w:rPr>
            </w:pPr>
            <w:r>
              <w:rPr>
                <w:sz w:val="20"/>
                <w:szCs w:val="20"/>
                <w:lang w:eastAsia="ru-RU"/>
              </w:rPr>
              <w:t>Иные</w:t>
            </w:r>
            <w:r w:rsidRPr="00CA39D6">
              <w:rPr>
                <w:sz w:val="20"/>
                <w:szCs w:val="20"/>
                <w:lang w:eastAsia="ru-RU"/>
              </w:rPr>
              <w:t xml:space="preserve"> источники</w:t>
            </w:r>
          </w:p>
        </w:tc>
        <w:tc>
          <w:tcPr>
            <w:tcW w:w="851"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c>
          <w:tcPr>
            <w:tcW w:w="1080" w:type="dxa"/>
            <w:vMerge/>
            <w:tcBorders>
              <w:left w:val="single" w:sz="4" w:space="0" w:color="auto"/>
              <w:bottom w:val="single" w:sz="4" w:space="0" w:color="auto"/>
              <w:right w:val="single" w:sz="4" w:space="0" w:color="auto"/>
            </w:tcBorders>
          </w:tcPr>
          <w:p w:rsidR="00021761" w:rsidRPr="00CA39D6" w:rsidRDefault="00021761" w:rsidP="00021761">
            <w:pPr>
              <w:pStyle w:val="ConsPlusNormal"/>
              <w:rPr>
                <w:sz w:val="20"/>
                <w:szCs w:val="20"/>
              </w:rPr>
            </w:pPr>
          </w:p>
        </w:tc>
      </w:tr>
      <w:tr w:rsidR="00B41D93" w:rsidRPr="00CA39D6" w:rsidTr="00B41D93">
        <w:trPr>
          <w:cantSplit/>
          <w:trHeight w:val="570"/>
        </w:trPr>
        <w:tc>
          <w:tcPr>
            <w:tcW w:w="478" w:type="dxa"/>
            <w:vMerge/>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1918" w:type="dxa"/>
            <w:vMerge w:val="restart"/>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r w:rsidRPr="00CA39D6">
              <w:rPr>
                <w:rFonts w:eastAsiaTheme="minorHAnsi"/>
                <w:sz w:val="20"/>
                <w:szCs w:val="20"/>
                <w:lang w:eastAsia="en-US"/>
              </w:rPr>
              <w:t>(наименование результата выполнения мероприятия, ед. измерения)</w:t>
            </w:r>
          </w:p>
        </w:tc>
        <w:tc>
          <w:tcPr>
            <w:tcW w:w="1078" w:type="dxa"/>
            <w:vMerge w:val="restart"/>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rFonts w:eastAsiaTheme="minorHAnsi"/>
                <w:sz w:val="20"/>
                <w:szCs w:val="20"/>
                <w:lang w:val="en-US" w:eastAsia="en-US"/>
              </w:rPr>
            </w:pPr>
            <w:r w:rsidRPr="00CA39D6">
              <w:rPr>
                <w:rFonts w:eastAsiaTheme="minorHAnsi"/>
                <w:sz w:val="20"/>
                <w:szCs w:val="20"/>
                <w:lang w:val="en-US" w:eastAsia="en-US"/>
              </w:rPr>
              <w:t>x</w:t>
            </w:r>
          </w:p>
        </w:tc>
        <w:tc>
          <w:tcPr>
            <w:tcW w:w="1765" w:type="dxa"/>
            <w:vMerge w:val="restart"/>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rFonts w:eastAsiaTheme="minorHAnsi"/>
                <w:sz w:val="20"/>
                <w:szCs w:val="20"/>
                <w:lang w:val="en-US" w:eastAsia="en-US"/>
              </w:rPr>
            </w:pPr>
            <w:r w:rsidRPr="00CA39D6">
              <w:rPr>
                <w:rFonts w:eastAsiaTheme="minorHAnsi"/>
                <w:sz w:val="20"/>
                <w:szCs w:val="20"/>
                <w:lang w:val="en-US" w:eastAsia="en-US"/>
              </w:rPr>
              <w:t>x</w:t>
            </w:r>
          </w:p>
        </w:tc>
        <w:tc>
          <w:tcPr>
            <w:tcW w:w="851" w:type="dxa"/>
            <w:vMerge w:val="restart"/>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r w:rsidRPr="00CA39D6">
              <w:rPr>
                <w:rFonts w:eastAsiaTheme="minorHAnsi"/>
                <w:sz w:val="20"/>
                <w:szCs w:val="20"/>
                <w:lang w:eastAsia="en-US"/>
              </w:rPr>
              <w:t>Всего</w:t>
            </w:r>
          </w:p>
        </w:tc>
        <w:tc>
          <w:tcPr>
            <w:tcW w:w="850" w:type="dxa"/>
            <w:vMerge w:val="restart"/>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r w:rsidRPr="00CA39D6">
              <w:rPr>
                <w:rFonts w:eastAsiaTheme="minorHAnsi"/>
                <w:sz w:val="20"/>
                <w:szCs w:val="20"/>
                <w:lang w:eastAsia="en-US"/>
              </w:rPr>
              <w:t xml:space="preserve">Итого 1-й год </w:t>
            </w:r>
          </w:p>
        </w:tc>
        <w:tc>
          <w:tcPr>
            <w:tcW w:w="2410" w:type="dxa"/>
            <w:gridSpan w:val="4"/>
            <w:tcBorders>
              <w:top w:val="single" w:sz="4" w:space="0" w:color="auto"/>
              <w:left w:val="single" w:sz="4" w:space="0" w:color="auto"/>
              <w:bottom w:val="single" w:sz="4" w:space="0" w:color="auto"/>
              <w:right w:val="single" w:sz="4" w:space="0" w:color="auto"/>
            </w:tcBorders>
          </w:tcPr>
          <w:p w:rsidR="00B41D93" w:rsidRPr="00CA39D6" w:rsidRDefault="00B41D93" w:rsidP="00B41D93">
            <w:pPr>
              <w:rPr>
                <w:sz w:val="20"/>
                <w:szCs w:val="20"/>
              </w:rPr>
            </w:pPr>
            <w:r w:rsidRPr="00CA39D6">
              <w:rPr>
                <w:sz w:val="20"/>
                <w:szCs w:val="20"/>
              </w:rPr>
              <w:t>В том числе по кварталам****:</w:t>
            </w:r>
          </w:p>
        </w:tc>
        <w:tc>
          <w:tcPr>
            <w:tcW w:w="998" w:type="dxa"/>
            <w:vMerge w:val="restart"/>
            <w:tcBorders>
              <w:top w:val="single" w:sz="4" w:space="0" w:color="auto"/>
              <w:left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r w:rsidRPr="00CA39D6">
              <w:rPr>
                <w:rFonts w:eastAsiaTheme="minorHAnsi"/>
                <w:sz w:val="20"/>
                <w:szCs w:val="20"/>
                <w:lang w:eastAsia="en-US"/>
              </w:rPr>
              <w:t>2-й год</w:t>
            </w:r>
          </w:p>
        </w:tc>
        <w:tc>
          <w:tcPr>
            <w:tcW w:w="1134" w:type="dxa"/>
            <w:vMerge w:val="restart"/>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sz w:val="20"/>
                <w:szCs w:val="20"/>
              </w:rPr>
            </w:pPr>
            <w:r w:rsidRPr="00CA39D6">
              <w:rPr>
                <w:rFonts w:eastAsiaTheme="minorHAnsi"/>
                <w:sz w:val="20"/>
                <w:szCs w:val="20"/>
                <w:lang w:eastAsia="en-US"/>
              </w:rPr>
              <w:t>3-й год</w:t>
            </w:r>
          </w:p>
        </w:tc>
        <w:tc>
          <w:tcPr>
            <w:tcW w:w="992" w:type="dxa"/>
            <w:vMerge w:val="restart"/>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sz w:val="20"/>
                <w:szCs w:val="20"/>
              </w:rPr>
            </w:pPr>
            <w:r w:rsidRPr="00CA39D6">
              <w:rPr>
                <w:rFonts w:eastAsiaTheme="minorHAnsi"/>
                <w:sz w:val="20"/>
                <w:szCs w:val="20"/>
                <w:lang w:val="en-US" w:eastAsia="en-US"/>
              </w:rPr>
              <w:t>4</w:t>
            </w:r>
            <w:r w:rsidRPr="00CA39D6">
              <w:rPr>
                <w:rFonts w:eastAsiaTheme="minorHAnsi"/>
                <w:sz w:val="20"/>
                <w:szCs w:val="20"/>
                <w:lang w:eastAsia="en-US"/>
              </w:rPr>
              <w:t>-й год</w:t>
            </w:r>
          </w:p>
        </w:tc>
        <w:tc>
          <w:tcPr>
            <w:tcW w:w="1086" w:type="dxa"/>
            <w:vMerge w:val="restart"/>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sz w:val="20"/>
                <w:szCs w:val="20"/>
              </w:rPr>
            </w:pPr>
            <w:r w:rsidRPr="00CA39D6">
              <w:rPr>
                <w:rFonts w:eastAsiaTheme="minorHAnsi"/>
                <w:sz w:val="20"/>
                <w:szCs w:val="20"/>
                <w:lang w:eastAsia="en-US"/>
              </w:rPr>
              <w:t>n-й год</w:t>
            </w:r>
          </w:p>
        </w:tc>
        <w:tc>
          <w:tcPr>
            <w:tcW w:w="1080" w:type="dxa"/>
            <w:vMerge w:val="restart"/>
            <w:tcBorders>
              <w:top w:val="single" w:sz="4" w:space="0" w:color="auto"/>
              <w:left w:val="single" w:sz="4" w:space="0" w:color="auto"/>
              <w:right w:val="single" w:sz="4" w:space="0" w:color="auto"/>
            </w:tcBorders>
          </w:tcPr>
          <w:p w:rsidR="00B41D93" w:rsidRPr="008067A0" w:rsidRDefault="008067A0" w:rsidP="008067A0">
            <w:pPr>
              <w:pStyle w:val="ConsPlusNormal"/>
              <w:jc w:val="center"/>
              <w:rPr>
                <w:rFonts w:eastAsiaTheme="minorHAnsi"/>
                <w:sz w:val="20"/>
                <w:szCs w:val="20"/>
                <w:lang w:val="en-US" w:eastAsia="en-US"/>
              </w:rPr>
            </w:pPr>
            <w:r>
              <w:rPr>
                <w:rFonts w:eastAsiaTheme="minorHAnsi"/>
                <w:sz w:val="20"/>
                <w:szCs w:val="20"/>
                <w:lang w:val="en-US" w:eastAsia="en-US"/>
              </w:rPr>
              <w:t>x</w:t>
            </w:r>
          </w:p>
        </w:tc>
      </w:tr>
      <w:tr w:rsidR="00B41D93" w:rsidRPr="00CA39D6" w:rsidTr="00B41D93">
        <w:trPr>
          <w:cantSplit/>
          <w:trHeight w:val="570"/>
        </w:trPr>
        <w:tc>
          <w:tcPr>
            <w:tcW w:w="478" w:type="dxa"/>
            <w:vMerge/>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rFonts w:eastAsiaTheme="minorHAnsi"/>
                <w:sz w:val="20"/>
                <w:szCs w:val="20"/>
                <w:lang w:eastAsia="en-US"/>
              </w:rPr>
            </w:pPr>
          </w:p>
        </w:tc>
        <w:tc>
          <w:tcPr>
            <w:tcW w:w="1765" w:type="dxa"/>
            <w:vMerge/>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rFonts w:eastAsiaTheme="minorHAnsi"/>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rFonts w:eastAsiaTheme="minorHAnsi"/>
                <w:sz w:val="20"/>
                <w:szCs w:val="20"/>
                <w:lang w:eastAsia="en-US"/>
              </w:rPr>
            </w:pPr>
            <w:r w:rsidRPr="00CA39D6">
              <w:rPr>
                <w:rFonts w:eastAsiaTheme="minorHAnsi"/>
                <w:sz w:val="20"/>
                <w:szCs w:val="20"/>
                <w:lang w:eastAsia="en-US"/>
              </w:rPr>
              <w:t>I</w:t>
            </w:r>
          </w:p>
        </w:tc>
        <w:tc>
          <w:tcPr>
            <w:tcW w:w="709"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jc w:val="center"/>
              <w:rPr>
                <w:sz w:val="20"/>
                <w:szCs w:val="20"/>
              </w:rPr>
            </w:pPr>
            <w:r w:rsidRPr="00CA39D6">
              <w:rPr>
                <w:sz w:val="20"/>
                <w:szCs w:val="20"/>
              </w:rPr>
              <w:t>II</w:t>
            </w:r>
          </w:p>
        </w:tc>
        <w:tc>
          <w:tcPr>
            <w:tcW w:w="567"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jc w:val="center"/>
              <w:rPr>
                <w:sz w:val="20"/>
                <w:szCs w:val="20"/>
              </w:rPr>
            </w:pPr>
            <w:r w:rsidRPr="00CA39D6">
              <w:rPr>
                <w:sz w:val="20"/>
                <w:szCs w:val="20"/>
              </w:rPr>
              <w:t>III</w:t>
            </w:r>
          </w:p>
        </w:tc>
        <w:tc>
          <w:tcPr>
            <w:tcW w:w="567"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jc w:val="center"/>
              <w:rPr>
                <w:sz w:val="20"/>
                <w:szCs w:val="20"/>
              </w:rPr>
            </w:pPr>
            <w:r w:rsidRPr="00CA39D6">
              <w:rPr>
                <w:sz w:val="20"/>
                <w:szCs w:val="20"/>
              </w:rPr>
              <w:t>IV</w:t>
            </w:r>
          </w:p>
        </w:tc>
        <w:tc>
          <w:tcPr>
            <w:tcW w:w="998" w:type="dxa"/>
            <w:vMerge/>
            <w:tcBorders>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sz w:val="20"/>
                <w:szCs w:val="20"/>
              </w:rPr>
            </w:pPr>
          </w:p>
        </w:tc>
        <w:tc>
          <w:tcPr>
            <w:tcW w:w="1086" w:type="dxa"/>
            <w:vMerge/>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sz w:val="20"/>
                <w:szCs w:val="20"/>
              </w:rPr>
            </w:pPr>
          </w:p>
        </w:tc>
        <w:tc>
          <w:tcPr>
            <w:tcW w:w="1080" w:type="dxa"/>
            <w:vMerge/>
            <w:tcBorders>
              <w:left w:val="single" w:sz="4" w:space="0" w:color="auto"/>
              <w:bottom w:val="single" w:sz="4" w:space="0" w:color="auto"/>
              <w:right w:val="single" w:sz="4" w:space="0" w:color="auto"/>
            </w:tcBorders>
          </w:tcPr>
          <w:p w:rsidR="00B41D93" w:rsidRPr="00CA39D6" w:rsidRDefault="00B41D93" w:rsidP="00B41D93">
            <w:pPr>
              <w:pStyle w:val="ConsPlusNormal"/>
              <w:jc w:val="center"/>
              <w:rPr>
                <w:sz w:val="20"/>
                <w:szCs w:val="20"/>
              </w:rPr>
            </w:pPr>
          </w:p>
        </w:tc>
      </w:tr>
      <w:tr w:rsidR="008067A0" w:rsidRPr="00CA39D6" w:rsidTr="008067A0">
        <w:trPr>
          <w:trHeight w:val="459"/>
        </w:trPr>
        <w:tc>
          <w:tcPr>
            <w:tcW w:w="478" w:type="dxa"/>
            <w:vMerge/>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rFonts w:eastAsiaTheme="minorHAnsi"/>
                <w:sz w:val="20"/>
                <w:szCs w:val="20"/>
                <w:lang w:eastAsia="en-US"/>
              </w:rPr>
            </w:pPr>
          </w:p>
        </w:tc>
        <w:tc>
          <w:tcPr>
            <w:tcW w:w="1765" w:type="dxa"/>
            <w:vMerge/>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rFonts w:eastAsiaTheme="minorHAns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1086"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rFonts w:eastAsiaTheme="minorHAnsi"/>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rFonts w:eastAsiaTheme="minorHAnsi"/>
                <w:sz w:val="20"/>
                <w:szCs w:val="20"/>
                <w:lang w:eastAsia="en-US"/>
              </w:rPr>
            </w:pPr>
          </w:p>
        </w:tc>
      </w:tr>
      <w:tr w:rsidR="00B41D93" w:rsidRPr="00CA39D6" w:rsidTr="00AF3026">
        <w:tc>
          <w:tcPr>
            <w:tcW w:w="478" w:type="dxa"/>
            <w:vMerge w:val="restart"/>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r w:rsidRPr="00CA39D6">
              <w:rPr>
                <w:rFonts w:eastAsiaTheme="minorHAnsi"/>
                <w:sz w:val="20"/>
                <w:szCs w:val="20"/>
                <w:lang w:eastAsia="en-US"/>
              </w:rPr>
              <w:t>2</w:t>
            </w:r>
          </w:p>
        </w:tc>
        <w:tc>
          <w:tcPr>
            <w:tcW w:w="1918" w:type="dxa"/>
            <w:vMerge w:val="restart"/>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r w:rsidRPr="00CA39D6">
              <w:rPr>
                <w:sz w:val="20"/>
                <w:szCs w:val="20"/>
              </w:rPr>
              <w:t xml:space="preserve">Основное мероприятие </w:t>
            </w:r>
            <w:r w:rsidRPr="00CA39D6">
              <w:rPr>
                <w:sz w:val="20"/>
                <w:szCs w:val="20"/>
                <w:lang w:val="en-US"/>
              </w:rPr>
              <w:t>xx</w:t>
            </w:r>
          </w:p>
        </w:tc>
        <w:tc>
          <w:tcPr>
            <w:tcW w:w="1078" w:type="dxa"/>
            <w:vMerge w:val="restart"/>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B41D93" w:rsidRPr="00CA39D6" w:rsidRDefault="00B41D93" w:rsidP="00AF3026">
            <w:pPr>
              <w:widowControl w:val="0"/>
              <w:autoSpaceDE w:val="0"/>
              <w:autoSpaceDN w:val="0"/>
              <w:rPr>
                <w:sz w:val="20"/>
                <w:szCs w:val="20"/>
                <w:lang w:eastAsia="ru-RU"/>
              </w:rPr>
            </w:pPr>
            <w:r w:rsidRPr="00CA39D6">
              <w:rPr>
                <w:sz w:val="20"/>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tcPr>
          <w:p w:rsidR="00B41D93" w:rsidRPr="00CA39D6" w:rsidRDefault="00B41D93" w:rsidP="00CA39D6">
            <w:pPr>
              <w:pStyle w:val="ConsPlusNormal"/>
              <w:jc w:val="center"/>
              <w:rPr>
                <w:sz w:val="20"/>
                <w:szCs w:val="20"/>
              </w:rPr>
            </w:pPr>
            <w:r w:rsidRPr="00CA39D6">
              <w:rPr>
                <w:sz w:val="20"/>
                <w:szCs w:val="20"/>
                <w:lang w:val="en-US"/>
              </w:rPr>
              <w:t>x</w:t>
            </w:r>
          </w:p>
        </w:tc>
      </w:tr>
      <w:tr w:rsidR="008E4B50" w:rsidRPr="00CA39D6" w:rsidTr="00AF3026">
        <w:tc>
          <w:tcPr>
            <w:tcW w:w="478" w:type="dxa"/>
            <w:vMerge/>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widowControl w:val="0"/>
              <w:autoSpaceDE w:val="0"/>
              <w:autoSpaceDN w:val="0"/>
              <w:rPr>
                <w:sz w:val="20"/>
                <w:szCs w:val="20"/>
                <w:lang w:eastAsia="ru-RU"/>
              </w:rPr>
            </w:pPr>
            <w:r w:rsidRPr="00CA39D6">
              <w:rPr>
                <w:sz w:val="20"/>
                <w:szCs w:val="20"/>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jc w:val="center"/>
              <w:rPr>
                <w:sz w:val="20"/>
                <w:szCs w:val="20"/>
              </w:rPr>
            </w:pPr>
          </w:p>
        </w:tc>
      </w:tr>
      <w:tr w:rsidR="008E4B50" w:rsidRPr="00CA39D6" w:rsidTr="00AF3026">
        <w:tc>
          <w:tcPr>
            <w:tcW w:w="478" w:type="dxa"/>
            <w:vMerge/>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widowControl w:val="0"/>
              <w:autoSpaceDE w:val="0"/>
              <w:autoSpaceDN w:val="0"/>
              <w:rPr>
                <w:sz w:val="20"/>
                <w:szCs w:val="20"/>
                <w:lang w:eastAsia="ru-RU"/>
              </w:rPr>
            </w:pPr>
            <w:r w:rsidRPr="00CA39D6">
              <w:rPr>
                <w:sz w:val="20"/>
                <w:szCs w:val="20"/>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jc w:val="center"/>
              <w:rPr>
                <w:sz w:val="20"/>
                <w:szCs w:val="20"/>
              </w:rPr>
            </w:pPr>
          </w:p>
        </w:tc>
      </w:tr>
      <w:tr w:rsidR="00B41D93" w:rsidRPr="00CA39D6" w:rsidTr="00AF3026">
        <w:tc>
          <w:tcPr>
            <w:tcW w:w="478" w:type="dxa"/>
            <w:vMerge/>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B41D93" w:rsidRPr="00CA39D6" w:rsidRDefault="00B41D93" w:rsidP="00AF3026">
            <w:pPr>
              <w:widowControl w:val="0"/>
              <w:autoSpaceDE w:val="0"/>
              <w:autoSpaceDN w:val="0"/>
              <w:rPr>
                <w:sz w:val="20"/>
                <w:szCs w:val="20"/>
                <w:lang w:eastAsia="ru-RU"/>
              </w:rPr>
            </w:pPr>
            <w:r w:rsidRPr="00CA39D6">
              <w:rPr>
                <w:sz w:val="20"/>
                <w:szCs w:val="20"/>
                <w:lang w:eastAsia="ru-RU"/>
              </w:rPr>
              <w:t>Средства бюджета городского округа Долгопрудный</w:t>
            </w:r>
          </w:p>
        </w:tc>
        <w:tc>
          <w:tcPr>
            <w:tcW w:w="851" w:type="dxa"/>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B41D93" w:rsidRPr="00CA39D6" w:rsidRDefault="00B41D93" w:rsidP="00CA39D6">
            <w:pPr>
              <w:pStyle w:val="ConsPlusNormal"/>
              <w:jc w:val="center"/>
              <w:rPr>
                <w:sz w:val="20"/>
                <w:szCs w:val="20"/>
              </w:rPr>
            </w:pPr>
          </w:p>
        </w:tc>
      </w:tr>
      <w:tr w:rsidR="00B41D93" w:rsidRPr="00CA39D6" w:rsidTr="00AF3026">
        <w:tc>
          <w:tcPr>
            <w:tcW w:w="478" w:type="dxa"/>
            <w:vMerge/>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p>
        </w:tc>
        <w:tc>
          <w:tcPr>
            <w:tcW w:w="1918" w:type="dxa"/>
            <w:vMerge/>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B41D93" w:rsidRPr="00CA39D6" w:rsidRDefault="008067A0" w:rsidP="00AF3026">
            <w:pPr>
              <w:widowControl w:val="0"/>
              <w:autoSpaceDE w:val="0"/>
              <w:autoSpaceDN w:val="0"/>
              <w:rPr>
                <w:sz w:val="20"/>
                <w:szCs w:val="20"/>
                <w:lang w:eastAsia="ru-RU"/>
              </w:rPr>
            </w:pPr>
            <w:r>
              <w:rPr>
                <w:sz w:val="20"/>
                <w:szCs w:val="20"/>
                <w:lang w:eastAsia="ru-RU"/>
              </w:rPr>
              <w:t>Иные</w:t>
            </w:r>
            <w:r w:rsidRPr="00CA39D6">
              <w:rPr>
                <w:sz w:val="20"/>
                <w:szCs w:val="20"/>
                <w:lang w:eastAsia="ru-RU"/>
              </w:rPr>
              <w:t xml:space="preserve"> источники</w:t>
            </w:r>
            <w:r>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B41D93" w:rsidRPr="00CA39D6" w:rsidRDefault="00B41D93" w:rsidP="00AF3026">
            <w:pPr>
              <w:pStyle w:val="ConsPlusNormal"/>
              <w:rPr>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B41D93" w:rsidRPr="00CA39D6" w:rsidRDefault="00B41D93" w:rsidP="00CA39D6">
            <w:pPr>
              <w:pStyle w:val="ConsPlusNormal"/>
              <w:jc w:val="center"/>
              <w:rPr>
                <w:sz w:val="20"/>
                <w:szCs w:val="20"/>
              </w:rPr>
            </w:pPr>
          </w:p>
        </w:tc>
      </w:tr>
      <w:tr w:rsidR="00B41D93" w:rsidRPr="00CA39D6" w:rsidTr="00AF3026">
        <w:tc>
          <w:tcPr>
            <w:tcW w:w="478"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r w:rsidRPr="00CA39D6">
              <w:rPr>
                <w:rFonts w:eastAsiaTheme="minorHAnsi"/>
                <w:sz w:val="20"/>
                <w:szCs w:val="20"/>
                <w:lang w:eastAsia="en-US"/>
              </w:rPr>
              <w:t>…</w:t>
            </w:r>
          </w:p>
        </w:tc>
        <w:tc>
          <w:tcPr>
            <w:tcW w:w="1918"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r w:rsidRPr="00CA39D6">
              <w:rPr>
                <w:sz w:val="20"/>
                <w:szCs w:val="20"/>
              </w:rPr>
              <w:t>…</w:t>
            </w:r>
          </w:p>
        </w:tc>
        <w:tc>
          <w:tcPr>
            <w:tcW w:w="1078"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rFonts w:eastAsiaTheme="minorHAnsi"/>
                <w:sz w:val="20"/>
                <w:szCs w:val="20"/>
                <w:lang w:eastAsia="en-US"/>
              </w:rPr>
            </w:pPr>
            <w:r w:rsidRPr="00CA39D6">
              <w:rPr>
                <w:rFonts w:eastAsiaTheme="minorHAnsi"/>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1086"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rFonts w:eastAsiaTheme="minorHAnsi"/>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B41D93" w:rsidRPr="00CA39D6" w:rsidRDefault="00B41D93" w:rsidP="00CA39D6">
            <w:pPr>
              <w:pStyle w:val="ConsPlusNormal"/>
              <w:jc w:val="center"/>
              <w:rPr>
                <w:rFonts w:eastAsiaTheme="minorHAnsi"/>
                <w:sz w:val="20"/>
                <w:szCs w:val="20"/>
                <w:lang w:eastAsia="en-US"/>
              </w:rPr>
            </w:pPr>
          </w:p>
        </w:tc>
      </w:tr>
      <w:tr w:rsidR="00B41D93" w:rsidRPr="00CA39D6" w:rsidTr="00B41D93">
        <w:tc>
          <w:tcPr>
            <w:tcW w:w="478" w:type="dxa"/>
            <w:vMerge w:val="restart"/>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2996" w:type="dxa"/>
            <w:gridSpan w:val="2"/>
            <w:vMerge w:val="restart"/>
            <w:tcBorders>
              <w:top w:val="single" w:sz="4" w:space="0" w:color="auto"/>
              <w:left w:val="single" w:sz="4" w:space="0" w:color="auto"/>
              <w:right w:val="single" w:sz="4" w:space="0" w:color="auto"/>
            </w:tcBorders>
          </w:tcPr>
          <w:p w:rsidR="00B41D93" w:rsidRPr="00CA39D6" w:rsidRDefault="00CA39D6" w:rsidP="00CA39D6">
            <w:pPr>
              <w:pStyle w:val="ConsPlusNormal"/>
              <w:rPr>
                <w:rFonts w:eastAsiaTheme="minorHAnsi"/>
                <w:sz w:val="20"/>
                <w:szCs w:val="20"/>
                <w:lang w:eastAsia="en-US"/>
              </w:rPr>
            </w:pPr>
            <w:r>
              <w:rPr>
                <w:rFonts w:eastAsiaTheme="minorHAnsi"/>
                <w:sz w:val="20"/>
                <w:szCs w:val="20"/>
                <w:lang w:eastAsia="en-US"/>
              </w:rPr>
              <w:t>Итог по подпрограмме</w:t>
            </w:r>
          </w:p>
        </w:tc>
        <w:tc>
          <w:tcPr>
            <w:tcW w:w="1765"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widowControl w:val="0"/>
              <w:autoSpaceDE w:val="0"/>
              <w:autoSpaceDN w:val="0"/>
              <w:rPr>
                <w:sz w:val="20"/>
                <w:szCs w:val="20"/>
                <w:lang w:eastAsia="ru-RU"/>
              </w:rPr>
            </w:pPr>
            <w:r w:rsidRPr="00CA39D6">
              <w:rPr>
                <w:sz w:val="20"/>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sz w:val="20"/>
                <w:szCs w:val="20"/>
              </w:rPr>
            </w:pPr>
          </w:p>
        </w:tc>
        <w:tc>
          <w:tcPr>
            <w:tcW w:w="1080" w:type="dxa"/>
            <w:vMerge w:val="restart"/>
            <w:tcBorders>
              <w:top w:val="single" w:sz="4" w:space="0" w:color="auto"/>
              <w:left w:val="single" w:sz="4" w:space="0" w:color="auto"/>
              <w:right w:val="single" w:sz="4" w:space="0" w:color="auto"/>
            </w:tcBorders>
          </w:tcPr>
          <w:p w:rsidR="00B41D93" w:rsidRPr="00CA39D6" w:rsidRDefault="00B41D93" w:rsidP="00CA39D6">
            <w:pPr>
              <w:pStyle w:val="ConsPlusNormal"/>
              <w:jc w:val="center"/>
              <w:rPr>
                <w:sz w:val="20"/>
                <w:szCs w:val="20"/>
              </w:rPr>
            </w:pPr>
            <w:r w:rsidRPr="00CA39D6">
              <w:rPr>
                <w:sz w:val="20"/>
                <w:szCs w:val="20"/>
                <w:lang w:val="en-US"/>
              </w:rPr>
              <w:t>x</w:t>
            </w:r>
          </w:p>
        </w:tc>
      </w:tr>
      <w:tr w:rsidR="008E4B50" w:rsidRPr="00CA39D6" w:rsidTr="00B41D93">
        <w:tc>
          <w:tcPr>
            <w:tcW w:w="478" w:type="dxa"/>
            <w:vMerge/>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2996" w:type="dxa"/>
            <w:gridSpan w:val="2"/>
            <w:vMerge/>
            <w:tcBorders>
              <w:left w:val="single" w:sz="4" w:space="0" w:color="auto"/>
              <w:right w:val="single" w:sz="4" w:space="0" w:color="auto"/>
            </w:tcBorders>
          </w:tcPr>
          <w:p w:rsidR="008E4B50" w:rsidRPr="00CA39D6" w:rsidRDefault="008E4B50" w:rsidP="008E4B50">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widowControl w:val="0"/>
              <w:autoSpaceDE w:val="0"/>
              <w:autoSpaceDN w:val="0"/>
              <w:rPr>
                <w:sz w:val="20"/>
                <w:szCs w:val="20"/>
                <w:lang w:eastAsia="ru-RU"/>
              </w:rPr>
            </w:pPr>
            <w:r w:rsidRPr="00CA39D6">
              <w:rPr>
                <w:sz w:val="20"/>
                <w:szCs w:val="20"/>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sz w:val="20"/>
                <w:szCs w:val="20"/>
              </w:rPr>
            </w:pPr>
          </w:p>
        </w:tc>
        <w:tc>
          <w:tcPr>
            <w:tcW w:w="1080" w:type="dxa"/>
            <w:vMerge/>
            <w:tcBorders>
              <w:left w:val="single" w:sz="4" w:space="0" w:color="auto"/>
              <w:right w:val="single" w:sz="4" w:space="0" w:color="auto"/>
            </w:tcBorders>
          </w:tcPr>
          <w:p w:rsidR="008E4B50" w:rsidRPr="00CA39D6" w:rsidRDefault="008E4B50" w:rsidP="008E4B50">
            <w:pPr>
              <w:pStyle w:val="ConsPlusNormal"/>
              <w:rPr>
                <w:sz w:val="20"/>
                <w:szCs w:val="20"/>
              </w:rPr>
            </w:pPr>
          </w:p>
        </w:tc>
      </w:tr>
      <w:tr w:rsidR="008E4B50" w:rsidRPr="00CA39D6" w:rsidTr="00B41D93">
        <w:tc>
          <w:tcPr>
            <w:tcW w:w="478" w:type="dxa"/>
            <w:vMerge/>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2996" w:type="dxa"/>
            <w:gridSpan w:val="2"/>
            <w:vMerge/>
            <w:tcBorders>
              <w:left w:val="single" w:sz="4" w:space="0" w:color="auto"/>
              <w:right w:val="single" w:sz="4" w:space="0" w:color="auto"/>
            </w:tcBorders>
          </w:tcPr>
          <w:p w:rsidR="008E4B50" w:rsidRPr="00CA39D6" w:rsidRDefault="008E4B50" w:rsidP="008E4B50">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widowControl w:val="0"/>
              <w:autoSpaceDE w:val="0"/>
              <w:autoSpaceDN w:val="0"/>
              <w:rPr>
                <w:sz w:val="20"/>
                <w:szCs w:val="20"/>
                <w:lang w:eastAsia="ru-RU"/>
              </w:rPr>
            </w:pPr>
            <w:r w:rsidRPr="00CA39D6">
              <w:rPr>
                <w:sz w:val="20"/>
                <w:szCs w:val="20"/>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3260" w:type="dxa"/>
            <w:gridSpan w:val="5"/>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rFonts w:eastAsiaTheme="minorHAns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8E4B50" w:rsidRPr="00CA39D6" w:rsidRDefault="008E4B50" w:rsidP="008E4B50">
            <w:pPr>
              <w:pStyle w:val="ConsPlusNormal"/>
              <w:rPr>
                <w:sz w:val="20"/>
                <w:szCs w:val="20"/>
              </w:rPr>
            </w:pPr>
          </w:p>
        </w:tc>
        <w:tc>
          <w:tcPr>
            <w:tcW w:w="1080" w:type="dxa"/>
            <w:vMerge/>
            <w:tcBorders>
              <w:left w:val="single" w:sz="4" w:space="0" w:color="auto"/>
              <w:right w:val="single" w:sz="4" w:space="0" w:color="auto"/>
            </w:tcBorders>
          </w:tcPr>
          <w:p w:rsidR="008E4B50" w:rsidRPr="00CA39D6" w:rsidRDefault="008E4B50" w:rsidP="008E4B50">
            <w:pPr>
              <w:pStyle w:val="ConsPlusNormal"/>
              <w:rPr>
                <w:sz w:val="20"/>
                <w:szCs w:val="20"/>
              </w:rPr>
            </w:pPr>
          </w:p>
        </w:tc>
      </w:tr>
      <w:tr w:rsidR="00B41D93" w:rsidRPr="00CA39D6" w:rsidTr="00B41D93">
        <w:trPr>
          <w:cantSplit/>
          <w:trHeight w:val="615"/>
        </w:trPr>
        <w:tc>
          <w:tcPr>
            <w:tcW w:w="478" w:type="dxa"/>
            <w:vMerge/>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2996" w:type="dxa"/>
            <w:gridSpan w:val="2"/>
            <w:vMerge/>
            <w:tcBorders>
              <w:left w:val="single" w:sz="4" w:space="0" w:color="auto"/>
              <w:right w:val="single" w:sz="4" w:space="0" w:color="auto"/>
            </w:tcBorders>
          </w:tcPr>
          <w:p w:rsidR="00B41D93" w:rsidRPr="00CA39D6" w:rsidRDefault="00B41D93" w:rsidP="00B41D93">
            <w:pPr>
              <w:pStyle w:val="ConsPlusNormal"/>
              <w:jc w:val="center"/>
              <w:rPr>
                <w:rFonts w:eastAsiaTheme="minorHAnsi"/>
                <w:sz w:val="20"/>
                <w:szCs w:val="20"/>
                <w:lang w:eastAsia="en-US"/>
              </w:rPr>
            </w:pPr>
          </w:p>
        </w:tc>
        <w:tc>
          <w:tcPr>
            <w:tcW w:w="1765"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widowControl w:val="0"/>
              <w:autoSpaceDE w:val="0"/>
              <w:autoSpaceDN w:val="0"/>
              <w:rPr>
                <w:sz w:val="20"/>
                <w:szCs w:val="20"/>
                <w:lang w:eastAsia="ru-RU"/>
              </w:rPr>
            </w:pPr>
            <w:r w:rsidRPr="00CA39D6">
              <w:rPr>
                <w:sz w:val="20"/>
                <w:szCs w:val="20"/>
                <w:lang w:eastAsia="ru-RU"/>
              </w:rPr>
              <w:t>Средства бюджета городского округа Долгопрудный</w:t>
            </w:r>
          </w:p>
        </w:tc>
        <w:tc>
          <w:tcPr>
            <w:tcW w:w="851"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3260" w:type="dxa"/>
            <w:gridSpan w:val="5"/>
            <w:tcBorders>
              <w:top w:val="single" w:sz="4" w:space="0" w:color="auto"/>
              <w:left w:val="single" w:sz="4" w:space="0" w:color="auto"/>
              <w:right w:val="single" w:sz="4" w:space="0" w:color="auto"/>
            </w:tcBorders>
          </w:tcPr>
          <w:p w:rsidR="00B41D93" w:rsidRPr="00CA39D6" w:rsidRDefault="00B41D93" w:rsidP="00B41D93">
            <w:pPr>
              <w:rPr>
                <w:sz w:val="20"/>
                <w:szCs w:val="20"/>
              </w:rPr>
            </w:pPr>
          </w:p>
        </w:tc>
        <w:tc>
          <w:tcPr>
            <w:tcW w:w="998" w:type="dxa"/>
            <w:tcBorders>
              <w:top w:val="single" w:sz="4" w:space="0" w:color="auto"/>
              <w:left w:val="single" w:sz="4" w:space="0" w:color="auto"/>
              <w:right w:val="single" w:sz="4" w:space="0" w:color="auto"/>
            </w:tcBorders>
          </w:tcPr>
          <w:p w:rsidR="00B41D93" w:rsidRPr="00CA39D6" w:rsidRDefault="00B41D93" w:rsidP="00B41D93">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rFonts w:eastAsiaTheme="minorHAnsi"/>
                <w:sz w:val="20"/>
                <w:szCs w:val="20"/>
                <w:lang w:eastAsia="en-US"/>
              </w:rPr>
            </w:pPr>
          </w:p>
        </w:tc>
        <w:tc>
          <w:tcPr>
            <w:tcW w:w="992" w:type="dxa"/>
            <w:tcBorders>
              <w:top w:val="single" w:sz="4" w:space="0" w:color="auto"/>
              <w:left w:val="single" w:sz="4" w:space="0" w:color="auto"/>
              <w:right w:val="single" w:sz="4" w:space="0" w:color="auto"/>
            </w:tcBorders>
          </w:tcPr>
          <w:p w:rsidR="00B41D93" w:rsidRPr="00CA39D6" w:rsidRDefault="00B41D93" w:rsidP="00B41D93">
            <w:pPr>
              <w:pStyle w:val="ConsPlusNormal"/>
              <w:jc w:val="center"/>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jc w:val="center"/>
              <w:rPr>
                <w:sz w:val="20"/>
                <w:szCs w:val="20"/>
              </w:rPr>
            </w:pPr>
          </w:p>
        </w:tc>
        <w:tc>
          <w:tcPr>
            <w:tcW w:w="1080" w:type="dxa"/>
            <w:vMerge/>
            <w:tcBorders>
              <w:left w:val="single" w:sz="4" w:space="0" w:color="auto"/>
              <w:right w:val="single" w:sz="4" w:space="0" w:color="auto"/>
            </w:tcBorders>
          </w:tcPr>
          <w:p w:rsidR="00B41D93" w:rsidRPr="00CA39D6" w:rsidRDefault="00B41D93" w:rsidP="00B41D93">
            <w:pPr>
              <w:pStyle w:val="ConsPlusNormal"/>
              <w:jc w:val="center"/>
              <w:rPr>
                <w:sz w:val="20"/>
                <w:szCs w:val="20"/>
              </w:rPr>
            </w:pPr>
          </w:p>
        </w:tc>
      </w:tr>
      <w:tr w:rsidR="00B41D93" w:rsidRPr="00CA39D6" w:rsidTr="00B41D93">
        <w:trPr>
          <w:trHeight w:val="484"/>
        </w:trPr>
        <w:tc>
          <w:tcPr>
            <w:tcW w:w="478" w:type="dxa"/>
            <w:vMerge/>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sz w:val="20"/>
                <w:szCs w:val="20"/>
              </w:rPr>
            </w:pPr>
          </w:p>
        </w:tc>
        <w:tc>
          <w:tcPr>
            <w:tcW w:w="2996" w:type="dxa"/>
            <w:gridSpan w:val="2"/>
            <w:vMerge/>
            <w:tcBorders>
              <w:left w:val="single" w:sz="4" w:space="0" w:color="auto"/>
              <w:bottom w:val="single" w:sz="4" w:space="0" w:color="auto"/>
              <w:right w:val="single" w:sz="4" w:space="0" w:color="auto"/>
            </w:tcBorders>
          </w:tcPr>
          <w:p w:rsidR="00B41D93" w:rsidRPr="00CA39D6" w:rsidRDefault="00B41D93" w:rsidP="00B41D93">
            <w:pPr>
              <w:pStyle w:val="ConsPlusNormal"/>
              <w:rPr>
                <w:sz w:val="20"/>
                <w:szCs w:val="20"/>
              </w:rPr>
            </w:pPr>
          </w:p>
        </w:tc>
        <w:tc>
          <w:tcPr>
            <w:tcW w:w="1765"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widowControl w:val="0"/>
              <w:autoSpaceDE w:val="0"/>
              <w:autoSpaceDN w:val="0"/>
              <w:rPr>
                <w:sz w:val="20"/>
                <w:szCs w:val="20"/>
                <w:lang w:eastAsia="ru-RU"/>
              </w:rPr>
            </w:pPr>
            <w:r w:rsidRPr="00CA39D6">
              <w:rPr>
                <w:sz w:val="20"/>
                <w:szCs w:val="20"/>
                <w:lang w:eastAsia="ru-RU"/>
              </w:rPr>
              <w:t>Другие источники</w:t>
            </w:r>
          </w:p>
        </w:tc>
        <w:tc>
          <w:tcPr>
            <w:tcW w:w="851"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sz w:val="20"/>
                <w:szCs w:val="20"/>
              </w:rPr>
            </w:pPr>
          </w:p>
        </w:tc>
        <w:tc>
          <w:tcPr>
            <w:tcW w:w="3260" w:type="dxa"/>
            <w:gridSpan w:val="5"/>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sz w:val="20"/>
                <w:szCs w:val="20"/>
              </w:rPr>
            </w:pPr>
          </w:p>
        </w:tc>
        <w:tc>
          <w:tcPr>
            <w:tcW w:w="998"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B41D93" w:rsidRPr="00CA39D6" w:rsidRDefault="00B41D93" w:rsidP="00B41D93">
            <w:pPr>
              <w:pStyle w:val="ConsPlusNormal"/>
              <w:rPr>
                <w:sz w:val="20"/>
                <w:szCs w:val="20"/>
              </w:rPr>
            </w:pPr>
          </w:p>
        </w:tc>
        <w:tc>
          <w:tcPr>
            <w:tcW w:w="1080" w:type="dxa"/>
            <w:vMerge/>
            <w:tcBorders>
              <w:left w:val="single" w:sz="4" w:space="0" w:color="auto"/>
              <w:bottom w:val="single" w:sz="4" w:space="0" w:color="auto"/>
              <w:right w:val="single" w:sz="4" w:space="0" w:color="auto"/>
            </w:tcBorders>
          </w:tcPr>
          <w:p w:rsidR="00B41D93" w:rsidRPr="00CA39D6" w:rsidRDefault="00B41D93" w:rsidP="00B41D93">
            <w:pPr>
              <w:pStyle w:val="ConsPlusNormal"/>
              <w:rPr>
                <w:sz w:val="20"/>
                <w:szCs w:val="20"/>
              </w:rPr>
            </w:pPr>
          </w:p>
        </w:tc>
      </w:tr>
    </w:tbl>
    <w:p w:rsidR="008067A0" w:rsidRPr="008067A0" w:rsidRDefault="008067A0" w:rsidP="008067A0">
      <w:pPr>
        <w:rPr>
          <w:sz w:val="20"/>
          <w:szCs w:val="20"/>
          <w:lang w:eastAsia="ru-RU"/>
        </w:rPr>
      </w:pPr>
      <w:r>
        <w:rPr>
          <w:sz w:val="20"/>
          <w:szCs w:val="20"/>
          <w:lang w:eastAsia="ru-RU"/>
        </w:rPr>
        <w:t>*</w:t>
      </w:r>
      <w:r w:rsidRPr="008067A0">
        <w:rPr>
          <w:sz w:val="20"/>
          <w:szCs w:val="20"/>
          <w:lang w:eastAsia="ru-RU"/>
        </w:rPr>
        <w:t xml:space="preserve"> - xx - номер основного мероприятия должен </w:t>
      </w:r>
      <w:r w:rsidR="004E7E44" w:rsidRPr="008067A0">
        <w:rPr>
          <w:sz w:val="20"/>
          <w:szCs w:val="20"/>
          <w:lang w:eastAsia="ru-RU"/>
        </w:rPr>
        <w:t>соответствовать разрядам 4 и 5</w:t>
      </w:r>
    </w:p>
    <w:p w:rsidR="008067A0" w:rsidRPr="00021761" w:rsidRDefault="004E7E44" w:rsidP="008067A0">
      <w:pPr>
        <w:rPr>
          <w:sz w:val="20"/>
          <w:szCs w:val="20"/>
          <w:lang w:eastAsia="ru-RU"/>
        </w:rPr>
      </w:pPr>
      <w:r w:rsidRPr="00021761">
        <w:rPr>
          <w:sz w:val="20"/>
          <w:szCs w:val="20"/>
          <w:lang w:eastAsia="ru-RU"/>
        </w:rPr>
        <w:t xml:space="preserve">кода целевых статей расходов бюджета </w:t>
      </w:r>
      <w:r w:rsidR="00997A0F">
        <w:rPr>
          <w:sz w:val="20"/>
          <w:szCs w:val="20"/>
          <w:lang w:eastAsia="ru-RU"/>
        </w:rPr>
        <w:t>городского округа Долгопрудный</w:t>
      </w:r>
      <w:r w:rsidR="008067A0" w:rsidRPr="00021761">
        <w:rPr>
          <w:sz w:val="20"/>
          <w:szCs w:val="20"/>
          <w:lang w:eastAsia="ru-RU"/>
        </w:rPr>
        <w:t>. Если основное</w:t>
      </w:r>
    </w:p>
    <w:p w:rsidR="008067A0" w:rsidRPr="00021761" w:rsidRDefault="008067A0" w:rsidP="008067A0">
      <w:pPr>
        <w:rPr>
          <w:sz w:val="20"/>
          <w:szCs w:val="20"/>
          <w:lang w:eastAsia="ru-RU"/>
        </w:rPr>
      </w:pPr>
      <w:r w:rsidRPr="00021761">
        <w:rPr>
          <w:sz w:val="20"/>
          <w:szCs w:val="20"/>
          <w:lang w:eastAsia="ru-RU"/>
        </w:rPr>
        <w:t xml:space="preserve">мероприятие   направлено   на   </w:t>
      </w:r>
      <w:r w:rsidR="004E7E44" w:rsidRPr="00021761">
        <w:rPr>
          <w:sz w:val="20"/>
          <w:szCs w:val="20"/>
          <w:lang w:eastAsia="ru-RU"/>
        </w:rPr>
        <w:t>достижение соответствующих показателей и</w:t>
      </w:r>
    </w:p>
    <w:p w:rsidR="008067A0" w:rsidRPr="00021761" w:rsidRDefault="008067A0" w:rsidP="008067A0">
      <w:pPr>
        <w:rPr>
          <w:sz w:val="20"/>
          <w:szCs w:val="20"/>
          <w:lang w:eastAsia="ru-RU"/>
        </w:rPr>
      </w:pPr>
      <w:r w:rsidRPr="00021761">
        <w:rPr>
          <w:sz w:val="20"/>
          <w:szCs w:val="20"/>
          <w:lang w:eastAsia="ru-RU"/>
        </w:rPr>
        <w:t xml:space="preserve">результатов   реализации   федерального   </w:t>
      </w:r>
      <w:r w:rsidR="004E7E44" w:rsidRPr="00021761">
        <w:rPr>
          <w:sz w:val="20"/>
          <w:szCs w:val="20"/>
          <w:lang w:eastAsia="ru-RU"/>
        </w:rPr>
        <w:t>проекта, входящего</w:t>
      </w:r>
      <w:r w:rsidRPr="00021761">
        <w:rPr>
          <w:sz w:val="20"/>
          <w:szCs w:val="20"/>
          <w:lang w:eastAsia="ru-RU"/>
        </w:rPr>
        <w:t xml:space="preserve">   в   состав</w:t>
      </w:r>
    </w:p>
    <w:p w:rsidR="008067A0" w:rsidRPr="00021761" w:rsidRDefault="004E7E44" w:rsidP="008067A0">
      <w:pPr>
        <w:rPr>
          <w:sz w:val="20"/>
          <w:szCs w:val="20"/>
          <w:lang w:eastAsia="ru-RU"/>
        </w:rPr>
      </w:pPr>
      <w:r w:rsidRPr="00021761">
        <w:rPr>
          <w:sz w:val="20"/>
          <w:szCs w:val="20"/>
          <w:lang w:eastAsia="ru-RU"/>
        </w:rPr>
        <w:t>национального проекта (программы) или комплексного плана</w:t>
      </w:r>
      <w:r w:rsidR="008067A0" w:rsidRPr="00021761">
        <w:rPr>
          <w:sz w:val="20"/>
          <w:szCs w:val="20"/>
          <w:lang w:eastAsia="ru-RU"/>
        </w:rPr>
        <w:t>, наименование</w:t>
      </w:r>
    </w:p>
    <w:p w:rsidR="008067A0" w:rsidRPr="00021761" w:rsidRDefault="008067A0" w:rsidP="008067A0">
      <w:pPr>
        <w:rPr>
          <w:sz w:val="20"/>
          <w:szCs w:val="20"/>
          <w:lang w:eastAsia="ru-RU"/>
        </w:rPr>
      </w:pPr>
      <w:r w:rsidRPr="00021761">
        <w:rPr>
          <w:sz w:val="20"/>
          <w:szCs w:val="20"/>
          <w:lang w:eastAsia="ru-RU"/>
        </w:rPr>
        <w:t xml:space="preserve">основного   </w:t>
      </w:r>
      <w:r w:rsidR="004E7E44" w:rsidRPr="00021761">
        <w:rPr>
          <w:sz w:val="20"/>
          <w:szCs w:val="20"/>
          <w:lang w:eastAsia="ru-RU"/>
        </w:rPr>
        <w:t>мероприятия должно также соответствовать наименованию кода</w:t>
      </w:r>
    </w:p>
    <w:p w:rsidR="008067A0" w:rsidRPr="00021761" w:rsidRDefault="004E7E44" w:rsidP="008067A0">
      <w:pPr>
        <w:rPr>
          <w:sz w:val="20"/>
          <w:szCs w:val="20"/>
          <w:lang w:eastAsia="ru-RU"/>
        </w:rPr>
      </w:pPr>
      <w:r w:rsidRPr="00021761">
        <w:rPr>
          <w:sz w:val="20"/>
          <w:szCs w:val="20"/>
          <w:lang w:eastAsia="ru-RU"/>
        </w:rPr>
        <w:t>целевой статьи расходов</w:t>
      </w:r>
      <w:r w:rsidR="008067A0" w:rsidRPr="00021761">
        <w:rPr>
          <w:sz w:val="20"/>
          <w:szCs w:val="20"/>
          <w:lang w:eastAsia="ru-RU"/>
        </w:rPr>
        <w:t xml:space="preserve"> бюджета </w:t>
      </w:r>
      <w:r w:rsidR="00997A0F">
        <w:rPr>
          <w:sz w:val="20"/>
          <w:szCs w:val="20"/>
          <w:lang w:eastAsia="ru-RU"/>
        </w:rPr>
        <w:t>городского округа Долгопрудный</w:t>
      </w:r>
      <w:r w:rsidR="008067A0" w:rsidRPr="00021761">
        <w:rPr>
          <w:sz w:val="20"/>
          <w:szCs w:val="20"/>
          <w:lang w:eastAsia="ru-RU"/>
        </w:rPr>
        <w:t xml:space="preserve"> основного мероприятия.</w:t>
      </w:r>
    </w:p>
    <w:p w:rsidR="008067A0" w:rsidRPr="00021761" w:rsidRDefault="008067A0" w:rsidP="008067A0">
      <w:pPr>
        <w:rPr>
          <w:sz w:val="20"/>
          <w:szCs w:val="20"/>
          <w:lang w:eastAsia="ru-RU"/>
        </w:rPr>
      </w:pPr>
      <w:r w:rsidRPr="00021761">
        <w:rPr>
          <w:sz w:val="20"/>
          <w:szCs w:val="20"/>
          <w:lang w:eastAsia="ru-RU"/>
        </w:rPr>
        <w:t>Для основного мероприятия, реализуемого без привлечения финансирования либо</w:t>
      </w:r>
    </w:p>
    <w:p w:rsidR="008067A0" w:rsidRPr="00021761" w:rsidRDefault="004E7E44" w:rsidP="008067A0">
      <w:pPr>
        <w:rPr>
          <w:sz w:val="20"/>
          <w:szCs w:val="20"/>
          <w:lang w:eastAsia="ru-RU"/>
        </w:rPr>
      </w:pPr>
      <w:r w:rsidRPr="00021761">
        <w:rPr>
          <w:sz w:val="20"/>
          <w:szCs w:val="20"/>
          <w:lang w:eastAsia="ru-RU"/>
        </w:rPr>
        <w:t>за счет средств</w:t>
      </w:r>
      <w:r w:rsidR="008067A0" w:rsidRPr="00021761">
        <w:rPr>
          <w:sz w:val="20"/>
          <w:szCs w:val="20"/>
          <w:lang w:eastAsia="ru-RU"/>
        </w:rPr>
        <w:t>, предусматриваемых в расходах на обеспечение деятельности</w:t>
      </w:r>
    </w:p>
    <w:p w:rsidR="008067A0" w:rsidRPr="00021761" w:rsidRDefault="00997A0F" w:rsidP="008067A0">
      <w:pPr>
        <w:rPr>
          <w:sz w:val="20"/>
          <w:szCs w:val="20"/>
          <w:lang w:eastAsia="ru-RU"/>
        </w:rPr>
      </w:pPr>
      <w:r>
        <w:rPr>
          <w:sz w:val="20"/>
          <w:szCs w:val="20"/>
          <w:lang w:eastAsia="ru-RU"/>
        </w:rPr>
        <w:t>органов местного самоуправления, муниципальных учреждений</w:t>
      </w:r>
      <w:r w:rsidR="004E7E44" w:rsidRPr="00021761">
        <w:rPr>
          <w:sz w:val="20"/>
          <w:szCs w:val="20"/>
          <w:lang w:eastAsia="ru-RU"/>
        </w:rPr>
        <w:t>, используется</w:t>
      </w:r>
    </w:p>
    <w:p w:rsidR="008067A0" w:rsidRPr="008067A0" w:rsidRDefault="008067A0" w:rsidP="008067A0">
      <w:pPr>
        <w:rPr>
          <w:sz w:val="20"/>
          <w:szCs w:val="20"/>
          <w:lang w:eastAsia="ru-RU"/>
        </w:rPr>
      </w:pPr>
      <w:r w:rsidRPr="00021761">
        <w:rPr>
          <w:sz w:val="20"/>
          <w:szCs w:val="20"/>
          <w:lang w:eastAsia="ru-RU"/>
        </w:rPr>
        <w:t>нумерация, начиная с номера 50.</w:t>
      </w:r>
      <w:r w:rsidR="00997A0F">
        <w:rPr>
          <w:sz w:val="20"/>
          <w:szCs w:val="20"/>
          <w:lang w:eastAsia="ru-RU"/>
        </w:rPr>
        <w:t xml:space="preserve"> </w:t>
      </w:r>
    </w:p>
    <w:p w:rsidR="008067A0" w:rsidRPr="008067A0" w:rsidRDefault="008067A0" w:rsidP="008067A0">
      <w:pPr>
        <w:rPr>
          <w:sz w:val="20"/>
          <w:szCs w:val="20"/>
          <w:lang w:eastAsia="ru-RU"/>
        </w:rPr>
      </w:pPr>
      <w:r>
        <w:rPr>
          <w:sz w:val="20"/>
          <w:szCs w:val="20"/>
          <w:lang w:eastAsia="ru-RU"/>
        </w:rPr>
        <w:t>**</w:t>
      </w:r>
      <w:r w:rsidRPr="008067A0">
        <w:rPr>
          <w:sz w:val="20"/>
          <w:szCs w:val="20"/>
          <w:lang w:eastAsia="ru-RU"/>
        </w:rPr>
        <w:t xml:space="preserve"> - xx.zz, где  xx  - номер  основного  мероприятия,  zz -  порядковый  номер,</w:t>
      </w:r>
    </w:p>
    <w:p w:rsidR="008067A0" w:rsidRPr="008067A0" w:rsidRDefault="008067A0" w:rsidP="008067A0">
      <w:pPr>
        <w:rPr>
          <w:sz w:val="20"/>
          <w:szCs w:val="20"/>
          <w:lang w:eastAsia="ru-RU"/>
        </w:rPr>
      </w:pPr>
      <w:r w:rsidRPr="008067A0">
        <w:rPr>
          <w:sz w:val="20"/>
          <w:szCs w:val="20"/>
          <w:lang w:eastAsia="ru-RU"/>
        </w:rPr>
        <w:t>занимаемый в структуре основного мероприятия. При исключении мероприятий из</w:t>
      </w:r>
    </w:p>
    <w:p w:rsidR="008067A0" w:rsidRPr="008067A0" w:rsidRDefault="004E7E44" w:rsidP="008067A0">
      <w:pPr>
        <w:rPr>
          <w:sz w:val="20"/>
          <w:szCs w:val="20"/>
          <w:lang w:eastAsia="ru-RU"/>
        </w:rPr>
      </w:pPr>
      <w:r w:rsidRPr="008067A0">
        <w:rPr>
          <w:sz w:val="20"/>
          <w:szCs w:val="20"/>
          <w:lang w:eastAsia="ru-RU"/>
        </w:rPr>
        <w:t>структуры основного мероприятия</w:t>
      </w:r>
      <w:r w:rsidR="008067A0" w:rsidRPr="008067A0">
        <w:rPr>
          <w:sz w:val="20"/>
          <w:szCs w:val="20"/>
          <w:lang w:eastAsia="ru-RU"/>
        </w:rPr>
        <w:t xml:space="preserve"> номера мероприятий не изменяются до конца</w:t>
      </w:r>
    </w:p>
    <w:p w:rsidR="008067A0" w:rsidRPr="008067A0" w:rsidRDefault="008067A0" w:rsidP="008067A0">
      <w:pPr>
        <w:rPr>
          <w:sz w:val="20"/>
          <w:szCs w:val="20"/>
          <w:lang w:eastAsia="ru-RU"/>
        </w:rPr>
      </w:pPr>
      <w:r w:rsidRPr="008067A0">
        <w:rPr>
          <w:sz w:val="20"/>
          <w:szCs w:val="20"/>
          <w:lang w:eastAsia="ru-RU"/>
        </w:rPr>
        <w:t xml:space="preserve">периода реализации </w:t>
      </w:r>
      <w:r w:rsidR="00580B7B">
        <w:rPr>
          <w:sz w:val="20"/>
          <w:szCs w:val="20"/>
          <w:lang w:eastAsia="ru-RU"/>
        </w:rPr>
        <w:t>муниципальной</w:t>
      </w:r>
      <w:r w:rsidRPr="008067A0">
        <w:rPr>
          <w:sz w:val="20"/>
          <w:szCs w:val="20"/>
          <w:lang w:eastAsia="ru-RU"/>
        </w:rPr>
        <w:t xml:space="preserve"> программы.</w:t>
      </w:r>
    </w:p>
    <w:p w:rsidR="008067A0" w:rsidRPr="008067A0" w:rsidRDefault="008067A0" w:rsidP="008067A0">
      <w:pPr>
        <w:rPr>
          <w:sz w:val="20"/>
          <w:szCs w:val="20"/>
          <w:lang w:eastAsia="ru-RU"/>
        </w:rPr>
      </w:pPr>
      <w:r>
        <w:rPr>
          <w:sz w:val="20"/>
          <w:szCs w:val="20"/>
          <w:lang w:eastAsia="ru-RU"/>
        </w:rPr>
        <w:t>***</w:t>
      </w:r>
      <w:r w:rsidRPr="008067A0">
        <w:rPr>
          <w:sz w:val="20"/>
          <w:szCs w:val="20"/>
          <w:lang w:eastAsia="ru-RU"/>
        </w:rPr>
        <w:t xml:space="preserve"> </w:t>
      </w:r>
      <w:r w:rsidRPr="00E10877">
        <w:rPr>
          <w:sz w:val="20"/>
          <w:szCs w:val="20"/>
          <w:lang w:eastAsia="ru-RU"/>
        </w:rPr>
        <w:t xml:space="preserve">- </w:t>
      </w:r>
      <w:r w:rsidRPr="008067A0">
        <w:rPr>
          <w:sz w:val="20"/>
          <w:szCs w:val="20"/>
          <w:lang w:eastAsia="ru-RU"/>
        </w:rPr>
        <w:t>При наличии.</w:t>
      </w:r>
    </w:p>
    <w:p w:rsidR="008067A0" w:rsidRPr="008067A0" w:rsidRDefault="008067A0" w:rsidP="008067A0">
      <w:pPr>
        <w:rPr>
          <w:sz w:val="20"/>
          <w:szCs w:val="20"/>
          <w:lang w:eastAsia="ru-RU"/>
        </w:rPr>
      </w:pPr>
      <w:r>
        <w:rPr>
          <w:sz w:val="20"/>
          <w:szCs w:val="20"/>
          <w:lang w:eastAsia="ru-RU"/>
        </w:rPr>
        <w:t>****</w:t>
      </w:r>
      <w:r w:rsidRPr="008067A0">
        <w:rPr>
          <w:sz w:val="20"/>
          <w:szCs w:val="20"/>
          <w:lang w:eastAsia="ru-RU"/>
        </w:rPr>
        <w:t xml:space="preserve"> - В   </w:t>
      </w:r>
      <w:r w:rsidR="004E7E44" w:rsidRPr="008067A0">
        <w:rPr>
          <w:sz w:val="20"/>
          <w:szCs w:val="20"/>
          <w:lang w:eastAsia="ru-RU"/>
        </w:rPr>
        <w:t>случаях, установленных</w:t>
      </w:r>
      <w:r w:rsidRPr="008067A0">
        <w:rPr>
          <w:sz w:val="20"/>
          <w:szCs w:val="20"/>
          <w:lang w:eastAsia="ru-RU"/>
        </w:rPr>
        <w:t xml:space="preserve">   соглашениями   с   федеральными   органами</w:t>
      </w:r>
    </w:p>
    <w:p w:rsidR="008067A0" w:rsidRPr="008067A0" w:rsidRDefault="008067A0" w:rsidP="008067A0">
      <w:pPr>
        <w:rPr>
          <w:sz w:val="20"/>
          <w:szCs w:val="20"/>
          <w:lang w:eastAsia="ru-RU"/>
        </w:rPr>
      </w:pPr>
      <w:r w:rsidRPr="008067A0">
        <w:rPr>
          <w:sz w:val="20"/>
          <w:szCs w:val="20"/>
          <w:lang w:eastAsia="ru-RU"/>
        </w:rPr>
        <w:t xml:space="preserve">исполнительной      </w:t>
      </w:r>
      <w:r w:rsidR="004E7E44" w:rsidRPr="008067A0">
        <w:rPr>
          <w:sz w:val="20"/>
          <w:szCs w:val="20"/>
          <w:lang w:eastAsia="ru-RU"/>
        </w:rPr>
        <w:t>власти, публично</w:t>
      </w:r>
      <w:r w:rsidRPr="008067A0">
        <w:rPr>
          <w:sz w:val="20"/>
          <w:szCs w:val="20"/>
          <w:lang w:eastAsia="ru-RU"/>
        </w:rPr>
        <w:t xml:space="preserve">-правовыми     </w:t>
      </w:r>
      <w:r w:rsidR="004E7E44" w:rsidRPr="008067A0">
        <w:rPr>
          <w:sz w:val="20"/>
          <w:szCs w:val="20"/>
          <w:lang w:eastAsia="ru-RU"/>
        </w:rPr>
        <w:t>компаниями, может</w:t>
      </w:r>
    </w:p>
    <w:p w:rsidR="008067A0" w:rsidRPr="008067A0" w:rsidRDefault="008067A0" w:rsidP="008067A0">
      <w:pPr>
        <w:rPr>
          <w:sz w:val="20"/>
          <w:szCs w:val="20"/>
          <w:lang w:eastAsia="ru-RU"/>
        </w:rPr>
      </w:pPr>
      <w:r w:rsidRPr="008067A0">
        <w:rPr>
          <w:sz w:val="20"/>
          <w:szCs w:val="20"/>
          <w:lang w:eastAsia="ru-RU"/>
        </w:rPr>
        <w:t>предусматриваться несколько результатов на одно мероприятие.</w:t>
      </w:r>
    </w:p>
    <w:p w:rsidR="008067A0" w:rsidRPr="008067A0" w:rsidRDefault="008067A0" w:rsidP="008067A0">
      <w:pPr>
        <w:rPr>
          <w:sz w:val="20"/>
          <w:szCs w:val="20"/>
          <w:lang w:eastAsia="ru-RU"/>
        </w:rPr>
      </w:pPr>
      <w:r>
        <w:rPr>
          <w:sz w:val="20"/>
          <w:szCs w:val="20"/>
          <w:lang w:eastAsia="ru-RU"/>
        </w:rPr>
        <w:t>*****</w:t>
      </w:r>
      <w:r w:rsidRPr="008067A0">
        <w:rPr>
          <w:sz w:val="20"/>
          <w:szCs w:val="20"/>
          <w:lang w:eastAsia="ru-RU"/>
        </w:rPr>
        <w:t xml:space="preserve"> -  Разбивка </w:t>
      </w:r>
      <w:r w:rsidR="004E7E44" w:rsidRPr="008067A0">
        <w:rPr>
          <w:sz w:val="20"/>
          <w:szCs w:val="20"/>
          <w:lang w:eastAsia="ru-RU"/>
        </w:rPr>
        <w:t>значений результатов реализации по</w:t>
      </w:r>
      <w:r w:rsidRPr="008067A0">
        <w:rPr>
          <w:sz w:val="20"/>
          <w:szCs w:val="20"/>
          <w:lang w:eastAsia="ru-RU"/>
        </w:rPr>
        <w:t xml:space="preserve"> кварталам осуществляется на</w:t>
      </w:r>
    </w:p>
    <w:p w:rsidR="00812A55" w:rsidRPr="00FB1A9C" w:rsidRDefault="008067A0" w:rsidP="008067A0">
      <w:pPr>
        <w:rPr>
          <w:sz w:val="20"/>
          <w:szCs w:val="20"/>
          <w:lang w:eastAsia="ru-RU"/>
        </w:rPr>
      </w:pPr>
      <w:r w:rsidRPr="008067A0">
        <w:rPr>
          <w:sz w:val="20"/>
          <w:szCs w:val="20"/>
          <w:lang w:eastAsia="ru-RU"/>
        </w:rPr>
        <w:t>текущий финансовый год.</w:t>
      </w:r>
    </w:p>
    <w:p w:rsidR="00AA0881" w:rsidRPr="00FB1A9C" w:rsidRDefault="00AA0881">
      <w:pPr>
        <w:widowControl w:val="0"/>
        <w:autoSpaceDE w:val="0"/>
        <w:autoSpaceDN w:val="0"/>
        <w:adjustRightInd w:val="0"/>
        <w:jc w:val="both"/>
      </w:pPr>
      <w:bookmarkStart w:id="10" w:name="Par421"/>
      <w:bookmarkEnd w:id="10"/>
    </w:p>
    <w:p w:rsidR="00DC7930" w:rsidRDefault="00DC7930">
      <w:bookmarkStart w:id="11" w:name="Par546"/>
      <w:bookmarkEnd w:id="11"/>
      <w:r>
        <w:br w:type="page"/>
      </w:r>
    </w:p>
    <w:p w:rsidR="00DB7A85" w:rsidRPr="00FB1A9C" w:rsidRDefault="001B4031" w:rsidP="00DB7A85">
      <w:pPr>
        <w:widowControl w:val="0"/>
        <w:autoSpaceDE w:val="0"/>
        <w:autoSpaceDN w:val="0"/>
        <w:adjustRightInd w:val="0"/>
        <w:jc w:val="right"/>
        <w:outlineLvl w:val="1"/>
      </w:pPr>
      <w:r w:rsidRPr="00FB1A9C">
        <w:lastRenderedPageBreak/>
        <w:t xml:space="preserve">Приложение </w:t>
      </w:r>
      <w:r w:rsidR="00A43ED5">
        <w:t>5</w:t>
      </w:r>
    </w:p>
    <w:p w:rsidR="00A43ED5" w:rsidRPr="00FB1A9C" w:rsidRDefault="00A43ED5" w:rsidP="00A43ED5">
      <w:pPr>
        <w:autoSpaceDE w:val="0"/>
        <w:autoSpaceDN w:val="0"/>
        <w:adjustRightInd w:val="0"/>
        <w:jc w:val="right"/>
        <w:rPr>
          <w:rFonts w:eastAsia="Calibri"/>
          <w:lang w:eastAsia="ru-RU"/>
        </w:rPr>
      </w:pPr>
      <w:r w:rsidRPr="00FB1A9C">
        <w:t xml:space="preserve">к Порядку </w:t>
      </w:r>
      <w:r w:rsidRPr="00FB1A9C">
        <w:rPr>
          <w:rFonts w:eastAsia="Calibri"/>
          <w:lang w:eastAsia="ru-RU"/>
        </w:rPr>
        <w:t xml:space="preserve">разработки и </w:t>
      </w:r>
    </w:p>
    <w:p w:rsidR="00A43ED5" w:rsidRPr="00FB1A9C" w:rsidRDefault="00A43ED5" w:rsidP="00A43ED5">
      <w:pPr>
        <w:autoSpaceDE w:val="0"/>
        <w:autoSpaceDN w:val="0"/>
        <w:adjustRightInd w:val="0"/>
        <w:jc w:val="right"/>
        <w:rPr>
          <w:rFonts w:eastAsia="Calibri"/>
          <w:lang w:eastAsia="ru-RU"/>
        </w:rPr>
      </w:pPr>
      <w:r w:rsidRPr="00FB1A9C">
        <w:rPr>
          <w:rFonts w:eastAsia="Calibri"/>
          <w:lang w:eastAsia="ru-RU"/>
        </w:rPr>
        <w:t xml:space="preserve">реализации </w:t>
      </w:r>
      <w:r w:rsidRPr="00FB1A9C">
        <w:t>муниципаль</w:t>
      </w:r>
      <w:r w:rsidRPr="00FB1A9C">
        <w:rPr>
          <w:rFonts w:eastAsia="Calibri"/>
          <w:lang w:eastAsia="ru-RU"/>
        </w:rPr>
        <w:t xml:space="preserve">ных программ </w:t>
      </w:r>
    </w:p>
    <w:p w:rsidR="00A43ED5" w:rsidRPr="00FB1A9C" w:rsidRDefault="00A43ED5" w:rsidP="00A43ED5">
      <w:pPr>
        <w:widowControl w:val="0"/>
        <w:tabs>
          <w:tab w:val="left" w:pos="2991"/>
        </w:tabs>
        <w:autoSpaceDE w:val="0"/>
        <w:autoSpaceDN w:val="0"/>
        <w:adjustRightInd w:val="0"/>
        <w:jc w:val="right"/>
      </w:pPr>
      <w:r w:rsidRPr="00FB1A9C">
        <w:rPr>
          <w:rFonts w:eastAsia="Calibri"/>
          <w:lang w:eastAsia="ru-RU"/>
        </w:rPr>
        <w:t>городского округа Долгопрудный</w:t>
      </w:r>
    </w:p>
    <w:p w:rsidR="00316DCA" w:rsidRPr="00FB1A9C" w:rsidRDefault="00316DCA" w:rsidP="00316DCA">
      <w:pPr>
        <w:widowControl w:val="0"/>
        <w:autoSpaceDE w:val="0"/>
        <w:autoSpaceDN w:val="0"/>
        <w:jc w:val="both"/>
        <w:rPr>
          <w:rFonts w:ascii="Calibri" w:hAnsi="Calibri" w:cs="Calibri"/>
          <w:sz w:val="22"/>
          <w:szCs w:val="20"/>
          <w:lang w:eastAsia="ru-RU"/>
        </w:rPr>
      </w:pPr>
    </w:p>
    <w:p w:rsidR="00316DCA" w:rsidRPr="00E10877" w:rsidRDefault="009E662D" w:rsidP="00316DCA">
      <w:pPr>
        <w:widowControl w:val="0"/>
        <w:autoSpaceDE w:val="0"/>
        <w:autoSpaceDN w:val="0"/>
        <w:jc w:val="right"/>
        <w:outlineLvl w:val="2"/>
        <w:rPr>
          <w:lang w:eastAsia="ru-RU"/>
        </w:rPr>
      </w:pPr>
      <w:r w:rsidRPr="00FB1A9C">
        <w:rPr>
          <w:lang w:eastAsia="ru-RU"/>
        </w:rPr>
        <w:t>Форма</w:t>
      </w:r>
    </w:p>
    <w:p w:rsidR="00A43ED5" w:rsidRPr="00E3477C" w:rsidRDefault="00286507" w:rsidP="00316DCA">
      <w:pPr>
        <w:widowControl w:val="0"/>
        <w:autoSpaceDE w:val="0"/>
        <w:autoSpaceDN w:val="0"/>
        <w:jc w:val="right"/>
        <w:outlineLvl w:val="2"/>
        <w:rPr>
          <w:lang w:eastAsia="ru-RU"/>
        </w:rPr>
      </w:pPr>
      <w:r w:rsidRPr="00E10877">
        <w:rPr>
          <w:lang w:eastAsia="ru-RU"/>
        </w:rPr>
        <w:t xml:space="preserve"> </w:t>
      </w:r>
    </w:p>
    <w:p w:rsidR="00316DCA" w:rsidRPr="00FB1A9C" w:rsidRDefault="00316DCA" w:rsidP="00316DCA">
      <w:pPr>
        <w:widowControl w:val="0"/>
        <w:autoSpaceDE w:val="0"/>
        <w:autoSpaceDN w:val="0"/>
        <w:jc w:val="both"/>
        <w:rPr>
          <w:lang w:eastAsia="ru-RU"/>
        </w:rPr>
      </w:pPr>
    </w:p>
    <w:p w:rsidR="00E3477C" w:rsidRDefault="001B4031" w:rsidP="00E3477C">
      <w:pPr>
        <w:widowControl w:val="0"/>
        <w:autoSpaceDE w:val="0"/>
        <w:autoSpaceDN w:val="0"/>
        <w:jc w:val="center"/>
        <w:rPr>
          <w:lang w:eastAsia="ru-RU"/>
        </w:rPr>
      </w:pPr>
      <w:r w:rsidRPr="00FB1A9C">
        <w:rPr>
          <w:lang w:eastAsia="ru-RU"/>
        </w:rPr>
        <w:t xml:space="preserve">Адресный перечень </w:t>
      </w:r>
    </w:p>
    <w:p w:rsidR="00284613" w:rsidRPr="00FB1A9C" w:rsidRDefault="001B4031" w:rsidP="00E3477C">
      <w:pPr>
        <w:widowControl w:val="0"/>
        <w:autoSpaceDE w:val="0"/>
        <w:autoSpaceDN w:val="0"/>
        <w:jc w:val="center"/>
        <w:rPr>
          <w:lang w:eastAsia="ru-RU"/>
        </w:rPr>
      </w:pPr>
      <w:r w:rsidRPr="00FB1A9C">
        <w:rPr>
          <w:lang w:eastAsia="ru-RU"/>
        </w:rPr>
        <w:t>объектов строительства (реконструкции),</w:t>
      </w:r>
    </w:p>
    <w:p w:rsidR="00284613" w:rsidRPr="00FB1A9C" w:rsidRDefault="001B4031" w:rsidP="00E3477C">
      <w:pPr>
        <w:widowControl w:val="0"/>
        <w:autoSpaceDE w:val="0"/>
        <w:autoSpaceDN w:val="0"/>
        <w:jc w:val="center"/>
        <w:rPr>
          <w:lang w:eastAsia="ru-RU"/>
        </w:rPr>
      </w:pPr>
      <w:r w:rsidRPr="00FB1A9C">
        <w:rPr>
          <w:lang w:eastAsia="ru-RU"/>
        </w:rPr>
        <w:t>_________________________________</w:t>
      </w:r>
    </w:p>
    <w:p w:rsidR="00284613" w:rsidRDefault="001B4031" w:rsidP="00E3477C">
      <w:pPr>
        <w:widowControl w:val="0"/>
        <w:autoSpaceDE w:val="0"/>
        <w:autoSpaceDN w:val="0"/>
        <w:jc w:val="center"/>
        <w:rPr>
          <w:lang w:eastAsia="ru-RU"/>
        </w:rPr>
      </w:pPr>
      <w:r w:rsidRPr="00FB1A9C">
        <w:rPr>
          <w:lang w:eastAsia="ru-RU"/>
        </w:rPr>
        <w:t>(</w:t>
      </w:r>
      <w:r w:rsidR="00E3477C" w:rsidRPr="00E3477C">
        <w:rPr>
          <w:lang w:eastAsia="ru-RU"/>
        </w:rPr>
        <w:t>указать вид собственности</w:t>
      </w:r>
      <w:r w:rsidRPr="00FB1A9C">
        <w:rPr>
          <w:lang w:eastAsia="ru-RU"/>
        </w:rPr>
        <w:t>)</w:t>
      </w:r>
    </w:p>
    <w:p w:rsidR="00E3477C" w:rsidRDefault="00E3477C" w:rsidP="00E3477C">
      <w:pPr>
        <w:widowControl w:val="0"/>
        <w:autoSpaceDE w:val="0"/>
        <w:autoSpaceDN w:val="0"/>
        <w:jc w:val="center"/>
        <w:rPr>
          <w:lang w:eastAsia="ru-RU"/>
        </w:rPr>
      </w:pPr>
      <w:r w:rsidRPr="00FB1A9C">
        <w:rPr>
          <w:lang w:eastAsia="ru-RU"/>
        </w:rPr>
        <w:t>финансирование которых</w:t>
      </w:r>
      <w:r>
        <w:rPr>
          <w:lang w:eastAsia="ru-RU"/>
        </w:rPr>
        <w:t xml:space="preserve"> </w:t>
      </w:r>
      <w:r w:rsidRPr="00FB1A9C">
        <w:rPr>
          <w:lang w:eastAsia="ru-RU"/>
        </w:rPr>
        <w:t>предусмотрено мероприятием</w:t>
      </w:r>
      <w:r>
        <w:rPr>
          <w:lang w:eastAsia="ru-RU"/>
        </w:rPr>
        <w:t xml:space="preserve"> ________</w:t>
      </w:r>
    </w:p>
    <w:p w:rsidR="00E3477C" w:rsidRPr="00E3477C" w:rsidRDefault="00E3477C" w:rsidP="00E3477C">
      <w:pPr>
        <w:widowControl w:val="0"/>
        <w:autoSpaceDE w:val="0"/>
        <w:autoSpaceDN w:val="0"/>
        <w:ind w:left="6372"/>
        <w:jc w:val="center"/>
        <w:rPr>
          <w:b/>
          <w:lang w:eastAsia="ru-RU"/>
        </w:rPr>
      </w:pPr>
      <w:r>
        <w:rPr>
          <w:lang w:eastAsia="ru-RU"/>
        </w:rPr>
        <w:t xml:space="preserve"> (номер)</w:t>
      </w:r>
    </w:p>
    <w:p w:rsidR="00284613" w:rsidRPr="00FB1A9C" w:rsidRDefault="001B4031" w:rsidP="00E3477C">
      <w:pPr>
        <w:widowControl w:val="0"/>
        <w:autoSpaceDE w:val="0"/>
        <w:autoSpaceDN w:val="0"/>
        <w:jc w:val="center"/>
        <w:rPr>
          <w:lang w:eastAsia="ru-RU"/>
        </w:rPr>
      </w:pPr>
      <w:r w:rsidRPr="00FB1A9C">
        <w:rPr>
          <w:lang w:eastAsia="ru-RU"/>
        </w:rPr>
        <w:t>подпрограммы _______________________________</w:t>
      </w:r>
      <w:hyperlink w:anchor="P1035" w:history="1">
        <w:r w:rsidRPr="00FB1A9C">
          <w:rPr>
            <w:lang w:eastAsia="ru-RU"/>
          </w:rPr>
          <w:t>*</w:t>
        </w:r>
      </w:hyperlink>
    </w:p>
    <w:p w:rsidR="00284613" w:rsidRPr="00FB1A9C" w:rsidRDefault="001B4031" w:rsidP="00E3477C">
      <w:pPr>
        <w:widowControl w:val="0"/>
        <w:autoSpaceDE w:val="0"/>
        <w:autoSpaceDN w:val="0"/>
        <w:ind w:left="1416"/>
        <w:jc w:val="center"/>
        <w:rPr>
          <w:lang w:eastAsia="ru-RU"/>
        </w:rPr>
      </w:pPr>
      <w:r w:rsidRPr="00FB1A9C">
        <w:rPr>
          <w:lang w:eastAsia="ru-RU"/>
        </w:rPr>
        <w:t>(наименование подпрограммы)</w:t>
      </w:r>
    </w:p>
    <w:p w:rsidR="00316DCA" w:rsidRPr="00FB1A9C" w:rsidRDefault="00316DCA" w:rsidP="00316DCA">
      <w:pPr>
        <w:widowControl w:val="0"/>
        <w:autoSpaceDE w:val="0"/>
        <w:autoSpaceDN w:val="0"/>
        <w:jc w:val="both"/>
        <w:rPr>
          <w:rFonts w:ascii="Calibri" w:hAnsi="Calibri" w:cs="Calibri"/>
          <w:sz w:val="22"/>
          <w:szCs w:val="20"/>
          <w:lang w:eastAsia="ru-RU"/>
        </w:rPr>
      </w:pPr>
    </w:p>
    <w:tbl>
      <w:tblPr>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3"/>
        <w:gridCol w:w="1218"/>
        <w:gridCol w:w="936"/>
        <w:gridCol w:w="850"/>
        <w:gridCol w:w="851"/>
        <w:gridCol w:w="992"/>
        <w:gridCol w:w="851"/>
        <w:gridCol w:w="708"/>
        <w:gridCol w:w="993"/>
        <w:gridCol w:w="1134"/>
        <w:gridCol w:w="850"/>
        <w:gridCol w:w="992"/>
        <w:gridCol w:w="851"/>
        <w:gridCol w:w="850"/>
        <w:gridCol w:w="993"/>
        <w:gridCol w:w="1053"/>
      </w:tblGrid>
      <w:tr w:rsidR="00E3477C" w:rsidRPr="00E3477C" w:rsidTr="00E3477C">
        <w:trPr>
          <w:trHeight w:val="2145"/>
        </w:trPr>
        <w:tc>
          <w:tcPr>
            <w:tcW w:w="393" w:type="dxa"/>
          </w:tcPr>
          <w:p w:rsidR="00E3477C" w:rsidRPr="00E3477C" w:rsidRDefault="00E3477C" w:rsidP="00AF3026">
            <w:pPr>
              <w:pStyle w:val="ConsPlusNormal"/>
              <w:jc w:val="center"/>
              <w:rPr>
                <w:sz w:val="20"/>
                <w:szCs w:val="20"/>
              </w:rPr>
            </w:pPr>
            <w:r w:rsidRPr="00E3477C">
              <w:rPr>
                <w:sz w:val="20"/>
                <w:szCs w:val="20"/>
              </w:rPr>
              <w:t>N п/п</w:t>
            </w:r>
          </w:p>
        </w:tc>
        <w:tc>
          <w:tcPr>
            <w:tcW w:w="1218" w:type="dxa"/>
          </w:tcPr>
          <w:p w:rsidR="00E3477C" w:rsidRPr="00E3477C" w:rsidRDefault="00E3477C" w:rsidP="00AF3026">
            <w:pPr>
              <w:pStyle w:val="ConsPlusNormal"/>
              <w:jc w:val="center"/>
              <w:rPr>
                <w:sz w:val="20"/>
                <w:szCs w:val="20"/>
              </w:rPr>
            </w:pPr>
            <w:r w:rsidRPr="00E3477C">
              <w:rPr>
                <w:sz w:val="20"/>
                <w:szCs w:val="20"/>
              </w:rPr>
              <w:t>Наименование объекта, сведения о регистрации права собственности</w:t>
            </w:r>
          </w:p>
        </w:tc>
        <w:tc>
          <w:tcPr>
            <w:tcW w:w="936" w:type="dxa"/>
          </w:tcPr>
          <w:p w:rsidR="00E3477C" w:rsidRPr="00E3477C" w:rsidRDefault="00E3477C" w:rsidP="00AF3026">
            <w:pPr>
              <w:pStyle w:val="ConsPlusNormal"/>
              <w:jc w:val="center"/>
              <w:rPr>
                <w:sz w:val="20"/>
                <w:szCs w:val="20"/>
              </w:rPr>
            </w:pPr>
            <w:r w:rsidRPr="00E3477C">
              <w:rPr>
                <w:sz w:val="20"/>
                <w:szCs w:val="20"/>
              </w:rPr>
              <w:t>Мощность/прирост мощности объекта (кв. метр, погонный метр, место, койко-место и так далее)</w:t>
            </w:r>
          </w:p>
        </w:tc>
        <w:tc>
          <w:tcPr>
            <w:tcW w:w="850" w:type="dxa"/>
          </w:tcPr>
          <w:p w:rsidR="00E3477C" w:rsidRPr="00E3477C" w:rsidRDefault="00E3477C" w:rsidP="00AF3026">
            <w:pPr>
              <w:pStyle w:val="ConsPlusNormal"/>
              <w:jc w:val="center"/>
              <w:rPr>
                <w:sz w:val="20"/>
                <w:szCs w:val="20"/>
              </w:rPr>
            </w:pPr>
            <w:r w:rsidRPr="00E3477C">
              <w:rPr>
                <w:sz w:val="20"/>
                <w:szCs w:val="20"/>
              </w:rPr>
              <w:t>Адрес объекта</w:t>
            </w:r>
          </w:p>
        </w:tc>
        <w:tc>
          <w:tcPr>
            <w:tcW w:w="851" w:type="dxa"/>
          </w:tcPr>
          <w:p w:rsidR="00E3477C" w:rsidRPr="00E3477C" w:rsidRDefault="00E3477C" w:rsidP="00AF3026">
            <w:pPr>
              <w:pStyle w:val="ConsPlusNormal"/>
              <w:jc w:val="center"/>
              <w:rPr>
                <w:sz w:val="20"/>
                <w:szCs w:val="20"/>
              </w:rPr>
            </w:pPr>
            <w:r w:rsidRPr="00E3477C">
              <w:rPr>
                <w:sz w:val="20"/>
                <w:szCs w:val="20"/>
              </w:rPr>
              <w:t>Направление инвестирования</w:t>
            </w:r>
          </w:p>
        </w:tc>
        <w:tc>
          <w:tcPr>
            <w:tcW w:w="992" w:type="dxa"/>
          </w:tcPr>
          <w:p w:rsidR="00E3477C" w:rsidRPr="00E3477C" w:rsidRDefault="00E3477C" w:rsidP="00AF3026">
            <w:pPr>
              <w:pStyle w:val="ConsPlusNormal"/>
              <w:jc w:val="center"/>
              <w:rPr>
                <w:sz w:val="20"/>
                <w:szCs w:val="20"/>
              </w:rPr>
            </w:pPr>
            <w:r w:rsidRPr="00E3477C">
              <w:rPr>
                <w:sz w:val="20"/>
                <w:szCs w:val="20"/>
              </w:rPr>
              <w:t>Сроки проведения работ по проектированию, строительству/реконструкции объектов</w:t>
            </w:r>
            <w:hyperlink w:anchor="P1600" w:tooltip="*Графа 6 заполняется в формате &quot;дд.мм.гг.-дд.мм.гг.&quot;, графа 7 заполняется в формате &quot;дд.мм.гг.&quot;.">
              <w:r w:rsidRPr="00E3477C">
                <w:rPr>
                  <w:color w:val="0000FF"/>
                  <w:sz w:val="20"/>
                  <w:szCs w:val="20"/>
                </w:rPr>
                <w:t>*</w:t>
              </w:r>
            </w:hyperlink>
          </w:p>
        </w:tc>
        <w:tc>
          <w:tcPr>
            <w:tcW w:w="851" w:type="dxa"/>
          </w:tcPr>
          <w:p w:rsidR="00E3477C" w:rsidRPr="00E3477C" w:rsidRDefault="00E3477C" w:rsidP="00AF3026">
            <w:pPr>
              <w:pStyle w:val="ConsPlusNormal"/>
              <w:jc w:val="center"/>
              <w:rPr>
                <w:sz w:val="20"/>
                <w:szCs w:val="20"/>
              </w:rPr>
            </w:pPr>
            <w:r w:rsidRPr="00E3477C">
              <w:rPr>
                <w:sz w:val="20"/>
                <w:szCs w:val="20"/>
              </w:rPr>
              <w:t>Открытие объекта/завершение работ</w:t>
            </w:r>
            <w:hyperlink w:anchor="P1600" w:tooltip="*Графа 6 заполняется в формате &quot;дд.мм.гг.-дд.мм.гг.&quot;, графа 7 заполняется в формате &quot;дд.мм.гг.&quot;.">
              <w:r w:rsidRPr="00E3477C">
                <w:rPr>
                  <w:color w:val="0000FF"/>
                  <w:sz w:val="20"/>
                  <w:szCs w:val="20"/>
                </w:rPr>
                <w:t>*</w:t>
              </w:r>
            </w:hyperlink>
          </w:p>
        </w:tc>
        <w:tc>
          <w:tcPr>
            <w:tcW w:w="708" w:type="dxa"/>
          </w:tcPr>
          <w:p w:rsidR="00E3477C" w:rsidRPr="00E3477C" w:rsidRDefault="00E3477C" w:rsidP="00AF3026">
            <w:pPr>
              <w:pStyle w:val="ConsPlusNormal"/>
              <w:jc w:val="center"/>
              <w:rPr>
                <w:sz w:val="20"/>
                <w:szCs w:val="20"/>
              </w:rPr>
            </w:pPr>
            <w:r w:rsidRPr="00E3477C">
              <w:rPr>
                <w:sz w:val="20"/>
                <w:szCs w:val="20"/>
              </w:rPr>
              <w:t>Предельная стоимость объекта капитального строительства/работ (тыс. руб.)</w:t>
            </w:r>
          </w:p>
        </w:tc>
        <w:tc>
          <w:tcPr>
            <w:tcW w:w="993" w:type="dxa"/>
          </w:tcPr>
          <w:p w:rsidR="00E3477C" w:rsidRPr="00E3477C" w:rsidRDefault="00E3477C" w:rsidP="00AF3026">
            <w:pPr>
              <w:pStyle w:val="ConsPlusNormal"/>
              <w:jc w:val="center"/>
              <w:rPr>
                <w:sz w:val="20"/>
                <w:szCs w:val="20"/>
              </w:rPr>
            </w:pPr>
            <w:r w:rsidRPr="00E3477C">
              <w:rPr>
                <w:sz w:val="20"/>
                <w:szCs w:val="20"/>
              </w:rPr>
              <w:t>Профинансировано на 01.01.XX</w:t>
            </w:r>
            <w:hyperlink w:anchor="P1601" w:tooltip="**Год начала реализации соответствующего мероприятия подпрограммы.">
              <w:r w:rsidRPr="00E3477C">
                <w:rPr>
                  <w:color w:val="0000FF"/>
                  <w:sz w:val="20"/>
                  <w:szCs w:val="20"/>
                </w:rPr>
                <w:t>**</w:t>
              </w:r>
            </w:hyperlink>
            <w:r w:rsidRPr="00E3477C">
              <w:rPr>
                <w:sz w:val="20"/>
                <w:szCs w:val="20"/>
              </w:rPr>
              <w:t xml:space="preserve"> (тыс. руб.)</w:t>
            </w:r>
          </w:p>
        </w:tc>
        <w:tc>
          <w:tcPr>
            <w:tcW w:w="1134" w:type="dxa"/>
          </w:tcPr>
          <w:p w:rsidR="00E3477C" w:rsidRPr="00E3477C" w:rsidRDefault="00E3477C" w:rsidP="00AF3026">
            <w:pPr>
              <w:pStyle w:val="ConsPlusNormal"/>
              <w:jc w:val="center"/>
              <w:rPr>
                <w:sz w:val="20"/>
                <w:szCs w:val="20"/>
              </w:rPr>
            </w:pPr>
            <w:r w:rsidRPr="00E3477C">
              <w:rPr>
                <w:sz w:val="20"/>
                <w:szCs w:val="20"/>
              </w:rPr>
              <w:t>Источники финансирования, в том числе по годам реализации программы (тыс. руб.)</w:t>
            </w:r>
          </w:p>
        </w:tc>
        <w:tc>
          <w:tcPr>
            <w:tcW w:w="850" w:type="dxa"/>
          </w:tcPr>
          <w:p w:rsidR="00E3477C" w:rsidRPr="00E3477C" w:rsidRDefault="00E3477C" w:rsidP="00AF3026">
            <w:pPr>
              <w:pStyle w:val="ConsPlusNormal"/>
              <w:jc w:val="center"/>
              <w:rPr>
                <w:sz w:val="20"/>
                <w:szCs w:val="20"/>
              </w:rPr>
            </w:pPr>
            <w:r w:rsidRPr="00E3477C">
              <w:rPr>
                <w:sz w:val="20"/>
                <w:szCs w:val="20"/>
              </w:rPr>
              <w:t>всего</w:t>
            </w:r>
          </w:p>
        </w:tc>
        <w:tc>
          <w:tcPr>
            <w:tcW w:w="992" w:type="dxa"/>
          </w:tcPr>
          <w:p w:rsidR="00E3477C" w:rsidRPr="00E3477C" w:rsidRDefault="00E3477C" w:rsidP="00AF3026">
            <w:pPr>
              <w:pStyle w:val="ConsPlusNormal"/>
              <w:jc w:val="center"/>
              <w:rPr>
                <w:sz w:val="20"/>
                <w:szCs w:val="20"/>
              </w:rPr>
            </w:pPr>
            <w:r w:rsidRPr="00E3477C">
              <w:rPr>
                <w:sz w:val="20"/>
                <w:szCs w:val="20"/>
              </w:rPr>
              <w:t>1-й год</w:t>
            </w:r>
          </w:p>
        </w:tc>
        <w:tc>
          <w:tcPr>
            <w:tcW w:w="851" w:type="dxa"/>
          </w:tcPr>
          <w:p w:rsidR="00E3477C" w:rsidRPr="00E3477C" w:rsidRDefault="00E3477C" w:rsidP="00AF3026">
            <w:pPr>
              <w:pStyle w:val="ConsPlusNormal"/>
              <w:jc w:val="center"/>
              <w:rPr>
                <w:sz w:val="20"/>
                <w:szCs w:val="20"/>
              </w:rPr>
            </w:pPr>
            <w:r w:rsidRPr="00E3477C">
              <w:rPr>
                <w:sz w:val="20"/>
                <w:szCs w:val="20"/>
              </w:rPr>
              <w:t>2-й год</w:t>
            </w:r>
          </w:p>
        </w:tc>
        <w:tc>
          <w:tcPr>
            <w:tcW w:w="850" w:type="dxa"/>
          </w:tcPr>
          <w:p w:rsidR="00E3477C" w:rsidRPr="00E3477C" w:rsidRDefault="00E3477C" w:rsidP="00AF3026">
            <w:pPr>
              <w:pStyle w:val="ConsPlusNormal"/>
              <w:jc w:val="center"/>
              <w:rPr>
                <w:sz w:val="20"/>
                <w:szCs w:val="20"/>
              </w:rPr>
            </w:pPr>
            <w:r w:rsidRPr="00E3477C">
              <w:rPr>
                <w:sz w:val="20"/>
                <w:szCs w:val="20"/>
              </w:rPr>
              <w:t>n-й год</w:t>
            </w:r>
          </w:p>
        </w:tc>
        <w:tc>
          <w:tcPr>
            <w:tcW w:w="993" w:type="dxa"/>
          </w:tcPr>
          <w:p w:rsidR="00E3477C" w:rsidRPr="00E3477C" w:rsidRDefault="00E3477C" w:rsidP="00AF3026">
            <w:pPr>
              <w:pStyle w:val="ConsPlusNormal"/>
              <w:jc w:val="center"/>
              <w:rPr>
                <w:sz w:val="20"/>
                <w:szCs w:val="20"/>
              </w:rPr>
            </w:pPr>
            <w:r w:rsidRPr="00E3477C">
              <w:rPr>
                <w:sz w:val="20"/>
                <w:szCs w:val="20"/>
              </w:rPr>
              <w:t>Остаток сметной стоимости до ввода в эксплуатацию объекта капитального строительства/до завершения работ (тыс. руб.)</w:t>
            </w:r>
          </w:p>
        </w:tc>
        <w:tc>
          <w:tcPr>
            <w:tcW w:w="1053" w:type="dxa"/>
          </w:tcPr>
          <w:p w:rsidR="00E3477C" w:rsidRPr="00E3477C" w:rsidRDefault="00E3477C" w:rsidP="00274381">
            <w:pPr>
              <w:pStyle w:val="ConsPlusNormal"/>
              <w:jc w:val="center"/>
              <w:rPr>
                <w:sz w:val="20"/>
                <w:szCs w:val="20"/>
              </w:rPr>
            </w:pPr>
            <w:r w:rsidRPr="00820FC4">
              <w:rPr>
                <w:sz w:val="20"/>
                <w:szCs w:val="20"/>
              </w:rPr>
              <w:t>Наименование главног</w:t>
            </w:r>
            <w:r w:rsidR="00274381" w:rsidRPr="00820FC4">
              <w:rPr>
                <w:sz w:val="20"/>
                <w:szCs w:val="20"/>
              </w:rPr>
              <w:t>о распорядителя средств бюджета</w:t>
            </w:r>
          </w:p>
        </w:tc>
      </w:tr>
      <w:tr w:rsidR="00E3477C" w:rsidRPr="00E3477C" w:rsidTr="00E3477C">
        <w:trPr>
          <w:trHeight w:val="222"/>
        </w:trPr>
        <w:tc>
          <w:tcPr>
            <w:tcW w:w="393" w:type="dxa"/>
          </w:tcPr>
          <w:p w:rsidR="00E3477C" w:rsidRPr="00E3477C" w:rsidRDefault="00E3477C" w:rsidP="00AF3026">
            <w:pPr>
              <w:pStyle w:val="ConsPlusNormal"/>
              <w:jc w:val="center"/>
              <w:rPr>
                <w:sz w:val="20"/>
                <w:szCs w:val="20"/>
              </w:rPr>
            </w:pPr>
            <w:r w:rsidRPr="00E3477C">
              <w:rPr>
                <w:sz w:val="20"/>
                <w:szCs w:val="20"/>
              </w:rPr>
              <w:t>1</w:t>
            </w:r>
          </w:p>
        </w:tc>
        <w:tc>
          <w:tcPr>
            <w:tcW w:w="1218" w:type="dxa"/>
          </w:tcPr>
          <w:p w:rsidR="00E3477C" w:rsidRPr="00E3477C" w:rsidRDefault="00E3477C" w:rsidP="00AF3026">
            <w:pPr>
              <w:pStyle w:val="ConsPlusNormal"/>
              <w:jc w:val="center"/>
              <w:rPr>
                <w:sz w:val="20"/>
                <w:szCs w:val="20"/>
              </w:rPr>
            </w:pPr>
            <w:bookmarkStart w:id="12" w:name="P1331"/>
            <w:bookmarkEnd w:id="12"/>
            <w:r w:rsidRPr="00E3477C">
              <w:rPr>
                <w:sz w:val="20"/>
                <w:szCs w:val="20"/>
              </w:rPr>
              <w:t>2</w:t>
            </w:r>
          </w:p>
        </w:tc>
        <w:tc>
          <w:tcPr>
            <w:tcW w:w="936" w:type="dxa"/>
          </w:tcPr>
          <w:p w:rsidR="00E3477C" w:rsidRPr="00E3477C" w:rsidRDefault="00E3477C" w:rsidP="00AF3026">
            <w:pPr>
              <w:pStyle w:val="ConsPlusNormal"/>
              <w:jc w:val="center"/>
              <w:rPr>
                <w:sz w:val="20"/>
                <w:szCs w:val="20"/>
              </w:rPr>
            </w:pPr>
            <w:bookmarkStart w:id="13" w:name="P1332"/>
            <w:bookmarkEnd w:id="13"/>
            <w:r w:rsidRPr="00E3477C">
              <w:rPr>
                <w:sz w:val="20"/>
                <w:szCs w:val="20"/>
              </w:rPr>
              <w:t>3</w:t>
            </w:r>
          </w:p>
        </w:tc>
        <w:tc>
          <w:tcPr>
            <w:tcW w:w="850" w:type="dxa"/>
          </w:tcPr>
          <w:p w:rsidR="00E3477C" w:rsidRPr="00E3477C" w:rsidRDefault="00E3477C" w:rsidP="00AF3026">
            <w:pPr>
              <w:pStyle w:val="ConsPlusNormal"/>
              <w:jc w:val="center"/>
              <w:rPr>
                <w:sz w:val="20"/>
                <w:szCs w:val="20"/>
              </w:rPr>
            </w:pPr>
            <w:bookmarkStart w:id="14" w:name="P1333"/>
            <w:bookmarkEnd w:id="14"/>
            <w:r w:rsidRPr="00E3477C">
              <w:rPr>
                <w:sz w:val="20"/>
                <w:szCs w:val="20"/>
              </w:rPr>
              <w:t>4</w:t>
            </w:r>
          </w:p>
        </w:tc>
        <w:tc>
          <w:tcPr>
            <w:tcW w:w="851" w:type="dxa"/>
          </w:tcPr>
          <w:p w:rsidR="00E3477C" w:rsidRPr="00E3477C" w:rsidRDefault="00E3477C" w:rsidP="00AF3026">
            <w:pPr>
              <w:pStyle w:val="ConsPlusNormal"/>
              <w:jc w:val="center"/>
              <w:rPr>
                <w:sz w:val="20"/>
                <w:szCs w:val="20"/>
              </w:rPr>
            </w:pPr>
            <w:bookmarkStart w:id="15" w:name="P1334"/>
            <w:bookmarkEnd w:id="15"/>
            <w:r w:rsidRPr="00E3477C">
              <w:rPr>
                <w:sz w:val="20"/>
                <w:szCs w:val="20"/>
              </w:rPr>
              <w:t>5</w:t>
            </w:r>
          </w:p>
        </w:tc>
        <w:tc>
          <w:tcPr>
            <w:tcW w:w="992" w:type="dxa"/>
          </w:tcPr>
          <w:p w:rsidR="00E3477C" w:rsidRPr="00E3477C" w:rsidRDefault="00E3477C" w:rsidP="00AF3026">
            <w:pPr>
              <w:pStyle w:val="ConsPlusNormal"/>
              <w:jc w:val="center"/>
              <w:rPr>
                <w:sz w:val="20"/>
                <w:szCs w:val="20"/>
              </w:rPr>
            </w:pPr>
            <w:bookmarkStart w:id="16" w:name="P1335"/>
            <w:bookmarkEnd w:id="16"/>
            <w:r w:rsidRPr="00E3477C">
              <w:rPr>
                <w:sz w:val="20"/>
                <w:szCs w:val="20"/>
              </w:rPr>
              <w:t>6</w:t>
            </w:r>
          </w:p>
        </w:tc>
        <w:tc>
          <w:tcPr>
            <w:tcW w:w="851" w:type="dxa"/>
          </w:tcPr>
          <w:p w:rsidR="00E3477C" w:rsidRPr="00E3477C" w:rsidRDefault="00E3477C" w:rsidP="00AF3026">
            <w:pPr>
              <w:pStyle w:val="ConsPlusNormal"/>
              <w:jc w:val="center"/>
              <w:rPr>
                <w:sz w:val="20"/>
                <w:szCs w:val="20"/>
              </w:rPr>
            </w:pPr>
            <w:r w:rsidRPr="00E3477C">
              <w:rPr>
                <w:sz w:val="20"/>
                <w:szCs w:val="20"/>
              </w:rPr>
              <w:t>7</w:t>
            </w:r>
          </w:p>
        </w:tc>
        <w:tc>
          <w:tcPr>
            <w:tcW w:w="708" w:type="dxa"/>
          </w:tcPr>
          <w:p w:rsidR="00E3477C" w:rsidRPr="00E3477C" w:rsidRDefault="00E3477C" w:rsidP="00AF3026">
            <w:pPr>
              <w:pStyle w:val="ConsPlusNormal"/>
              <w:jc w:val="center"/>
              <w:rPr>
                <w:sz w:val="20"/>
                <w:szCs w:val="20"/>
              </w:rPr>
            </w:pPr>
            <w:bookmarkStart w:id="17" w:name="P1337"/>
            <w:bookmarkEnd w:id="17"/>
            <w:r w:rsidRPr="00E3477C">
              <w:rPr>
                <w:sz w:val="20"/>
                <w:szCs w:val="20"/>
              </w:rPr>
              <w:t>8</w:t>
            </w:r>
          </w:p>
        </w:tc>
        <w:tc>
          <w:tcPr>
            <w:tcW w:w="993" w:type="dxa"/>
          </w:tcPr>
          <w:p w:rsidR="00E3477C" w:rsidRPr="00E3477C" w:rsidRDefault="00E3477C" w:rsidP="00AF3026">
            <w:pPr>
              <w:pStyle w:val="ConsPlusNormal"/>
              <w:jc w:val="center"/>
              <w:rPr>
                <w:sz w:val="20"/>
                <w:szCs w:val="20"/>
              </w:rPr>
            </w:pPr>
            <w:r w:rsidRPr="00E3477C">
              <w:rPr>
                <w:sz w:val="20"/>
                <w:szCs w:val="20"/>
              </w:rPr>
              <w:t>9</w:t>
            </w:r>
          </w:p>
        </w:tc>
        <w:tc>
          <w:tcPr>
            <w:tcW w:w="1134" w:type="dxa"/>
          </w:tcPr>
          <w:p w:rsidR="00E3477C" w:rsidRPr="00E3477C" w:rsidRDefault="00E3477C" w:rsidP="00AF3026">
            <w:pPr>
              <w:pStyle w:val="ConsPlusNormal"/>
              <w:jc w:val="center"/>
              <w:rPr>
                <w:sz w:val="20"/>
                <w:szCs w:val="20"/>
              </w:rPr>
            </w:pPr>
            <w:r w:rsidRPr="00E3477C">
              <w:rPr>
                <w:sz w:val="20"/>
                <w:szCs w:val="20"/>
              </w:rPr>
              <w:t>10</w:t>
            </w:r>
          </w:p>
        </w:tc>
        <w:tc>
          <w:tcPr>
            <w:tcW w:w="850" w:type="dxa"/>
          </w:tcPr>
          <w:p w:rsidR="00E3477C" w:rsidRPr="00E3477C" w:rsidRDefault="00E3477C" w:rsidP="00AF3026">
            <w:pPr>
              <w:pStyle w:val="ConsPlusNormal"/>
              <w:jc w:val="center"/>
              <w:rPr>
                <w:sz w:val="20"/>
                <w:szCs w:val="20"/>
              </w:rPr>
            </w:pPr>
            <w:r w:rsidRPr="00E3477C">
              <w:rPr>
                <w:sz w:val="20"/>
                <w:szCs w:val="20"/>
              </w:rPr>
              <w:t>11</w:t>
            </w:r>
          </w:p>
        </w:tc>
        <w:tc>
          <w:tcPr>
            <w:tcW w:w="992" w:type="dxa"/>
          </w:tcPr>
          <w:p w:rsidR="00E3477C" w:rsidRPr="00E3477C" w:rsidRDefault="00E3477C" w:rsidP="00AF3026">
            <w:pPr>
              <w:pStyle w:val="ConsPlusNormal"/>
              <w:jc w:val="center"/>
              <w:rPr>
                <w:sz w:val="20"/>
                <w:szCs w:val="20"/>
              </w:rPr>
            </w:pPr>
            <w:r w:rsidRPr="00E3477C">
              <w:rPr>
                <w:sz w:val="20"/>
                <w:szCs w:val="20"/>
              </w:rPr>
              <w:t>12</w:t>
            </w:r>
          </w:p>
        </w:tc>
        <w:tc>
          <w:tcPr>
            <w:tcW w:w="851" w:type="dxa"/>
          </w:tcPr>
          <w:p w:rsidR="00E3477C" w:rsidRPr="00E3477C" w:rsidRDefault="00E3477C" w:rsidP="00AF3026">
            <w:pPr>
              <w:pStyle w:val="ConsPlusNormal"/>
              <w:jc w:val="center"/>
              <w:rPr>
                <w:sz w:val="20"/>
                <w:szCs w:val="20"/>
              </w:rPr>
            </w:pPr>
            <w:r w:rsidRPr="00E3477C">
              <w:rPr>
                <w:sz w:val="20"/>
                <w:szCs w:val="20"/>
              </w:rPr>
              <w:t>13</w:t>
            </w:r>
          </w:p>
        </w:tc>
        <w:tc>
          <w:tcPr>
            <w:tcW w:w="850" w:type="dxa"/>
          </w:tcPr>
          <w:p w:rsidR="00E3477C" w:rsidRPr="00E3477C" w:rsidRDefault="00E3477C" w:rsidP="00AF3026">
            <w:pPr>
              <w:pStyle w:val="ConsPlusNormal"/>
              <w:jc w:val="center"/>
              <w:rPr>
                <w:sz w:val="20"/>
                <w:szCs w:val="20"/>
              </w:rPr>
            </w:pPr>
            <w:r w:rsidRPr="00E3477C">
              <w:rPr>
                <w:sz w:val="20"/>
                <w:szCs w:val="20"/>
              </w:rPr>
              <w:t>14</w:t>
            </w:r>
          </w:p>
        </w:tc>
        <w:tc>
          <w:tcPr>
            <w:tcW w:w="993" w:type="dxa"/>
          </w:tcPr>
          <w:p w:rsidR="00E3477C" w:rsidRPr="00E3477C" w:rsidRDefault="00E3477C" w:rsidP="00AF3026">
            <w:pPr>
              <w:pStyle w:val="ConsPlusNormal"/>
              <w:jc w:val="center"/>
              <w:rPr>
                <w:sz w:val="20"/>
                <w:szCs w:val="20"/>
              </w:rPr>
            </w:pPr>
            <w:r w:rsidRPr="00E3477C">
              <w:rPr>
                <w:sz w:val="20"/>
                <w:szCs w:val="20"/>
              </w:rPr>
              <w:t>15</w:t>
            </w:r>
          </w:p>
        </w:tc>
        <w:tc>
          <w:tcPr>
            <w:tcW w:w="1053" w:type="dxa"/>
          </w:tcPr>
          <w:p w:rsidR="00E3477C" w:rsidRPr="00E3477C" w:rsidRDefault="00E3477C" w:rsidP="00AF3026">
            <w:pPr>
              <w:pStyle w:val="ConsPlusNormal"/>
              <w:jc w:val="center"/>
              <w:rPr>
                <w:sz w:val="20"/>
                <w:szCs w:val="20"/>
              </w:rPr>
            </w:pPr>
            <w:bookmarkStart w:id="18" w:name="P1345"/>
            <w:bookmarkEnd w:id="18"/>
            <w:r w:rsidRPr="00E3477C">
              <w:rPr>
                <w:sz w:val="20"/>
                <w:szCs w:val="20"/>
              </w:rPr>
              <w:t>16</w:t>
            </w:r>
          </w:p>
        </w:tc>
      </w:tr>
      <w:tr w:rsidR="00E3477C" w:rsidRPr="00E3477C" w:rsidTr="00E3477C">
        <w:trPr>
          <w:trHeight w:val="278"/>
        </w:trPr>
        <w:tc>
          <w:tcPr>
            <w:tcW w:w="393" w:type="dxa"/>
            <w:vMerge w:val="restart"/>
          </w:tcPr>
          <w:p w:rsidR="00E3477C" w:rsidRPr="00E3477C" w:rsidRDefault="00E3477C" w:rsidP="00AF3026">
            <w:pPr>
              <w:pStyle w:val="ConsPlusNormal"/>
              <w:rPr>
                <w:sz w:val="20"/>
                <w:szCs w:val="20"/>
              </w:rPr>
            </w:pPr>
            <w:r w:rsidRPr="00E3477C">
              <w:rPr>
                <w:sz w:val="20"/>
                <w:szCs w:val="20"/>
              </w:rPr>
              <w:t>1.</w:t>
            </w:r>
          </w:p>
        </w:tc>
        <w:tc>
          <w:tcPr>
            <w:tcW w:w="1218" w:type="dxa"/>
            <w:vMerge w:val="restart"/>
          </w:tcPr>
          <w:p w:rsidR="00E3477C" w:rsidRPr="00E3477C" w:rsidRDefault="00E3477C" w:rsidP="00AF3026">
            <w:pPr>
              <w:pStyle w:val="ConsPlusNormal"/>
              <w:rPr>
                <w:sz w:val="20"/>
                <w:szCs w:val="20"/>
              </w:rPr>
            </w:pPr>
            <w:r w:rsidRPr="00E3477C">
              <w:rPr>
                <w:sz w:val="20"/>
                <w:szCs w:val="20"/>
              </w:rPr>
              <w:t>Объект 1</w:t>
            </w:r>
            <w:hyperlink w:anchor="P1602" w:tooltip="***Форма заполняется по каждому объекту, на который предусмотрено финансирование по мероприятию.">
              <w:r w:rsidRPr="00E3477C">
                <w:rPr>
                  <w:color w:val="0000FF"/>
                  <w:sz w:val="20"/>
                  <w:szCs w:val="20"/>
                </w:rPr>
                <w:t>***</w:t>
              </w:r>
            </w:hyperlink>
          </w:p>
        </w:tc>
        <w:tc>
          <w:tcPr>
            <w:tcW w:w="936" w:type="dxa"/>
            <w:vMerge w:val="restart"/>
          </w:tcPr>
          <w:p w:rsidR="00E3477C" w:rsidRPr="00E3477C" w:rsidRDefault="00E3477C" w:rsidP="00AF3026">
            <w:pPr>
              <w:pStyle w:val="ConsPlusNormal"/>
              <w:rPr>
                <w:sz w:val="20"/>
                <w:szCs w:val="20"/>
              </w:rPr>
            </w:pPr>
          </w:p>
        </w:tc>
        <w:tc>
          <w:tcPr>
            <w:tcW w:w="850" w:type="dxa"/>
            <w:vMerge w:val="restart"/>
          </w:tcPr>
          <w:p w:rsidR="00E3477C" w:rsidRPr="00E3477C" w:rsidRDefault="00E3477C" w:rsidP="00AF3026">
            <w:pPr>
              <w:pStyle w:val="ConsPlusNormal"/>
              <w:rPr>
                <w:sz w:val="20"/>
                <w:szCs w:val="20"/>
              </w:rPr>
            </w:pPr>
          </w:p>
        </w:tc>
        <w:tc>
          <w:tcPr>
            <w:tcW w:w="851" w:type="dxa"/>
            <w:vMerge w:val="restart"/>
          </w:tcPr>
          <w:p w:rsidR="00E3477C" w:rsidRPr="00E3477C" w:rsidRDefault="00E3477C" w:rsidP="00AF3026">
            <w:pPr>
              <w:pStyle w:val="ConsPlusNormal"/>
              <w:rPr>
                <w:sz w:val="20"/>
                <w:szCs w:val="20"/>
              </w:rPr>
            </w:pPr>
          </w:p>
        </w:tc>
        <w:tc>
          <w:tcPr>
            <w:tcW w:w="992" w:type="dxa"/>
            <w:vMerge w:val="restart"/>
          </w:tcPr>
          <w:p w:rsidR="00E3477C" w:rsidRPr="00E3477C" w:rsidRDefault="00E3477C" w:rsidP="00AF3026">
            <w:pPr>
              <w:pStyle w:val="ConsPlusNormal"/>
              <w:rPr>
                <w:sz w:val="20"/>
                <w:szCs w:val="20"/>
              </w:rPr>
            </w:pPr>
          </w:p>
        </w:tc>
        <w:tc>
          <w:tcPr>
            <w:tcW w:w="851" w:type="dxa"/>
            <w:vMerge w:val="restart"/>
          </w:tcPr>
          <w:p w:rsidR="00E3477C" w:rsidRPr="00E3477C" w:rsidRDefault="00E3477C" w:rsidP="00AF3026">
            <w:pPr>
              <w:pStyle w:val="ConsPlusNormal"/>
              <w:rPr>
                <w:sz w:val="20"/>
                <w:szCs w:val="20"/>
              </w:rPr>
            </w:pPr>
          </w:p>
        </w:tc>
        <w:tc>
          <w:tcPr>
            <w:tcW w:w="708" w:type="dxa"/>
            <w:vMerge w:val="restart"/>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134" w:type="dxa"/>
          </w:tcPr>
          <w:p w:rsidR="00E3477C" w:rsidRPr="00E3477C" w:rsidRDefault="00E3477C" w:rsidP="00AF3026">
            <w:pPr>
              <w:pStyle w:val="ConsPlusNormal"/>
              <w:rPr>
                <w:sz w:val="20"/>
                <w:szCs w:val="20"/>
              </w:rPr>
            </w:pPr>
            <w:r w:rsidRPr="00E3477C">
              <w:rPr>
                <w:sz w:val="20"/>
                <w:szCs w:val="20"/>
              </w:rPr>
              <w:t>Итого:</w:t>
            </w:r>
          </w:p>
        </w:tc>
        <w:tc>
          <w:tcPr>
            <w:tcW w:w="850" w:type="dxa"/>
          </w:tcPr>
          <w:p w:rsidR="00E3477C" w:rsidRPr="00E3477C" w:rsidRDefault="00E3477C" w:rsidP="00AF3026">
            <w:pPr>
              <w:pStyle w:val="ConsPlusNormal"/>
              <w:rPr>
                <w:sz w:val="20"/>
                <w:szCs w:val="20"/>
              </w:rPr>
            </w:pPr>
          </w:p>
        </w:tc>
        <w:tc>
          <w:tcPr>
            <w:tcW w:w="992" w:type="dxa"/>
          </w:tcPr>
          <w:p w:rsidR="00E3477C" w:rsidRPr="00E3477C" w:rsidRDefault="00E3477C" w:rsidP="00AF3026">
            <w:pPr>
              <w:pStyle w:val="ConsPlusNormal"/>
              <w:rPr>
                <w:sz w:val="20"/>
                <w:szCs w:val="20"/>
              </w:rPr>
            </w:pPr>
          </w:p>
        </w:tc>
        <w:tc>
          <w:tcPr>
            <w:tcW w:w="851" w:type="dxa"/>
          </w:tcPr>
          <w:p w:rsidR="00E3477C" w:rsidRPr="00E3477C" w:rsidRDefault="00E3477C" w:rsidP="00AF3026">
            <w:pPr>
              <w:pStyle w:val="ConsPlusNormal"/>
              <w:rPr>
                <w:sz w:val="20"/>
                <w:szCs w:val="20"/>
              </w:rPr>
            </w:pPr>
          </w:p>
        </w:tc>
        <w:tc>
          <w:tcPr>
            <w:tcW w:w="850" w:type="dxa"/>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053" w:type="dxa"/>
          </w:tcPr>
          <w:p w:rsidR="00E3477C" w:rsidRPr="00E3477C" w:rsidRDefault="00E3477C" w:rsidP="00AF3026">
            <w:pPr>
              <w:pStyle w:val="ConsPlusNormal"/>
              <w:rPr>
                <w:sz w:val="20"/>
                <w:szCs w:val="20"/>
              </w:rPr>
            </w:pPr>
          </w:p>
        </w:tc>
      </w:tr>
      <w:tr w:rsidR="008E4B50" w:rsidRPr="00E3477C" w:rsidTr="00E3477C">
        <w:trPr>
          <w:trHeight w:val="557"/>
        </w:trPr>
        <w:tc>
          <w:tcPr>
            <w:tcW w:w="393" w:type="dxa"/>
            <w:vMerge/>
          </w:tcPr>
          <w:p w:rsidR="008E4B50" w:rsidRPr="00E3477C" w:rsidRDefault="008E4B50" w:rsidP="008E4B50">
            <w:pPr>
              <w:pStyle w:val="ConsPlusNormal"/>
              <w:rPr>
                <w:sz w:val="20"/>
                <w:szCs w:val="20"/>
              </w:rPr>
            </w:pPr>
          </w:p>
        </w:tc>
        <w:tc>
          <w:tcPr>
            <w:tcW w:w="1218" w:type="dxa"/>
            <w:vMerge/>
          </w:tcPr>
          <w:p w:rsidR="008E4B50" w:rsidRPr="00E3477C" w:rsidRDefault="008E4B50" w:rsidP="008E4B50">
            <w:pPr>
              <w:pStyle w:val="ConsPlusNormal"/>
              <w:rPr>
                <w:sz w:val="20"/>
                <w:szCs w:val="20"/>
              </w:rPr>
            </w:pPr>
          </w:p>
        </w:tc>
        <w:tc>
          <w:tcPr>
            <w:tcW w:w="936" w:type="dxa"/>
            <w:vMerge/>
          </w:tcPr>
          <w:p w:rsidR="008E4B50" w:rsidRPr="00E3477C" w:rsidRDefault="008E4B50" w:rsidP="008E4B50">
            <w:pPr>
              <w:pStyle w:val="ConsPlusNormal"/>
              <w:rPr>
                <w:sz w:val="20"/>
                <w:szCs w:val="20"/>
              </w:rPr>
            </w:pPr>
          </w:p>
        </w:tc>
        <w:tc>
          <w:tcPr>
            <w:tcW w:w="850"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992"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708" w:type="dxa"/>
            <w:vMerge/>
          </w:tcPr>
          <w:p w:rsidR="008E4B50" w:rsidRPr="00E3477C" w:rsidRDefault="008E4B50" w:rsidP="008E4B50">
            <w:pPr>
              <w:pStyle w:val="ConsPlusNormal"/>
              <w:rPr>
                <w:sz w:val="20"/>
                <w:szCs w:val="20"/>
              </w:rPr>
            </w:pPr>
          </w:p>
        </w:tc>
        <w:tc>
          <w:tcPr>
            <w:tcW w:w="993" w:type="dxa"/>
          </w:tcPr>
          <w:p w:rsidR="008E4B50" w:rsidRPr="00E3477C" w:rsidRDefault="008E4B50" w:rsidP="008E4B50">
            <w:pPr>
              <w:pStyle w:val="ConsPlusNormal"/>
              <w:rPr>
                <w:sz w:val="20"/>
                <w:szCs w:val="20"/>
              </w:rPr>
            </w:pPr>
          </w:p>
        </w:tc>
        <w:tc>
          <w:tcPr>
            <w:tcW w:w="1134" w:type="dxa"/>
          </w:tcPr>
          <w:p w:rsidR="008E4B50" w:rsidRPr="00CA39D6" w:rsidRDefault="008E4B50" w:rsidP="008E4B50">
            <w:pPr>
              <w:widowControl w:val="0"/>
              <w:autoSpaceDE w:val="0"/>
              <w:autoSpaceDN w:val="0"/>
              <w:rPr>
                <w:sz w:val="20"/>
                <w:szCs w:val="20"/>
                <w:lang w:eastAsia="ru-RU"/>
              </w:rPr>
            </w:pPr>
            <w:r w:rsidRPr="00CA39D6">
              <w:rPr>
                <w:sz w:val="20"/>
                <w:szCs w:val="20"/>
                <w:lang w:eastAsia="ru-RU"/>
              </w:rPr>
              <w:t>Средства Федерального бюджета</w:t>
            </w:r>
          </w:p>
        </w:tc>
        <w:tc>
          <w:tcPr>
            <w:tcW w:w="850" w:type="dxa"/>
          </w:tcPr>
          <w:p w:rsidR="008E4B50" w:rsidRPr="00E3477C" w:rsidRDefault="008E4B50" w:rsidP="008E4B50">
            <w:pPr>
              <w:pStyle w:val="ConsPlusNormal"/>
              <w:rPr>
                <w:sz w:val="20"/>
                <w:szCs w:val="20"/>
              </w:rPr>
            </w:pPr>
          </w:p>
        </w:tc>
        <w:tc>
          <w:tcPr>
            <w:tcW w:w="992" w:type="dxa"/>
          </w:tcPr>
          <w:p w:rsidR="008E4B50" w:rsidRPr="00E3477C" w:rsidRDefault="008E4B50" w:rsidP="008E4B50">
            <w:pPr>
              <w:pStyle w:val="ConsPlusNormal"/>
              <w:rPr>
                <w:sz w:val="20"/>
                <w:szCs w:val="20"/>
              </w:rPr>
            </w:pPr>
          </w:p>
        </w:tc>
        <w:tc>
          <w:tcPr>
            <w:tcW w:w="851" w:type="dxa"/>
          </w:tcPr>
          <w:p w:rsidR="008E4B50" w:rsidRPr="00E3477C" w:rsidRDefault="008E4B50" w:rsidP="008E4B50">
            <w:pPr>
              <w:pStyle w:val="ConsPlusNormal"/>
              <w:rPr>
                <w:sz w:val="20"/>
                <w:szCs w:val="20"/>
              </w:rPr>
            </w:pPr>
          </w:p>
        </w:tc>
        <w:tc>
          <w:tcPr>
            <w:tcW w:w="850" w:type="dxa"/>
          </w:tcPr>
          <w:p w:rsidR="008E4B50" w:rsidRPr="00E3477C" w:rsidRDefault="008E4B50" w:rsidP="008E4B50">
            <w:pPr>
              <w:pStyle w:val="ConsPlusNormal"/>
              <w:rPr>
                <w:sz w:val="20"/>
                <w:szCs w:val="20"/>
              </w:rPr>
            </w:pPr>
          </w:p>
        </w:tc>
        <w:tc>
          <w:tcPr>
            <w:tcW w:w="993" w:type="dxa"/>
          </w:tcPr>
          <w:p w:rsidR="008E4B50" w:rsidRPr="00E3477C" w:rsidRDefault="008E4B50" w:rsidP="008E4B50">
            <w:pPr>
              <w:pStyle w:val="ConsPlusNormal"/>
              <w:rPr>
                <w:sz w:val="20"/>
                <w:szCs w:val="20"/>
              </w:rPr>
            </w:pPr>
          </w:p>
        </w:tc>
        <w:tc>
          <w:tcPr>
            <w:tcW w:w="1053" w:type="dxa"/>
          </w:tcPr>
          <w:p w:rsidR="008E4B50" w:rsidRPr="00E3477C" w:rsidRDefault="008E4B50" w:rsidP="008E4B50">
            <w:pPr>
              <w:pStyle w:val="ConsPlusNormal"/>
              <w:rPr>
                <w:sz w:val="20"/>
                <w:szCs w:val="20"/>
              </w:rPr>
            </w:pPr>
          </w:p>
        </w:tc>
      </w:tr>
      <w:tr w:rsidR="008E4B50" w:rsidRPr="00E3477C" w:rsidTr="00E3477C">
        <w:trPr>
          <w:trHeight w:val="696"/>
        </w:trPr>
        <w:tc>
          <w:tcPr>
            <w:tcW w:w="393" w:type="dxa"/>
            <w:vMerge/>
          </w:tcPr>
          <w:p w:rsidR="008E4B50" w:rsidRPr="00E3477C" w:rsidRDefault="008E4B50" w:rsidP="008E4B50">
            <w:pPr>
              <w:pStyle w:val="ConsPlusNormal"/>
              <w:rPr>
                <w:sz w:val="20"/>
                <w:szCs w:val="20"/>
              </w:rPr>
            </w:pPr>
          </w:p>
        </w:tc>
        <w:tc>
          <w:tcPr>
            <w:tcW w:w="1218" w:type="dxa"/>
            <w:vMerge/>
          </w:tcPr>
          <w:p w:rsidR="008E4B50" w:rsidRPr="00E3477C" w:rsidRDefault="008E4B50" w:rsidP="008E4B50">
            <w:pPr>
              <w:pStyle w:val="ConsPlusNormal"/>
              <w:rPr>
                <w:sz w:val="20"/>
                <w:szCs w:val="20"/>
              </w:rPr>
            </w:pPr>
          </w:p>
        </w:tc>
        <w:tc>
          <w:tcPr>
            <w:tcW w:w="936" w:type="dxa"/>
            <w:vMerge/>
          </w:tcPr>
          <w:p w:rsidR="008E4B50" w:rsidRPr="00E3477C" w:rsidRDefault="008E4B50" w:rsidP="008E4B50">
            <w:pPr>
              <w:pStyle w:val="ConsPlusNormal"/>
              <w:rPr>
                <w:sz w:val="20"/>
                <w:szCs w:val="20"/>
              </w:rPr>
            </w:pPr>
          </w:p>
        </w:tc>
        <w:tc>
          <w:tcPr>
            <w:tcW w:w="850"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992"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708" w:type="dxa"/>
            <w:vMerge/>
          </w:tcPr>
          <w:p w:rsidR="008E4B50" w:rsidRPr="00E3477C" w:rsidRDefault="008E4B50" w:rsidP="008E4B50">
            <w:pPr>
              <w:pStyle w:val="ConsPlusNormal"/>
              <w:rPr>
                <w:sz w:val="20"/>
                <w:szCs w:val="20"/>
              </w:rPr>
            </w:pPr>
          </w:p>
        </w:tc>
        <w:tc>
          <w:tcPr>
            <w:tcW w:w="993" w:type="dxa"/>
          </w:tcPr>
          <w:p w:rsidR="008E4B50" w:rsidRPr="00E3477C" w:rsidRDefault="008E4B50" w:rsidP="008E4B50">
            <w:pPr>
              <w:pStyle w:val="ConsPlusNormal"/>
              <w:rPr>
                <w:sz w:val="20"/>
                <w:szCs w:val="20"/>
              </w:rPr>
            </w:pPr>
          </w:p>
        </w:tc>
        <w:tc>
          <w:tcPr>
            <w:tcW w:w="1134" w:type="dxa"/>
          </w:tcPr>
          <w:p w:rsidR="008E4B50" w:rsidRPr="00CA39D6" w:rsidRDefault="008E4B50" w:rsidP="008E4B50">
            <w:pPr>
              <w:widowControl w:val="0"/>
              <w:autoSpaceDE w:val="0"/>
              <w:autoSpaceDN w:val="0"/>
              <w:rPr>
                <w:sz w:val="20"/>
                <w:szCs w:val="20"/>
                <w:lang w:eastAsia="ru-RU"/>
              </w:rPr>
            </w:pPr>
            <w:r w:rsidRPr="00CA39D6">
              <w:rPr>
                <w:sz w:val="20"/>
                <w:szCs w:val="20"/>
                <w:lang w:eastAsia="ru-RU"/>
              </w:rPr>
              <w:t>Средства бюджета Московской области</w:t>
            </w:r>
          </w:p>
        </w:tc>
        <w:tc>
          <w:tcPr>
            <w:tcW w:w="850" w:type="dxa"/>
          </w:tcPr>
          <w:p w:rsidR="008E4B50" w:rsidRPr="00E3477C" w:rsidRDefault="008E4B50" w:rsidP="008E4B50">
            <w:pPr>
              <w:pStyle w:val="ConsPlusNormal"/>
              <w:rPr>
                <w:sz w:val="20"/>
                <w:szCs w:val="20"/>
              </w:rPr>
            </w:pPr>
          </w:p>
        </w:tc>
        <w:tc>
          <w:tcPr>
            <w:tcW w:w="992" w:type="dxa"/>
          </w:tcPr>
          <w:p w:rsidR="008E4B50" w:rsidRPr="00E3477C" w:rsidRDefault="008E4B50" w:rsidP="008E4B50">
            <w:pPr>
              <w:pStyle w:val="ConsPlusNormal"/>
              <w:rPr>
                <w:sz w:val="20"/>
                <w:szCs w:val="20"/>
              </w:rPr>
            </w:pPr>
          </w:p>
        </w:tc>
        <w:tc>
          <w:tcPr>
            <w:tcW w:w="851" w:type="dxa"/>
          </w:tcPr>
          <w:p w:rsidR="008E4B50" w:rsidRPr="00E3477C" w:rsidRDefault="008E4B50" w:rsidP="008E4B50">
            <w:pPr>
              <w:pStyle w:val="ConsPlusNormal"/>
              <w:rPr>
                <w:sz w:val="20"/>
                <w:szCs w:val="20"/>
              </w:rPr>
            </w:pPr>
          </w:p>
        </w:tc>
        <w:tc>
          <w:tcPr>
            <w:tcW w:w="850" w:type="dxa"/>
          </w:tcPr>
          <w:p w:rsidR="008E4B50" w:rsidRPr="00E3477C" w:rsidRDefault="008E4B50" w:rsidP="008E4B50">
            <w:pPr>
              <w:pStyle w:val="ConsPlusNormal"/>
              <w:rPr>
                <w:sz w:val="20"/>
                <w:szCs w:val="20"/>
              </w:rPr>
            </w:pPr>
          </w:p>
        </w:tc>
        <w:tc>
          <w:tcPr>
            <w:tcW w:w="993" w:type="dxa"/>
          </w:tcPr>
          <w:p w:rsidR="008E4B50" w:rsidRPr="00E3477C" w:rsidRDefault="008E4B50" w:rsidP="008E4B50">
            <w:pPr>
              <w:pStyle w:val="ConsPlusNormal"/>
              <w:rPr>
                <w:sz w:val="20"/>
                <w:szCs w:val="20"/>
              </w:rPr>
            </w:pPr>
          </w:p>
        </w:tc>
        <w:tc>
          <w:tcPr>
            <w:tcW w:w="1053" w:type="dxa"/>
          </w:tcPr>
          <w:p w:rsidR="008E4B50" w:rsidRPr="00E3477C" w:rsidRDefault="008E4B50" w:rsidP="008E4B50">
            <w:pPr>
              <w:pStyle w:val="ConsPlusNormal"/>
              <w:rPr>
                <w:sz w:val="20"/>
                <w:szCs w:val="20"/>
              </w:rPr>
            </w:pPr>
          </w:p>
        </w:tc>
      </w:tr>
      <w:tr w:rsidR="00E3477C" w:rsidRPr="00E3477C" w:rsidTr="00E3477C">
        <w:trPr>
          <w:trHeight w:val="557"/>
        </w:trPr>
        <w:tc>
          <w:tcPr>
            <w:tcW w:w="393" w:type="dxa"/>
            <w:vMerge/>
          </w:tcPr>
          <w:p w:rsidR="00E3477C" w:rsidRPr="00E3477C" w:rsidRDefault="00E3477C" w:rsidP="00AF3026">
            <w:pPr>
              <w:pStyle w:val="ConsPlusNormal"/>
              <w:rPr>
                <w:sz w:val="20"/>
                <w:szCs w:val="20"/>
              </w:rPr>
            </w:pPr>
          </w:p>
        </w:tc>
        <w:tc>
          <w:tcPr>
            <w:tcW w:w="1218" w:type="dxa"/>
            <w:vMerge/>
          </w:tcPr>
          <w:p w:rsidR="00E3477C" w:rsidRPr="00E3477C" w:rsidRDefault="00E3477C" w:rsidP="00AF3026">
            <w:pPr>
              <w:pStyle w:val="ConsPlusNormal"/>
              <w:rPr>
                <w:sz w:val="20"/>
                <w:szCs w:val="20"/>
              </w:rPr>
            </w:pPr>
          </w:p>
        </w:tc>
        <w:tc>
          <w:tcPr>
            <w:tcW w:w="936" w:type="dxa"/>
            <w:vMerge/>
          </w:tcPr>
          <w:p w:rsidR="00E3477C" w:rsidRPr="00E3477C" w:rsidRDefault="00E3477C" w:rsidP="00AF3026">
            <w:pPr>
              <w:pStyle w:val="ConsPlusNormal"/>
              <w:rPr>
                <w:sz w:val="20"/>
                <w:szCs w:val="20"/>
              </w:rPr>
            </w:pPr>
          </w:p>
        </w:tc>
        <w:tc>
          <w:tcPr>
            <w:tcW w:w="850"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992"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708" w:type="dxa"/>
            <w:vMerge/>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134" w:type="dxa"/>
          </w:tcPr>
          <w:p w:rsidR="00E3477C" w:rsidRPr="00E3477C" w:rsidRDefault="00E3477C" w:rsidP="00AF3026">
            <w:pPr>
              <w:pStyle w:val="ConsPlusNormal"/>
              <w:rPr>
                <w:sz w:val="20"/>
                <w:szCs w:val="20"/>
              </w:rPr>
            </w:pPr>
            <w:r w:rsidRPr="00E3477C">
              <w:rPr>
                <w:sz w:val="20"/>
                <w:szCs w:val="20"/>
              </w:rPr>
              <w:t>Внебюджетные источники</w:t>
            </w:r>
          </w:p>
        </w:tc>
        <w:tc>
          <w:tcPr>
            <w:tcW w:w="850" w:type="dxa"/>
          </w:tcPr>
          <w:p w:rsidR="00E3477C" w:rsidRPr="00E3477C" w:rsidRDefault="00E3477C" w:rsidP="00AF3026">
            <w:pPr>
              <w:pStyle w:val="ConsPlusNormal"/>
              <w:rPr>
                <w:sz w:val="20"/>
                <w:szCs w:val="20"/>
              </w:rPr>
            </w:pPr>
          </w:p>
        </w:tc>
        <w:tc>
          <w:tcPr>
            <w:tcW w:w="992" w:type="dxa"/>
          </w:tcPr>
          <w:p w:rsidR="00E3477C" w:rsidRPr="00E3477C" w:rsidRDefault="00E3477C" w:rsidP="00AF3026">
            <w:pPr>
              <w:pStyle w:val="ConsPlusNormal"/>
              <w:rPr>
                <w:sz w:val="20"/>
                <w:szCs w:val="20"/>
              </w:rPr>
            </w:pPr>
          </w:p>
        </w:tc>
        <w:tc>
          <w:tcPr>
            <w:tcW w:w="851" w:type="dxa"/>
          </w:tcPr>
          <w:p w:rsidR="00E3477C" w:rsidRPr="00E3477C" w:rsidRDefault="00E3477C" w:rsidP="00AF3026">
            <w:pPr>
              <w:pStyle w:val="ConsPlusNormal"/>
              <w:rPr>
                <w:sz w:val="20"/>
                <w:szCs w:val="20"/>
              </w:rPr>
            </w:pPr>
          </w:p>
        </w:tc>
        <w:tc>
          <w:tcPr>
            <w:tcW w:w="850" w:type="dxa"/>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053" w:type="dxa"/>
          </w:tcPr>
          <w:p w:rsidR="00E3477C" w:rsidRPr="00E3477C" w:rsidRDefault="00E3477C" w:rsidP="00AF3026">
            <w:pPr>
              <w:pStyle w:val="ConsPlusNormal"/>
              <w:rPr>
                <w:sz w:val="20"/>
                <w:szCs w:val="20"/>
              </w:rPr>
            </w:pPr>
          </w:p>
        </w:tc>
      </w:tr>
      <w:tr w:rsidR="00E3477C" w:rsidRPr="00E3477C" w:rsidTr="00E3477C">
        <w:trPr>
          <w:trHeight w:val="418"/>
        </w:trPr>
        <w:tc>
          <w:tcPr>
            <w:tcW w:w="393" w:type="dxa"/>
            <w:vMerge/>
          </w:tcPr>
          <w:p w:rsidR="00E3477C" w:rsidRPr="00E3477C" w:rsidRDefault="00E3477C" w:rsidP="00AF3026">
            <w:pPr>
              <w:pStyle w:val="ConsPlusNormal"/>
              <w:rPr>
                <w:sz w:val="20"/>
                <w:szCs w:val="20"/>
              </w:rPr>
            </w:pPr>
          </w:p>
        </w:tc>
        <w:tc>
          <w:tcPr>
            <w:tcW w:w="1218" w:type="dxa"/>
            <w:vMerge/>
          </w:tcPr>
          <w:p w:rsidR="00E3477C" w:rsidRPr="00E3477C" w:rsidRDefault="00E3477C" w:rsidP="00AF3026">
            <w:pPr>
              <w:pStyle w:val="ConsPlusNormal"/>
              <w:rPr>
                <w:sz w:val="20"/>
                <w:szCs w:val="20"/>
              </w:rPr>
            </w:pPr>
          </w:p>
        </w:tc>
        <w:tc>
          <w:tcPr>
            <w:tcW w:w="936" w:type="dxa"/>
            <w:vMerge/>
          </w:tcPr>
          <w:p w:rsidR="00E3477C" w:rsidRPr="00E3477C" w:rsidRDefault="00E3477C" w:rsidP="00AF3026">
            <w:pPr>
              <w:pStyle w:val="ConsPlusNormal"/>
              <w:rPr>
                <w:sz w:val="20"/>
                <w:szCs w:val="20"/>
              </w:rPr>
            </w:pPr>
          </w:p>
        </w:tc>
        <w:tc>
          <w:tcPr>
            <w:tcW w:w="850"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992"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708" w:type="dxa"/>
            <w:vMerge/>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134" w:type="dxa"/>
          </w:tcPr>
          <w:p w:rsidR="00E3477C" w:rsidRPr="00E3477C" w:rsidRDefault="00E3477C" w:rsidP="00AF3026">
            <w:pPr>
              <w:pStyle w:val="ConsPlusNormal"/>
              <w:rPr>
                <w:sz w:val="20"/>
                <w:szCs w:val="20"/>
              </w:rPr>
            </w:pPr>
            <w:r w:rsidRPr="00E3477C">
              <w:rPr>
                <w:sz w:val="20"/>
                <w:szCs w:val="20"/>
              </w:rPr>
              <w:t>...</w:t>
            </w:r>
          </w:p>
        </w:tc>
        <w:tc>
          <w:tcPr>
            <w:tcW w:w="850" w:type="dxa"/>
          </w:tcPr>
          <w:p w:rsidR="00E3477C" w:rsidRPr="00E3477C" w:rsidRDefault="00E3477C" w:rsidP="00AF3026">
            <w:pPr>
              <w:pStyle w:val="ConsPlusNormal"/>
              <w:rPr>
                <w:sz w:val="20"/>
                <w:szCs w:val="20"/>
              </w:rPr>
            </w:pPr>
          </w:p>
        </w:tc>
        <w:tc>
          <w:tcPr>
            <w:tcW w:w="992" w:type="dxa"/>
          </w:tcPr>
          <w:p w:rsidR="00E3477C" w:rsidRPr="00E3477C" w:rsidRDefault="00E3477C" w:rsidP="00AF3026">
            <w:pPr>
              <w:pStyle w:val="ConsPlusNormal"/>
              <w:rPr>
                <w:sz w:val="20"/>
                <w:szCs w:val="20"/>
              </w:rPr>
            </w:pPr>
          </w:p>
        </w:tc>
        <w:tc>
          <w:tcPr>
            <w:tcW w:w="851" w:type="dxa"/>
          </w:tcPr>
          <w:p w:rsidR="00E3477C" w:rsidRPr="00E3477C" w:rsidRDefault="00E3477C" w:rsidP="00AF3026">
            <w:pPr>
              <w:pStyle w:val="ConsPlusNormal"/>
              <w:rPr>
                <w:sz w:val="20"/>
                <w:szCs w:val="20"/>
              </w:rPr>
            </w:pPr>
          </w:p>
        </w:tc>
        <w:tc>
          <w:tcPr>
            <w:tcW w:w="850" w:type="dxa"/>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053" w:type="dxa"/>
          </w:tcPr>
          <w:p w:rsidR="00E3477C" w:rsidRPr="00E3477C" w:rsidRDefault="00E3477C" w:rsidP="00AF3026">
            <w:pPr>
              <w:pStyle w:val="ConsPlusNormal"/>
              <w:rPr>
                <w:sz w:val="20"/>
                <w:szCs w:val="20"/>
              </w:rPr>
            </w:pPr>
          </w:p>
        </w:tc>
      </w:tr>
      <w:tr w:rsidR="008E4B50" w:rsidRPr="00E3477C" w:rsidTr="00E3477C">
        <w:trPr>
          <w:trHeight w:val="529"/>
        </w:trPr>
        <w:tc>
          <w:tcPr>
            <w:tcW w:w="393" w:type="dxa"/>
            <w:vMerge/>
          </w:tcPr>
          <w:p w:rsidR="008E4B50" w:rsidRPr="00E3477C" w:rsidRDefault="008E4B50" w:rsidP="008E4B50">
            <w:pPr>
              <w:pStyle w:val="ConsPlusNormal"/>
              <w:rPr>
                <w:sz w:val="20"/>
                <w:szCs w:val="20"/>
              </w:rPr>
            </w:pPr>
          </w:p>
        </w:tc>
        <w:tc>
          <w:tcPr>
            <w:tcW w:w="1218" w:type="dxa"/>
            <w:vMerge w:val="restart"/>
          </w:tcPr>
          <w:p w:rsidR="008E4B50" w:rsidRPr="00E3477C" w:rsidRDefault="008E4B50" w:rsidP="008E4B50">
            <w:pPr>
              <w:pStyle w:val="ConsPlusNormal"/>
              <w:rPr>
                <w:sz w:val="20"/>
                <w:szCs w:val="20"/>
              </w:rPr>
            </w:pPr>
            <w:r w:rsidRPr="00E3477C">
              <w:rPr>
                <w:sz w:val="20"/>
                <w:szCs w:val="20"/>
              </w:rPr>
              <w:t>X</w:t>
            </w:r>
          </w:p>
        </w:tc>
        <w:tc>
          <w:tcPr>
            <w:tcW w:w="936" w:type="dxa"/>
            <w:vMerge w:val="restart"/>
          </w:tcPr>
          <w:p w:rsidR="008E4B50" w:rsidRPr="00E3477C" w:rsidRDefault="008E4B50" w:rsidP="008E4B50">
            <w:pPr>
              <w:pStyle w:val="ConsPlusNormal"/>
              <w:rPr>
                <w:sz w:val="20"/>
                <w:szCs w:val="20"/>
              </w:rPr>
            </w:pPr>
            <w:r w:rsidRPr="00E3477C">
              <w:rPr>
                <w:sz w:val="20"/>
                <w:szCs w:val="20"/>
              </w:rPr>
              <w:t>X</w:t>
            </w:r>
          </w:p>
        </w:tc>
        <w:tc>
          <w:tcPr>
            <w:tcW w:w="850" w:type="dxa"/>
            <w:vMerge w:val="restart"/>
          </w:tcPr>
          <w:p w:rsidR="008E4B50" w:rsidRPr="00E3477C" w:rsidRDefault="008E4B50" w:rsidP="008E4B50">
            <w:pPr>
              <w:pStyle w:val="ConsPlusNormal"/>
              <w:rPr>
                <w:sz w:val="20"/>
                <w:szCs w:val="20"/>
              </w:rPr>
            </w:pPr>
            <w:r w:rsidRPr="00E3477C">
              <w:rPr>
                <w:sz w:val="20"/>
                <w:szCs w:val="20"/>
              </w:rPr>
              <w:t>X</w:t>
            </w:r>
          </w:p>
        </w:tc>
        <w:tc>
          <w:tcPr>
            <w:tcW w:w="851" w:type="dxa"/>
            <w:vMerge w:val="restart"/>
          </w:tcPr>
          <w:p w:rsidR="008E4B50" w:rsidRPr="00E3477C" w:rsidRDefault="008E4B50" w:rsidP="008E4B50">
            <w:pPr>
              <w:pStyle w:val="ConsPlusNormal"/>
              <w:rPr>
                <w:sz w:val="20"/>
                <w:szCs w:val="20"/>
              </w:rPr>
            </w:pPr>
            <w:r w:rsidRPr="00E3477C">
              <w:rPr>
                <w:sz w:val="20"/>
                <w:szCs w:val="20"/>
              </w:rPr>
              <w:t>в том числе</w:t>
            </w:r>
            <w:hyperlink w:anchor="P1603" w:tooltip="****При необходимости указывается информация о финансировании расходов на выполнение работ по объекту, предусмотренных мероприятием, по следующим направлениям:">
              <w:r w:rsidRPr="00E3477C">
                <w:rPr>
                  <w:color w:val="0000FF"/>
                  <w:sz w:val="20"/>
                  <w:szCs w:val="20"/>
                </w:rPr>
                <w:t>****</w:t>
              </w:r>
            </w:hyperlink>
          </w:p>
        </w:tc>
        <w:tc>
          <w:tcPr>
            <w:tcW w:w="992" w:type="dxa"/>
            <w:vMerge w:val="restart"/>
          </w:tcPr>
          <w:p w:rsidR="008E4B50" w:rsidRPr="00E3477C" w:rsidRDefault="008E4B50" w:rsidP="008E4B50">
            <w:pPr>
              <w:pStyle w:val="ConsPlusNormal"/>
              <w:rPr>
                <w:sz w:val="20"/>
                <w:szCs w:val="20"/>
              </w:rPr>
            </w:pPr>
            <w:r w:rsidRPr="00E3477C">
              <w:rPr>
                <w:sz w:val="20"/>
                <w:szCs w:val="20"/>
              </w:rPr>
              <w:t>X</w:t>
            </w:r>
          </w:p>
        </w:tc>
        <w:tc>
          <w:tcPr>
            <w:tcW w:w="851" w:type="dxa"/>
            <w:vMerge w:val="restart"/>
          </w:tcPr>
          <w:p w:rsidR="008E4B50" w:rsidRPr="00E3477C" w:rsidRDefault="008E4B50" w:rsidP="008E4B50">
            <w:pPr>
              <w:pStyle w:val="ConsPlusNormal"/>
              <w:rPr>
                <w:sz w:val="20"/>
                <w:szCs w:val="20"/>
              </w:rPr>
            </w:pPr>
            <w:r w:rsidRPr="00E3477C">
              <w:rPr>
                <w:sz w:val="20"/>
                <w:szCs w:val="20"/>
              </w:rPr>
              <w:t>X</w:t>
            </w:r>
          </w:p>
        </w:tc>
        <w:tc>
          <w:tcPr>
            <w:tcW w:w="708" w:type="dxa"/>
            <w:vMerge w:val="restart"/>
          </w:tcPr>
          <w:p w:rsidR="008E4B50" w:rsidRPr="00E3477C" w:rsidRDefault="008E4B50" w:rsidP="008E4B50">
            <w:pPr>
              <w:pStyle w:val="ConsPlusNormal"/>
              <w:rPr>
                <w:sz w:val="20"/>
                <w:szCs w:val="20"/>
              </w:rPr>
            </w:pPr>
            <w:r w:rsidRPr="00E3477C">
              <w:rPr>
                <w:sz w:val="20"/>
                <w:szCs w:val="20"/>
              </w:rPr>
              <w:t>X</w:t>
            </w:r>
          </w:p>
        </w:tc>
        <w:tc>
          <w:tcPr>
            <w:tcW w:w="993" w:type="dxa"/>
          </w:tcPr>
          <w:p w:rsidR="008E4B50" w:rsidRPr="00E3477C" w:rsidRDefault="008E4B50" w:rsidP="008E4B50">
            <w:pPr>
              <w:pStyle w:val="ConsPlusNormal"/>
              <w:rPr>
                <w:sz w:val="20"/>
                <w:szCs w:val="20"/>
              </w:rPr>
            </w:pPr>
          </w:p>
        </w:tc>
        <w:tc>
          <w:tcPr>
            <w:tcW w:w="1134" w:type="dxa"/>
          </w:tcPr>
          <w:p w:rsidR="008E4B50" w:rsidRPr="00CA39D6" w:rsidRDefault="008E4B50" w:rsidP="008E4B50">
            <w:pPr>
              <w:widowControl w:val="0"/>
              <w:autoSpaceDE w:val="0"/>
              <w:autoSpaceDN w:val="0"/>
              <w:rPr>
                <w:sz w:val="20"/>
                <w:szCs w:val="20"/>
                <w:lang w:eastAsia="ru-RU"/>
              </w:rPr>
            </w:pPr>
            <w:r w:rsidRPr="00CA39D6">
              <w:rPr>
                <w:sz w:val="20"/>
                <w:szCs w:val="20"/>
                <w:lang w:eastAsia="ru-RU"/>
              </w:rPr>
              <w:t>Средства Федерального бюджета</w:t>
            </w:r>
          </w:p>
        </w:tc>
        <w:tc>
          <w:tcPr>
            <w:tcW w:w="850" w:type="dxa"/>
          </w:tcPr>
          <w:p w:rsidR="008E4B50" w:rsidRPr="00E3477C" w:rsidRDefault="008E4B50" w:rsidP="008E4B50">
            <w:pPr>
              <w:pStyle w:val="ConsPlusNormal"/>
              <w:rPr>
                <w:sz w:val="20"/>
                <w:szCs w:val="20"/>
              </w:rPr>
            </w:pPr>
          </w:p>
        </w:tc>
        <w:tc>
          <w:tcPr>
            <w:tcW w:w="992" w:type="dxa"/>
          </w:tcPr>
          <w:p w:rsidR="008E4B50" w:rsidRPr="00E3477C" w:rsidRDefault="008E4B50" w:rsidP="008E4B50">
            <w:pPr>
              <w:pStyle w:val="ConsPlusNormal"/>
              <w:rPr>
                <w:sz w:val="20"/>
                <w:szCs w:val="20"/>
              </w:rPr>
            </w:pPr>
          </w:p>
        </w:tc>
        <w:tc>
          <w:tcPr>
            <w:tcW w:w="851" w:type="dxa"/>
          </w:tcPr>
          <w:p w:rsidR="008E4B50" w:rsidRPr="00E3477C" w:rsidRDefault="008E4B50" w:rsidP="008E4B50">
            <w:pPr>
              <w:pStyle w:val="ConsPlusNormal"/>
              <w:rPr>
                <w:sz w:val="20"/>
                <w:szCs w:val="20"/>
              </w:rPr>
            </w:pPr>
          </w:p>
        </w:tc>
        <w:tc>
          <w:tcPr>
            <w:tcW w:w="850" w:type="dxa"/>
          </w:tcPr>
          <w:p w:rsidR="008E4B50" w:rsidRPr="00E3477C" w:rsidRDefault="008E4B50" w:rsidP="008E4B50">
            <w:pPr>
              <w:pStyle w:val="ConsPlusNormal"/>
              <w:rPr>
                <w:sz w:val="20"/>
                <w:szCs w:val="20"/>
              </w:rPr>
            </w:pPr>
          </w:p>
        </w:tc>
        <w:tc>
          <w:tcPr>
            <w:tcW w:w="993" w:type="dxa"/>
          </w:tcPr>
          <w:p w:rsidR="008E4B50" w:rsidRPr="00E3477C" w:rsidRDefault="008E4B50" w:rsidP="008E4B50">
            <w:pPr>
              <w:pStyle w:val="ConsPlusNormal"/>
              <w:rPr>
                <w:sz w:val="20"/>
                <w:szCs w:val="20"/>
              </w:rPr>
            </w:pPr>
          </w:p>
        </w:tc>
        <w:tc>
          <w:tcPr>
            <w:tcW w:w="1053" w:type="dxa"/>
          </w:tcPr>
          <w:p w:rsidR="008E4B50" w:rsidRPr="00E3477C" w:rsidRDefault="008E4B50" w:rsidP="008E4B50">
            <w:pPr>
              <w:pStyle w:val="ConsPlusNormal"/>
              <w:rPr>
                <w:sz w:val="20"/>
                <w:szCs w:val="20"/>
              </w:rPr>
            </w:pPr>
          </w:p>
        </w:tc>
      </w:tr>
      <w:tr w:rsidR="008E4B50" w:rsidRPr="00E3477C" w:rsidTr="00E3477C">
        <w:trPr>
          <w:trHeight w:val="696"/>
        </w:trPr>
        <w:tc>
          <w:tcPr>
            <w:tcW w:w="393" w:type="dxa"/>
            <w:vMerge/>
          </w:tcPr>
          <w:p w:rsidR="008E4B50" w:rsidRPr="00E3477C" w:rsidRDefault="008E4B50" w:rsidP="008E4B50">
            <w:pPr>
              <w:pStyle w:val="ConsPlusNormal"/>
              <w:rPr>
                <w:sz w:val="20"/>
                <w:szCs w:val="20"/>
              </w:rPr>
            </w:pPr>
          </w:p>
        </w:tc>
        <w:tc>
          <w:tcPr>
            <w:tcW w:w="1218" w:type="dxa"/>
            <w:vMerge/>
          </w:tcPr>
          <w:p w:rsidR="008E4B50" w:rsidRPr="00E3477C" w:rsidRDefault="008E4B50" w:rsidP="008E4B50">
            <w:pPr>
              <w:pStyle w:val="ConsPlusNormal"/>
              <w:rPr>
                <w:sz w:val="20"/>
                <w:szCs w:val="20"/>
              </w:rPr>
            </w:pPr>
          </w:p>
        </w:tc>
        <w:tc>
          <w:tcPr>
            <w:tcW w:w="936" w:type="dxa"/>
            <w:vMerge/>
          </w:tcPr>
          <w:p w:rsidR="008E4B50" w:rsidRPr="00E3477C" w:rsidRDefault="008E4B50" w:rsidP="008E4B50">
            <w:pPr>
              <w:pStyle w:val="ConsPlusNormal"/>
              <w:rPr>
                <w:sz w:val="20"/>
                <w:szCs w:val="20"/>
              </w:rPr>
            </w:pPr>
          </w:p>
        </w:tc>
        <w:tc>
          <w:tcPr>
            <w:tcW w:w="850"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992"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708" w:type="dxa"/>
            <w:vMerge/>
          </w:tcPr>
          <w:p w:rsidR="008E4B50" w:rsidRPr="00E3477C" w:rsidRDefault="008E4B50" w:rsidP="008E4B50">
            <w:pPr>
              <w:pStyle w:val="ConsPlusNormal"/>
              <w:rPr>
                <w:sz w:val="20"/>
                <w:szCs w:val="20"/>
              </w:rPr>
            </w:pPr>
          </w:p>
        </w:tc>
        <w:tc>
          <w:tcPr>
            <w:tcW w:w="993" w:type="dxa"/>
          </w:tcPr>
          <w:p w:rsidR="008E4B50" w:rsidRPr="00E3477C" w:rsidRDefault="008E4B50" w:rsidP="008E4B50">
            <w:pPr>
              <w:pStyle w:val="ConsPlusNormal"/>
              <w:rPr>
                <w:sz w:val="20"/>
                <w:szCs w:val="20"/>
              </w:rPr>
            </w:pPr>
          </w:p>
        </w:tc>
        <w:tc>
          <w:tcPr>
            <w:tcW w:w="1134" w:type="dxa"/>
          </w:tcPr>
          <w:p w:rsidR="008E4B50" w:rsidRPr="00CA39D6" w:rsidRDefault="008E4B50" w:rsidP="008E4B50">
            <w:pPr>
              <w:widowControl w:val="0"/>
              <w:autoSpaceDE w:val="0"/>
              <w:autoSpaceDN w:val="0"/>
              <w:rPr>
                <w:sz w:val="20"/>
                <w:szCs w:val="20"/>
                <w:lang w:eastAsia="ru-RU"/>
              </w:rPr>
            </w:pPr>
            <w:r w:rsidRPr="00CA39D6">
              <w:rPr>
                <w:sz w:val="20"/>
                <w:szCs w:val="20"/>
                <w:lang w:eastAsia="ru-RU"/>
              </w:rPr>
              <w:t>Средства бюджета Московской области</w:t>
            </w:r>
          </w:p>
        </w:tc>
        <w:tc>
          <w:tcPr>
            <w:tcW w:w="850" w:type="dxa"/>
          </w:tcPr>
          <w:p w:rsidR="008E4B50" w:rsidRPr="00E3477C" w:rsidRDefault="008E4B50" w:rsidP="008E4B50">
            <w:pPr>
              <w:pStyle w:val="ConsPlusNormal"/>
              <w:rPr>
                <w:sz w:val="20"/>
                <w:szCs w:val="20"/>
              </w:rPr>
            </w:pPr>
          </w:p>
        </w:tc>
        <w:tc>
          <w:tcPr>
            <w:tcW w:w="992" w:type="dxa"/>
          </w:tcPr>
          <w:p w:rsidR="008E4B50" w:rsidRPr="00E3477C" w:rsidRDefault="008E4B50" w:rsidP="008E4B50">
            <w:pPr>
              <w:pStyle w:val="ConsPlusNormal"/>
              <w:rPr>
                <w:sz w:val="20"/>
                <w:szCs w:val="20"/>
              </w:rPr>
            </w:pPr>
          </w:p>
        </w:tc>
        <w:tc>
          <w:tcPr>
            <w:tcW w:w="851" w:type="dxa"/>
          </w:tcPr>
          <w:p w:rsidR="008E4B50" w:rsidRPr="00E3477C" w:rsidRDefault="008E4B50" w:rsidP="008E4B50">
            <w:pPr>
              <w:pStyle w:val="ConsPlusNormal"/>
              <w:rPr>
                <w:sz w:val="20"/>
                <w:szCs w:val="20"/>
              </w:rPr>
            </w:pPr>
          </w:p>
        </w:tc>
        <w:tc>
          <w:tcPr>
            <w:tcW w:w="850" w:type="dxa"/>
          </w:tcPr>
          <w:p w:rsidR="008E4B50" w:rsidRPr="00E3477C" w:rsidRDefault="008E4B50" w:rsidP="008E4B50">
            <w:pPr>
              <w:pStyle w:val="ConsPlusNormal"/>
              <w:rPr>
                <w:sz w:val="20"/>
                <w:szCs w:val="20"/>
              </w:rPr>
            </w:pPr>
          </w:p>
        </w:tc>
        <w:tc>
          <w:tcPr>
            <w:tcW w:w="993" w:type="dxa"/>
          </w:tcPr>
          <w:p w:rsidR="008E4B50" w:rsidRPr="00E3477C" w:rsidRDefault="008E4B50" w:rsidP="008E4B50">
            <w:pPr>
              <w:pStyle w:val="ConsPlusNormal"/>
              <w:rPr>
                <w:sz w:val="20"/>
                <w:szCs w:val="20"/>
              </w:rPr>
            </w:pPr>
          </w:p>
        </w:tc>
        <w:tc>
          <w:tcPr>
            <w:tcW w:w="1053" w:type="dxa"/>
          </w:tcPr>
          <w:p w:rsidR="008E4B50" w:rsidRPr="00E3477C" w:rsidRDefault="008E4B50" w:rsidP="008E4B50">
            <w:pPr>
              <w:pStyle w:val="ConsPlusNormal"/>
              <w:rPr>
                <w:sz w:val="20"/>
                <w:szCs w:val="20"/>
              </w:rPr>
            </w:pPr>
          </w:p>
        </w:tc>
      </w:tr>
      <w:tr w:rsidR="00E3477C" w:rsidRPr="00E3477C" w:rsidTr="00E3477C">
        <w:trPr>
          <w:trHeight w:val="557"/>
        </w:trPr>
        <w:tc>
          <w:tcPr>
            <w:tcW w:w="393" w:type="dxa"/>
            <w:vMerge/>
          </w:tcPr>
          <w:p w:rsidR="00E3477C" w:rsidRPr="00E3477C" w:rsidRDefault="00E3477C" w:rsidP="00AF3026">
            <w:pPr>
              <w:pStyle w:val="ConsPlusNormal"/>
              <w:rPr>
                <w:sz w:val="20"/>
                <w:szCs w:val="20"/>
              </w:rPr>
            </w:pPr>
          </w:p>
        </w:tc>
        <w:tc>
          <w:tcPr>
            <w:tcW w:w="1218" w:type="dxa"/>
            <w:vMerge/>
          </w:tcPr>
          <w:p w:rsidR="00E3477C" w:rsidRPr="00E3477C" w:rsidRDefault="00E3477C" w:rsidP="00AF3026">
            <w:pPr>
              <w:pStyle w:val="ConsPlusNormal"/>
              <w:rPr>
                <w:sz w:val="20"/>
                <w:szCs w:val="20"/>
              </w:rPr>
            </w:pPr>
          </w:p>
        </w:tc>
        <w:tc>
          <w:tcPr>
            <w:tcW w:w="936" w:type="dxa"/>
            <w:vMerge/>
          </w:tcPr>
          <w:p w:rsidR="00E3477C" w:rsidRPr="00E3477C" w:rsidRDefault="00E3477C" w:rsidP="00AF3026">
            <w:pPr>
              <w:pStyle w:val="ConsPlusNormal"/>
              <w:rPr>
                <w:sz w:val="20"/>
                <w:szCs w:val="20"/>
              </w:rPr>
            </w:pPr>
          </w:p>
        </w:tc>
        <w:tc>
          <w:tcPr>
            <w:tcW w:w="850"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992"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708" w:type="dxa"/>
            <w:vMerge/>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134" w:type="dxa"/>
          </w:tcPr>
          <w:p w:rsidR="00E3477C" w:rsidRPr="00E3477C" w:rsidRDefault="00E3477C" w:rsidP="00AF3026">
            <w:pPr>
              <w:pStyle w:val="ConsPlusNormal"/>
              <w:rPr>
                <w:sz w:val="20"/>
                <w:szCs w:val="20"/>
              </w:rPr>
            </w:pPr>
            <w:r w:rsidRPr="00E3477C">
              <w:rPr>
                <w:sz w:val="20"/>
                <w:szCs w:val="20"/>
              </w:rPr>
              <w:t>Внебюджетные источники</w:t>
            </w:r>
          </w:p>
        </w:tc>
        <w:tc>
          <w:tcPr>
            <w:tcW w:w="850" w:type="dxa"/>
          </w:tcPr>
          <w:p w:rsidR="00E3477C" w:rsidRPr="00E3477C" w:rsidRDefault="00E3477C" w:rsidP="00AF3026">
            <w:pPr>
              <w:pStyle w:val="ConsPlusNormal"/>
              <w:rPr>
                <w:sz w:val="20"/>
                <w:szCs w:val="20"/>
              </w:rPr>
            </w:pPr>
          </w:p>
        </w:tc>
        <w:tc>
          <w:tcPr>
            <w:tcW w:w="992" w:type="dxa"/>
          </w:tcPr>
          <w:p w:rsidR="00E3477C" w:rsidRPr="00E3477C" w:rsidRDefault="00E3477C" w:rsidP="00AF3026">
            <w:pPr>
              <w:pStyle w:val="ConsPlusNormal"/>
              <w:rPr>
                <w:sz w:val="20"/>
                <w:szCs w:val="20"/>
              </w:rPr>
            </w:pPr>
          </w:p>
        </w:tc>
        <w:tc>
          <w:tcPr>
            <w:tcW w:w="851" w:type="dxa"/>
          </w:tcPr>
          <w:p w:rsidR="00E3477C" w:rsidRPr="00E3477C" w:rsidRDefault="00E3477C" w:rsidP="00AF3026">
            <w:pPr>
              <w:pStyle w:val="ConsPlusNormal"/>
              <w:rPr>
                <w:sz w:val="20"/>
                <w:szCs w:val="20"/>
              </w:rPr>
            </w:pPr>
          </w:p>
        </w:tc>
        <w:tc>
          <w:tcPr>
            <w:tcW w:w="850" w:type="dxa"/>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053" w:type="dxa"/>
          </w:tcPr>
          <w:p w:rsidR="00E3477C" w:rsidRPr="00E3477C" w:rsidRDefault="00E3477C" w:rsidP="00AF3026">
            <w:pPr>
              <w:pStyle w:val="ConsPlusNormal"/>
              <w:rPr>
                <w:sz w:val="20"/>
                <w:szCs w:val="20"/>
              </w:rPr>
            </w:pPr>
          </w:p>
        </w:tc>
      </w:tr>
      <w:tr w:rsidR="00E3477C" w:rsidRPr="00E3477C" w:rsidTr="00E3477C">
        <w:trPr>
          <w:trHeight w:val="418"/>
        </w:trPr>
        <w:tc>
          <w:tcPr>
            <w:tcW w:w="393" w:type="dxa"/>
            <w:vMerge/>
          </w:tcPr>
          <w:p w:rsidR="00E3477C" w:rsidRPr="00E3477C" w:rsidRDefault="00E3477C" w:rsidP="00AF3026">
            <w:pPr>
              <w:pStyle w:val="ConsPlusNormal"/>
              <w:rPr>
                <w:sz w:val="20"/>
                <w:szCs w:val="20"/>
              </w:rPr>
            </w:pPr>
          </w:p>
        </w:tc>
        <w:tc>
          <w:tcPr>
            <w:tcW w:w="1218" w:type="dxa"/>
            <w:vMerge/>
          </w:tcPr>
          <w:p w:rsidR="00E3477C" w:rsidRPr="00E3477C" w:rsidRDefault="00E3477C" w:rsidP="00AF3026">
            <w:pPr>
              <w:pStyle w:val="ConsPlusNormal"/>
              <w:rPr>
                <w:sz w:val="20"/>
                <w:szCs w:val="20"/>
              </w:rPr>
            </w:pPr>
          </w:p>
        </w:tc>
        <w:tc>
          <w:tcPr>
            <w:tcW w:w="936" w:type="dxa"/>
            <w:vMerge/>
          </w:tcPr>
          <w:p w:rsidR="00E3477C" w:rsidRPr="00E3477C" w:rsidRDefault="00E3477C" w:rsidP="00AF3026">
            <w:pPr>
              <w:pStyle w:val="ConsPlusNormal"/>
              <w:rPr>
                <w:sz w:val="20"/>
                <w:szCs w:val="20"/>
              </w:rPr>
            </w:pPr>
          </w:p>
        </w:tc>
        <w:tc>
          <w:tcPr>
            <w:tcW w:w="850"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992"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708" w:type="dxa"/>
            <w:vMerge/>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134" w:type="dxa"/>
          </w:tcPr>
          <w:p w:rsidR="00E3477C" w:rsidRPr="00E3477C" w:rsidRDefault="00E3477C" w:rsidP="00AF3026">
            <w:pPr>
              <w:pStyle w:val="ConsPlusNormal"/>
              <w:rPr>
                <w:sz w:val="20"/>
                <w:szCs w:val="20"/>
              </w:rPr>
            </w:pPr>
            <w:r w:rsidRPr="00E3477C">
              <w:rPr>
                <w:sz w:val="20"/>
                <w:szCs w:val="20"/>
              </w:rPr>
              <w:t>...</w:t>
            </w:r>
          </w:p>
        </w:tc>
        <w:tc>
          <w:tcPr>
            <w:tcW w:w="850" w:type="dxa"/>
          </w:tcPr>
          <w:p w:rsidR="00E3477C" w:rsidRPr="00E3477C" w:rsidRDefault="00E3477C" w:rsidP="00AF3026">
            <w:pPr>
              <w:pStyle w:val="ConsPlusNormal"/>
              <w:rPr>
                <w:sz w:val="20"/>
                <w:szCs w:val="20"/>
              </w:rPr>
            </w:pPr>
          </w:p>
        </w:tc>
        <w:tc>
          <w:tcPr>
            <w:tcW w:w="992" w:type="dxa"/>
          </w:tcPr>
          <w:p w:rsidR="00E3477C" w:rsidRPr="00E3477C" w:rsidRDefault="00E3477C" w:rsidP="00AF3026">
            <w:pPr>
              <w:pStyle w:val="ConsPlusNormal"/>
              <w:rPr>
                <w:sz w:val="20"/>
                <w:szCs w:val="20"/>
              </w:rPr>
            </w:pPr>
          </w:p>
        </w:tc>
        <w:tc>
          <w:tcPr>
            <w:tcW w:w="851" w:type="dxa"/>
          </w:tcPr>
          <w:p w:rsidR="00E3477C" w:rsidRPr="00E3477C" w:rsidRDefault="00E3477C" w:rsidP="00AF3026">
            <w:pPr>
              <w:pStyle w:val="ConsPlusNormal"/>
              <w:rPr>
                <w:sz w:val="20"/>
                <w:szCs w:val="20"/>
              </w:rPr>
            </w:pPr>
          </w:p>
        </w:tc>
        <w:tc>
          <w:tcPr>
            <w:tcW w:w="850" w:type="dxa"/>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053" w:type="dxa"/>
          </w:tcPr>
          <w:p w:rsidR="00E3477C" w:rsidRPr="00E3477C" w:rsidRDefault="00E3477C" w:rsidP="00AF3026">
            <w:pPr>
              <w:pStyle w:val="ConsPlusNormal"/>
              <w:rPr>
                <w:sz w:val="20"/>
                <w:szCs w:val="20"/>
              </w:rPr>
            </w:pPr>
          </w:p>
        </w:tc>
      </w:tr>
      <w:tr w:rsidR="008E4B50" w:rsidRPr="00E3477C" w:rsidTr="00E3477C">
        <w:trPr>
          <w:trHeight w:val="529"/>
        </w:trPr>
        <w:tc>
          <w:tcPr>
            <w:tcW w:w="393" w:type="dxa"/>
            <w:vMerge/>
          </w:tcPr>
          <w:p w:rsidR="008E4B50" w:rsidRPr="00E3477C" w:rsidRDefault="008E4B50" w:rsidP="008E4B50">
            <w:pPr>
              <w:pStyle w:val="ConsPlusNormal"/>
              <w:rPr>
                <w:sz w:val="20"/>
                <w:szCs w:val="20"/>
              </w:rPr>
            </w:pPr>
          </w:p>
        </w:tc>
        <w:tc>
          <w:tcPr>
            <w:tcW w:w="1218" w:type="dxa"/>
            <w:vMerge w:val="restart"/>
          </w:tcPr>
          <w:p w:rsidR="008E4B50" w:rsidRPr="00E3477C" w:rsidRDefault="008E4B50" w:rsidP="008E4B50">
            <w:pPr>
              <w:pStyle w:val="ConsPlusNormal"/>
              <w:rPr>
                <w:sz w:val="20"/>
                <w:szCs w:val="20"/>
              </w:rPr>
            </w:pPr>
            <w:r w:rsidRPr="00E3477C">
              <w:rPr>
                <w:sz w:val="20"/>
                <w:szCs w:val="20"/>
              </w:rPr>
              <w:t>X</w:t>
            </w:r>
          </w:p>
        </w:tc>
        <w:tc>
          <w:tcPr>
            <w:tcW w:w="936" w:type="dxa"/>
            <w:vMerge w:val="restart"/>
          </w:tcPr>
          <w:p w:rsidR="008E4B50" w:rsidRPr="00E3477C" w:rsidRDefault="008E4B50" w:rsidP="008E4B50">
            <w:pPr>
              <w:pStyle w:val="ConsPlusNormal"/>
              <w:rPr>
                <w:sz w:val="20"/>
                <w:szCs w:val="20"/>
              </w:rPr>
            </w:pPr>
            <w:r w:rsidRPr="00E3477C">
              <w:rPr>
                <w:sz w:val="20"/>
                <w:szCs w:val="20"/>
              </w:rPr>
              <w:t>X</w:t>
            </w:r>
          </w:p>
        </w:tc>
        <w:tc>
          <w:tcPr>
            <w:tcW w:w="850" w:type="dxa"/>
            <w:vMerge w:val="restart"/>
          </w:tcPr>
          <w:p w:rsidR="008E4B50" w:rsidRPr="00E3477C" w:rsidRDefault="008E4B50" w:rsidP="008E4B50">
            <w:pPr>
              <w:pStyle w:val="ConsPlusNormal"/>
              <w:rPr>
                <w:sz w:val="20"/>
                <w:szCs w:val="20"/>
              </w:rPr>
            </w:pPr>
            <w:r w:rsidRPr="00E3477C">
              <w:rPr>
                <w:sz w:val="20"/>
                <w:szCs w:val="20"/>
              </w:rPr>
              <w:t>X</w:t>
            </w:r>
          </w:p>
        </w:tc>
        <w:tc>
          <w:tcPr>
            <w:tcW w:w="851" w:type="dxa"/>
            <w:vMerge w:val="restart"/>
          </w:tcPr>
          <w:p w:rsidR="008E4B50" w:rsidRPr="00E3477C" w:rsidRDefault="008E4B50" w:rsidP="008E4B50">
            <w:pPr>
              <w:pStyle w:val="ConsPlusNormal"/>
              <w:rPr>
                <w:sz w:val="20"/>
                <w:szCs w:val="20"/>
              </w:rPr>
            </w:pPr>
            <w:r w:rsidRPr="00E3477C">
              <w:rPr>
                <w:sz w:val="20"/>
                <w:szCs w:val="20"/>
              </w:rPr>
              <w:t>кроме того:</w:t>
            </w:r>
            <w:hyperlink w:anchor="P1608" w:tooltip="*****При необходимости указывается информация о не предусмотренных мероприятием расходах на выполнение работ по объекту, которые учитываются в составе субсидии на финансовое обеспечение выполнения государственного задания на оказание государственных услуг госу">
              <w:r w:rsidRPr="00E3477C">
                <w:rPr>
                  <w:color w:val="0000FF"/>
                  <w:sz w:val="20"/>
                  <w:szCs w:val="20"/>
                </w:rPr>
                <w:t>*****</w:t>
              </w:r>
            </w:hyperlink>
          </w:p>
        </w:tc>
        <w:tc>
          <w:tcPr>
            <w:tcW w:w="992" w:type="dxa"/>
            <w:vMerge w:val="restart"/>
          </w:tcPr>
          <w:p w:rsidR="008E4B50" w:rsidRPr="00E3477C" w:rsidRDefault="008E4B50" w:rsidP="008E4B50">
            <w:pPr>
              <w:pStyle w:val="ConsPlusNormal"/>
              <w:rPr>
                <w:sz w:val="20"/>
                <w:szCs w:val="20"/>
              </w:rPr>
            </w:pPr>
            <w:r w:rsidRPr="00E3477C">
              <w:rPr>
                <w:sz w:val="20"/>
                <w:szCs w:val="20"/>
              </w:rPr>
              <w:t>X</w:t>
            </w:r>
          </w:p>
        </w:tc>
        <w:tc>
          <w:tcPr>
            <w:tcW w:w="851" w:type="dxa"/>
            <w:vMerge w:val="restart"/>
          </w:tcPr>
          <w:p w:rsidR="008E4B50" w:rsidRPr="00E3477C" w:rsidRDefault="008E4B50" w:rsidP="008E4B50">
            <w:pPr>
              <w:pStyle w:val="ConsPlusNormal"/>
              <w:rPr>
                <w:sz w:val="20"/>
                <w:szCs w:val="20"/>
              </w:rPr>
            </w:pPr>
            <w:r w:rsidRPr="00E3477C">
              <w:rPr>
                <w:sz w:val="20"/>
                <w:szCs w:val="20"/>
              </w:rPr>
              <w:t>X</w:t>
            </w:r>
          </w:p>
        </w:tc>
        <w:tc>
          <w:tcPr>
            <w:tcW w:w="708" w:type="dxa"/>
            <w:vMerge w:val="restart"/>
          </w:tcPr>
          <w:p w:rsidR="008E4B50" w:rsidRPr="00E3477C" w:rsidRDefault="008E4B50" w:rsidP="008E4B50">
            <w:pPr>
              <w:pStyle w:val="ConsPlusNormal"/>
              <w:rPr>
                <w:sz w:val="20"/>
                <w:szCs w:val="20"/>
              </w:rPr>
            </w:pPr>
            <w:r w:rsidRPr="00E3477C">
              <w:rPr>
                <w:sz w:val="20"/>
                <w:szCs w:val="20"/>
              </w:rPr>
              <w:t>X</w:t>
            </w:r>
          </w:p>
        </w:tc>
        <w:tc>
          <w:tcPr>
            <w:tcW w:w="993" w:type="dxa"/>
          </w:tcPr>
          <w:p w:rsidR="008E4B50" w:rsidRPr="00E3477C" w:rsidRDefault="008E4B50" w:rsidP="008E4B50">
            <w:pPr>
              <w:pStyle w:val="ConsPlusNormal"/>
              <w:rPr>
                <w:sz w:val="20"/>
                <w:szCs w:val="20"/>
              </w:rPr>
            </w:pPr>
          </w:p>
        </w:tc>
        <w:tc>
          <w:tcPr>
            <w:tcW w:w="1134" w:type="dxa"/>
          </w:tcPr>
          <w:p w:rsidR="008E4B50" w:rsidRPr="00CA39D6" w:rsidRDefault="008E4B50" w:rsidP="008E4B50">
            <w:pPr>
              <w:widowControl w:val="0"/>
              <w:autoSpaceDE w:val="0"/>
              <w:autoSpaceDN w:val="0"/>
              <w:rPr>
                <w:sz w:val="20"/>
                <w:szCs w:val="20"/>
                <w:lang w:eastAsia="ru-RU"/>
              </w:rPr>
            </w:pPr>
            <w:r w:rsidRPr="00CA39D6">
              <w:rPr>
                <w:sz w:val="20"/>
                <w:szCs w:val="20"/>
                <w:lang w:eastAsia="ru-RU"/>
              </w:rPr>
              <w:t>Средства Федерального бюджета</w:t>
            </w:r>
          </w:p>
        </w:tc>
        <w:tc>
          <w:tcPr>
            <w:tcW w:w="850" w:type="dxa"/>
          </w:tcPr>
          <w:p w:rsidR="008E4B50" w:rsidRPr="00E3477C" w:rsidRDefault="008E4B50" w:rsidP="008E4B50">
            <w:pPr>
              <w:pStyle w:val="ConsPlusNormal"/>
              <w:rPr>
                <w:sz w:val="20"/>
                <w:szCs w:val="20"/>
              </w:rPr>
            </w:pPr>
          </w:p>
        </w:tc>
        <w:tc>
          <w:tcPr>
            <w:tcW w:w="992" w:type="dxa"/>
          </w:tcPr>
          <w:p w:rsidR="008E4B50" w:rsidRPr="00E3477C" w:rsidRDefault="008E4B50" w:rsidP="008E4B50">
            <w:pPr>
              <w:pStyle w:val="ConsPlusNormal"/>
              <w:rPr>
                <w:sz w:val="20"/>
                <w:szCs w:val="20"/>
              </w:rPr>
            </w:pPr>
          </w:p>
        </w:tc>
        <w:tc>
          <w:tcPr>
            <w:tcW w:w="851" w:type="dxa"/>
          </w:tcPr>
          <w:p w:rsidR="008E4B50" w:rsidRPr="00E3477C" w:rsidRDefault="008E4B50" w:rsidP="008E4B50">
            <w:pPr>
              <w:pStyle w:val="ConsPlusNormal"/>
              <w:rPr>
                <w:sz w:val="20"/>
                <w:szCs w:val="20"/>
              </w:rPr>
            </w:pPr>
          </w:p>
        </w:tc>
        <w:tc>
          <w:tcPr>
            <w:tcW w:w="850" w:type="dxa"/>
          </w:tcPr>
          <w:p w:rsidR="008E4B50" w:rsidRPr="00E3477C" w:rsidRDefault="008E4B50" w:rsidP="008E4B50">
            <w:pPr>
              <w:pStyle w:val="ConsPlusNormal"/>
              <w:rPr>
                <w:sz w:val="20"/>
                <w:szCs w:val="20"/>
              </w:rPr>
            </w:pPr>
          </w:p>
        </w:tc>
        <w:tc>
          <w:tcPr>
            <w:tcW w:w="993" w:type="dxa"/>
          </w:tcPr>
          <w:p w:rsidR="008E4B50" w:rsidRPr="00E3477C" w:rsidRDefault="008E4B50" w:rsidP="008E4B50">
            <w:pPr>
              <w:pStyle w:val="ConsPlusNormal"/>
              <w:rPr>
                <w:sz w:val="20"/>
                <w:szCs w:val="20"/>
              </w:rPr>
            </w:pPr>
          </w:p>
        </w:tc>
        <w:tc>
          <w:tcPr>
            <w:tcW w:w="1053" w:type="dxa"/>
          </w:tcPr>
          <w:p w:rsidR="008E4B50" w:rsidRPr="00E3477C" w:rsidRDefault="008E4B50" w:rsidP="008E4B50">
            <w:pPr>
              <w:pStyle w:val="ConsPlusNormal"/>
              <w:rPr>
                <w:sz w:val="20"/>
                <w:szCs w:val="20"/>
              </w:rPr>
            </w:pPr>
          </w:p>
        </w:tc>
      </w:tr>
      <w:tr w:rsidR="008E4B50" w:rsidRPr="00E3477C" w:rsidTr="00E3477C">
        <w:trPr>
          <w:trHeight w:val="306"/>
        </w:trPr>
        <w:tc>
          <w:tcPr>
            <w:tcW w:w="393" w:type="dxa"/>
            <w:vMerge/>
          </w:tcPr>
          <w:p w:rsidR="008E4B50" w:rsidRPr="00E3477C" w:rsidRDefault="008E4B50" w:rsidP="008E4B50">
            <w:pPr>
              <w:pStyle w:val="ConsPlusNormal"/>
              <w:rPr>
                <w:sz w:val="20"/>
                <w:szCs w:val="20"/>
              </w:rPr>
            </w:pPr>
          </w:p>
        </w:tc>
        <w:tc>
          <w:tcPr>
            <w:tcW w:w="1218" w:type="dxa"/>
            <w:vMerge/>
          </w:tcPr>
          <w:p w:rsidR="008E4B50" w:rsidRPr="00E3477C" w:rsidRDefault="008E4B50" w:rsidP="008E4B50">
            <w:pPr>
              <w:pStyle w:val="ConsPlusNormal"/>
              <w:rPr>
                <w:sz w:val="20"/>
                <w:szCs w:val="20"/>
              </w:rPr>
            </w:pPr>
          </w:p>
        </w:tc>
        <w:tc>
          <w:tcPr>
            <w:tcW w:w="936" w:type="dxa"/>
            <w:vMerge/>
          </w:tcPr>
          <w:p w:rsidR="008E4B50" w:rsidRPr="00E3477C" w:rsidRDefault="008E4B50" w:rsidP="008E4B50">
            <w:pPr>
              <w:pStyle w:val="ConsPlusNormal"/>
              <w:rPr>
                <w:sz w:val="20"/>
                <w:szCs w:val="20"/>
              </w:rPr>
            </w:pPr>
          </w:p>
        </w:tc>
        <w:tc>
          <w:tcPr>
            <w:tcW w:w="850"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992"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708" w:type="dxa"/>
            <w:vMerge/>
          </w:tcPr>
          <w:p w:rsidR="008E4B50" w:rsidRPr="00E3477C" w:rsidRDefault="008E4B50" w:rsidP="008E4B50">
            <w:pPr>
              <w:pStyle w:val="ConsPlusNormal"/>
              <w:rPr>
                <w:sz w:val="20"/>
                <w:szCs w:val="20"/>
              </w:rPr>
            </w:pPr>
          </w:p>
        </w:tc>
        <w:tc>
          <w:tcPr>
            <w:tcW w:w="993" w:type="dxa"/>
          </w:tcPr>
          <w:p w:rsidR="008E4B50" w:rsidRPr="00E3477C" w:rsidRDefault="008E4B50" w:rsidP="008E4B50">
            <w:pPr>
              <w:pStyle w:val="ConsPlusNormal"/>
              <w:rPr>
                <w:sz w:val="20"/>
                <w:szCs w:val="20"/>
              </w:rPr>
            </w:pPr>
          </w:p>
        </w:tc>
        <w:tc>
          <w:tcPr>
            <w:tcW w:w="1134" w:type="dxa"/>
          </w:tcPr>
          <w:p w:rsidR="008E4B50" w:rsidRPr="00CA39D6" w:rsidRDefault="008E4B50" w:rsidP="008E4B50">
            <w:pPr>
              <w:widowControl w:val="0"/>
              <w:autoSpaceDE w:val="0"/>
              <w:autoSpaceDN w:val="0"/>
              <w:rPr>
                <w:sz w:val="20"/>
                <w:szCs w:val="20"/>
                <w:lang w:eastAsia="ru-RU"/>
              </w:rPr>
            </w:pPr>
            <w:r w:rsidRPr="00CA39D6">
              <w:rPr>
                <w:sz w:val="20"/>
                <w:szCs w:val="20"/>
                <w:lang w:eastAsia="ru-RU"/>
              </w:rPr>
              <w:t>Средства бюджета Московской области</w:t>
            </w:r>
          </w:p>
        </w:tc>
        <w:tc>
          <w:tcPr>
            <w:tcW w:w="850" w:type="dxa"/>
          </w:tcPr>
          <w:p w:rsidR="008E4B50" w:rsidRPr="00E3477C" w:rsidRDefault="008E4B50" w:rsidP="008E4B50">
            <w:pPr>
              <w:pStyle w:val="ConsPlusNormal"/>
              <w:rPr>
                <w:sz w:val="20"/>
                <w:szCs w:val="20"/>
              </w:rPr>
            </w:pPr>
          </w:p>
        </w:tc>
        <w:tc>
          <w:tcPr>
            <w:tcW w:w="992" w:type="dxa"/>
          </w:tcPr>
          <w:p w:rsidR="008E4B50" w:rsidRPr="00E3477C" w:rsidRDefault="008E4B50" w:rsidP="008E4B50">
            <w:pPr>
              <w:pStyle w:val="ConsPlusNormal"/>
              <w:rPr>
                <w:sz w:val="20"/>
                <w:szCs w:val="20"/>
              </w:rPr>
            </w:pPr>
          </w:p>
        </w:tc>
        <w:tc>
          <w:tcPr>
            <w:tcW w:w="851" w:type="dxa"/>
          </w:tcPr>
          <w:p w:rsidR="008E4B50" w:rsidRPr="00E3477C" w:rsidRDefault="008E4B50" w:rsidP="008E4B50">
            <w:pPr>
              <w:pStyle w:val="ConsPlusNormal"/>
              <w:rPr>
                <w:sz w:val="20"/>
                <w:szCs w:val="20"/>
              </w:rPr>
            </w:pPr>
          </w:p>
        </w:tc>
        <w:tc>
          <w:tcPr>
            <w:tcW w:w="850" w:type="dxa"/>
          </w:tcPr>
          <w:p w:rsidR="008E4B50" w:rsidRPr="00E3477C" w:rsidRDefault="008E4B50" w:rsidP="008E4B50">
            <w:pPr>
              <w:pStyle w:val="ConsPlusNormal"/>
              <w:rPr>
                <w:sz w:val="20"/>
                <w:szCs w:val="20"/>
              </w:rPr>
            </w:pPr>
          </w:p>
        </w:tc>
        <w:tc>
          <w:tcPr>
            <w:tcW w:w="993" w:type="dxa"/>
          </w:tcPr>
          <w:p w:rsidR="008E4B50" w:rsidRPr="00E3477C" w:rsidRDefault="008E4B50" w:rsidP="008E4B50">
            <w:pPr>
              <w:pStyle w:val="ConsPlusNormal"/>
              <w:rPr>
                <w:sz w:val="20"/>
                <w:szCs w:val="20"/>
              </w:rPr>
            </w:pPr>
          </w:p>
        </w:tc>
        <w:tc>
          <w:tcPr>
            <w:tcW w:w="1053" w:type="dxa"/>
          </w:tcPr>
          <w:p w:rsidR="008E4B50" w:rsidRPr="00E3477C" w:rsidRDefault="008E4B50" w:rsidP="008E4B50">
            <w:pPr>
              <w:pStyle w:val="ConsPlusNormal"/>
              <w:rPr>
                <w:sz w:val="20"/>
                <w:szCs w:val="20"/>
              </w:rPr>
            </w:pPr>
          </w:p>
        </w:tc>
      </w:tr>
      <w:tr w:rsidR="00E3477C" w:rsidRPr="00E3477C" w:rsidTr="00E3477C">
        <w:trPr>
          <w:trHeight w:val="278"/>
        </w:trPr>
        <w:tc>
          <w:tcPr>
            <w:tcW w:w="393" w:type="dxa"/>
            <w:vMerge/>
          </w:tcPr>
          <w:p w:rsidR="00E3477C" w:rsidRPr="00E3477C" w:rsidRDefault="00E3477C" w:rsidP="00AF3026">
            <w:pPr>
              <w:pStyle w:val="ConsPlusNormal"/>
              <w:rPr>
                <w:sz w:val="20"/>
                <w:szCs w:val="20"/>
              </w:rPr>
            </w:pPr>
          </w:p>
        </w:tc>
        <w:tc>
          <w:tcPr>
            <w:tcW w:w="1218" w:type="dxa"/>
            <w:vMerge/>
          </w:tcPr>
          <w:p w:rsidR="00E3477C" w:rsidRPr="00E3477C" w:rsidRDefault="00E3477C" w:rsidP="00AF3026">
            <w:pPr>
              <w:pStyle w:val="ConsPlusNormal"/>
              <w:rPr>
                <w:sz w:val="20"/>
                <w:szCs w:val="20"/>
              </w:rPr>
            </w:pPr>
          </w:p>
        </w:tc>
        <w:tc>
          <w:tcPr>
            <w:tcW w:w="936" w:type="dxa"/>
            <w:vMerge/>
          </w:tcPr>
          <w:p w:rsidR="00E3477C" w:rsidRPr="00E3477C" w:rsidRDefault="00E3477C" w:rsidP="00AF3026">
            <w:pPr>
              <w:pStyle w:val="ConsPlusNormal"/>
              <w:rPr>
                <w:sz w:val="20"/>
                <w:szCs w:val="20"/>
              </w:rPr>
            </w:pPr>
          </w:p>
        </w:tc>
        <w:tc>
          <w:tcPr>
            <w:tcW w:w="850"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992"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708" w:type="dxa"/>
            <w:vMerge/>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134" w:type="dxa"/>
          </w:tcPr>
          <w:p w:rsidR="00E3477C" w:rsidRPr="00E3477C" w:rsidRDefault="00E3477C" w:rsidP="00AF3026">
            <w:pPr>
              <w:pStyle w:val="ConsPlusNormal"/>
              <w:rPr>
                <w:sz w:val="20"/>
                <w:szCs w:val="20"/>
              </w:rPr>
            </w:pPr>
            <w:r w:rsidRPr="00E3477C">
              <w:rPr>
                <w:sz w:val="20"/>
                <w:szCs w:val="20"/>
              </w:rPr>
              <w:t>Внебюджетные источники</w:t>
            </w:r>
          </w:p>
        </w:tc>
        <w:tc>
          <w:tcPr>
            <w:tcW w:w="850" w:type="dxa"/>
          </w:tcPr>
          <w:p w:rsidR="00E3477C" w:rsidRPr="00E3477C" w:rsidRDefault="00E3477C" w:rsidP="00AF3026">
            <w:pPr>
              <w:pStyle w:val="ConsPlusNormal"/>
              <w:rPr>
                <w:sz w:val="20"/>
                <w:szCs w:val="20"/>
              </w:rPr>
            </w:pPr>
          </w:p>
        </w:tc>
        <w:tc>
          <w:tcPr>
            <w:tcW w:w="992" w:type="dxa"/>
          </w:tcPr>
          <w:p w:rsidR="00E3477C" w:rsidRPr="00E3477C" w:rsidRDefault="00E3477C" w:rsidP="00AF3026">
            <w:pPr>
              <w:pStyle w:val="ConsPlusNormal"/>
              <w:rPr>
                <w:sz w:val="20"/>
                <w:szCs w:val="20"/>
              </w:rPr>
            </w:pPr>
          </w:p>
        </w:tc>
        <w:tc>
          <w:tcPr>
            <w:tcW w:w="851" w:type="dxa"/>
          </w:tcPr>
          <w:p w:rsidR="00E3477C" w:rsidRPr="00E3477C" w:rsidRDefault="00E3477C" w:rsidP="00AF3026">
            <w:pPr>
              <w:pStyle w:val="ConsPlusNormal"/>
              <w:rPr>
                <w:sz w:val="20"/>
                <w:szCs w:val="20"/>
              </w:rPr>
            </w:pPr>
          </w:p>
        </w:tc>
        <w:tc>
          <w:tcPr>
            <w:tcW w:w="850" w:type="dxa"/>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053" w:type="dxa"/>
          </w:tcPr>
          <w:p w:rsidR="00E3477C" w:rsidRPr="00E3477C" w:rsidRDefault="00E3477C" w:rsidP="00AF3026">
            <w:pPr>
              <w:pStyle w:val="ConsPlusNormal"/>
              <w:rPr>
                <w:sz w:val="20"/>
                <w:szCs w:val="20"/>
              </w:rPr>
            </w:pPr>
          </w:p>
        </w:tc>
      </w:tr>
      <w:tr w:rsidR="00E3477C" w:rsidRPr="00E3477C" w:rsidTr="00E3477C">
        <w:trPr>
          <w:trHeight w:val="222"/>
        </w:trPr>
        <w:tc>
          <w:tcPr>
            <w:tcW w:w="393" w:type="dxa"/>
          </w:tcPr>
          <w:p w:rsidR="00E3477C" w:rsidRPr="00E3477C" w:rsidRDefault="00E3477C" w:rsidP="00AF3026">
            <w:pPr>
              <w:pStyle w:val="ConsPlusNormal"/>
              <w:rPr>
                <w:sz w:val="20"/>
                <w:szCs w:val="20"/>
              </w:rPr>
            </w:pPr>
          </w:p>
        </w:tc>
        <w:tc>
          <w:tcPr>
            <w:tcW w:w="1218" w:type="dxa"/>
          </w:tcPr>
          <w:p w:rsidR="00E3477C" w:rsidRPr="00E3477C" w:rsidRDefault="00E3477C" w:rsidP="00AF3026">
            <w:pPr>
              <w:pStyle w:val="ConsPlusNormal"/>
              <w:rPr>
                <w:sz w:val="20"/>
                <w:szCs w:val="20"/>
              </w:rPr>
            </w:pPr>
          </w:p>
        </w:tc>
        <w:tc>
          <w:tcPr>
            <w:tcW w:w="936" w:type="dxa"/>
          </w:tcPr>
          <w:p w:rsidR="00E3477C" w:rsidRPr="00E3477C" w:rsidRDefault="00E3477C" w:rsidP="00AF3026">
            <w:pPr>
              <w:pStyle w:val="ConsPlusNormal"/>
              <w:rPr>
                <w:sz w:val="20"/>
                <w:szCs w:val="20"/>
              </w:rPr>
            </w:pPr>
          </w:p>
        </w:tc>
        <w:tc>
          <w:tcPr>
            <w:tcW w:w="850" w:type="dxa"/>
          </w:tcPr>
          <w:p w:rsidR="00E3477C" w:rsidRPr="00E3477C" w:rsidRDefault="00E3477C" w:rsidP="00AF3026">
            <w:pPr>
              <w:pStyle w:val="ConsPlusNormal"/>
              <w:rPr>
                <w:sz w:val="20"/>
                <w:szCs w:val="20"/>
              </w:rPr>
            </w:pPr>
          </w:p>
        </w:tc>
        <w:tc>
          <w:tcPr>
            <w:tcW w:w="851" w:type="dxa"/>
          </w:tcPr>
          <w:p w:rsidR="00E3477C" w:rsidRPr="00E3477C" w:rsidRDefault="00E3477C" w:rsidP="00AF3026">
            <w:pPr>
              <w:pStyle w:val="ConsPlusNormal"/>
              <w:rPr>
                <w:sz w:val="20"/>
                <w:szCs w:val="20"/>
              </w:rPr>
            </w:pPr>
          </w:p>
        </w:tc>
        <w:tc>
          <w:tcPr>
            <w:tcW w:w="992" w:type="dxa"/>
          </w:tcPr>
          <w:p w:rsidR="00E3477C" w:rsidRPr="00E3477C" w:rsidRDefault="00E3477C" w:rsidP="00AF3026">
            <w:pPr>
              <w:pStyle w:val="ConsPlusNormal"/>
              <w:rPr>
                <w:sz w:val="20"/>
                <w:szCs w:val="20"/>
              </w:rPr>
            </w:pPr>
          </w:p>
        </w:tc>
        <w:tc>
          <w:tcPr>
            <w:tcW w:w="851" w:type="dxa"/>
          </w:tcPr>
          <w:p w:rsidR="00E3477C" w:rsidRPr="00E3477C" w:rsidRDefault="00E3477C" w:rsidP="00AF3026">
            <w:pPr>
              <w:pStyle w:val="ConsPlusNormal"/>
              <w:rPr>
                <w:sz w:val="20"/>
                <w:szCs w:val="20"/>
              </w:rPr>
            </w:pPr>
          </w:p>
        </w:tc>
        <w:tc>
          <w:tcPr>
            <w:tcW w:w="708" w:type="dxa"/>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134" w:type="dxa"/>
          </w:tcPr>
          <w:p w:rsidR="00E3477C" w:rsidRPr="00E3477C" w:rsidRDefault="00E3477C" w:rsidP="00AF3026">
            <w:pPr>
              <w:pStyle w:val="ConsPlusNormal"/>
              <w:rPr>
                <w:sz w:val="20"/>
                <w:szCs w:val="20"/>
              </w:rPr>
            </w:pPr>
            <w:r w:rsidRPr="00E3477C">
              <w:rPr>
                <w:sz w:val="20"/>
                <w:szCs w:val="20"/>
              </w:rPr>
              <w:t>...</w:t>
            </w:r>
          </w:p>
        </w:tc>
        <w:tc>
          <w:tcPr>
            <w:tcW w:w="850" w:type="dxa"/>
          </w:tcPr>
          <w:p w:rsidR="00E3477C" w:rsidRPr="00E3477C" w:rsidRDefault="00E3477C" w:rsidP="00AF3026">
            <w:pPr>
              <w:pStyle w:val="ConsPlusNormal"/>
              <w:rPr>
                <w:sz w:val="20"/>
                <w:szCs w:val="20"/>
              </w:rPr>
            </w:pPr>
          </w:p>
        </w:tc>
        <w:tc>
          <w:tcPr>
            <w:tcW w:w="992" w:type="dxa"/>
          </w:tcPr>
          <w:p w:rsidR="00E3477C" w:rsidRPr="00E3477C" w:rsidRDefault="00E3477C" w:rsidP="00AF3026">
            <w:pPr>
              <w:pStyle w:val="ConsPlusNormal"/>
              <w:rPr>
                <w:sz w:val="20"/>
                <w:szCs w:val="20"/>
              </w:rPr>
            </w:pPr>
          </w:p>
        </w:tc>
        <w:tc>
          <w:tcPr>
            <w:tcW w:w="851" w:type="dxa"/>
          </w:tcPr>
          <w:p w:rsidR="00E3477C" w:rsidRPr="00E3477C" w:rsidRDefault="00E3477C" w:rsidP="00AF3026">
            <w:pPr>
              <w:pStyle w:val="ConsPlusNormal"/>
              <w:rPr>
                <w:sz w:val="20"/>
                <w:szCs w:val="20"/>
              </w:rPr>
            </w:pPr>
          </w:p>
        </w:tc>
        <w:tc>
          <w:tcPr>
            <w:tcW w:w="850" w:type="dxa"/>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053" w:type="dxa"/>
          </w:tcPr>
          <w:p w:rsidR="00E3477C" w:rsidRPr="00E3477C" w:rsidRDefault="00E3477C" w:rsidP="00AF3026">
            <w:pPr>
              <w:pStyle w:val="ConsPlusNormal"/>
              <w:rPr>
                <w:sz w:val="20"/>
                <w:szCs w:val="20"/>
              </w:rPr>
            </w:pPr>
          </w:p>
        </w:tc>
      </w:tr>
      <w:tr w:rsidR="00E3477C" w:rsidRPr="00E3477C" w:rsidTr="00E3477C">
        <w:trPr>
          <w:trHeight w:val="278"/>
        </w:trPr>
        <w:tc>
          <w:tcPr>
            <w:tcW w:w="393" w:type="dxa"/>
            <w:vMerge w:val="restart"/>
          </w:tcPr>
          <w:p w:rsidR="00E3477C" w:rsidRPr="00E3477C" w:rsidRDefault="00E3477C" w:rsidP="00AF3026">
            <w:pPr>
              <w:pStyle w:val="ConsPlusNormal"/>
              <w:rPr>
                <w:sz w:val="20"/>
                <w:szCs w:val="20"/>
              </w:rPr>
            </w:pPr>
            <w:r w:rsidRPr="00E3477C">
              <w:rPr>
                <w:sz w:val="20"/>
                <w:szCs w:val="20"/>
              </w:rPr>
              <w:t>...</w:t>
            </w:r>
          </w:p>
        </w:tc>
        <w:tc>
          <w:tcPr>
            <w:tcW w:w="1218" w:type="dxa"/>
            <w:vMerge w:val="restart"/>
          </w:tcPr>
          <w:p w:rsidR="00E3477C" w:rsidRPr="00E3477C" w:rsidRDefault="00E3477C" w:rsidP="00AF3026">
            <w:pPr>
              <w:pStyle w:val="ConsPlusNormal"/>
              <w:rPr>
                <w:sz w:val="20"/>
                <w:szCs w:val="20"/>
              </w:rPr>
            </w:pPr>
            <w:r w:rsidRPr="00E3477C">
              <w:rPr>
                <w:sz w:val="20"/>
                <w:szCs w:val="20"/>
              </w:rPr>
              <w:t>X</w:t>
            </w:r>
          </w:p>
        </w:tc>
        <w:tc>
          <w:tcPr>
            <w:tcW w:w="936" w:type="dxa"/>
            <w:vMerge w:val="restart"/>
          </w:tcPr>
          <w:p w:rsidR="00E3477C" w:rsidRPr="00E3477C" w:rsidRDefault="00E3477C" w:rsidP="00AF3026">
            <w:pPr>
              <w:pStyle w:val="ConsPlusNormal"/>
              <w:rPr>
                <w:sz w:val="20"/>
                <w:szCs w:val="20"/>
              </w:rPr>
            </w:pPr>
            <w:r w:rsidRPr="00E3477C">
              <w:rPr>
                <w:sz w:val="20"/>
                <w:szCs w:val="20"/>
              </w:rPr>
              <w:t>X</w:t>
            </w:r>
          </w:p>
        </w:tc>
        <w:tc>
          <w:tcPr>
            <w:tcW w:w="850" w:type="dxa"/>
            <w:vMerge w:val="restart"/>
          </w:tcPr>
          <w:p w:rsidR="00E3477C" w:rsidRPr="00E3477C" w:rsidRDefault="00E3477C" w:rsidP="00AF3026">
            <w:pPr>
              <w:pStyle w:val="ConsPlusNormal"/>
              <w:rPr>
                <w:sz w:val="20"/>
                <w:szCs w:val="20"/>
              </w:rPr>
            </w:pPr>
            <w:r w:rsidRPr="00E3477C">
              <w:rPr>
                <w:sz w:val="20"/>
                <w:szCs w:val="20"/>
              </w:rPr>
              <w:t>X</w:t>
            </w:r>
          </w:p>
        </w:tc>
        <w:tc>
          <w:tcPr>
            <w:tcW w:w="851" w:type="dxa"/>
            <w:vMerge w:val="restart"/>
          </w:tcPr>
          <w:p w:rsidR="00E3477C" w:rsidRPr="00E3477C" w:rsidRDefault="00E3477C" w:rsidP="00AF3026">
            <w:pPr>
              <w:pStyle w:val="ConsPlusNormal"/>
              <w:rPr>
                <w:sz w:val="20"/>
                <w:szCs w:val="20"/>
              </w:rPr>
            </w:pPr>
            <w:r w:rsidRPr="00E3477C">
              <w:rPr>
                <w:sz w:val="20"/>
                <w:szCs w:val="20"/>
              </w:rPr>
              <w:t>Нераспределенный остаток</w:t>
            </w:r>
            <w:hyperlink w:anchor="P1609" w:tooltip="******При наличии.">
              <w:r w:rsidRPr="00E3477C">
                <w:rPr>
                  <w:color w:val="0000FF"/>
                  <w:sz w:val="20"/>
                  <w:szCs w:val="20"/>
                </w:rPr>
                <w:t>******</w:t>
              </w:r>
            </w:hyperlink>
          </w:p>
        </w:tc>
        <w:tc>
          <w:tcPr>
            <w:tcW w:w="992" w:type="dxa"/>
            <w:vMerge w:val="restart"/>
          </w:tcPr>
          <w:p w:rsidR="00E3477C" w:rsidRPr="00E3477C" w:rsidRDefault="00E3477C" w:rsidP="00AF3026">
            <w:pPr>
              <w:pStyle w:val="ConsPlusNormal"/>
              <w:rPr>
                <w:sz w:val="20"/>
                <w:szCs w:val="20"/>
              </w:rPr>
            </w:pPr>
            <w:r w:rsidRPr="00E3477C">
              <w:rPr>
                <w:sz w:val="20"/>
                <w:szCs w:val="20"/>
              </w:rPr>
              <w:t>X</w:t>
            </w:r>
          </w:p>
        </w:tc>
        <w:tc>
          <w:tcPr>
            <w:tcW w:w="851" w:type="dxa"/>
            <w:vMerge w:val="restart"/>
          </w:tcPr>
          <w:p w:rsidR="00E3477C" w:rsidRPr="00E3477C" w:rsidRDefault="00E3477C" w:rsidP="00AF3026">
            <w:pPr>
              <w:pStyle w:val="ConsPlusNormal"/>
              <w:rPr>
                <w:sz w:val="20"/>
                <w:szCs w:val="20"/>
              </w:rPr>
            </w:pPr>
            <w:r w:rsidRPr="00E3477C">
              <w:rPr>
                <w:sz w:val="20"/>
                <w:szCs w:val="20"/>
              </w:rPr>
              <w:t>X</w:t>
            </w:r>
          </w:p>
        </w:tc>
        <w:tc>
          <w:tcPr>
            <w:tcW w:w="708" w:type="dxa"/>
            <w:vMerge w:val="restart"/>
          </w:tcPr>
          <w:p w:rsidR="00E3477C" w:rsidRPr="00E3477C" w:rsidRDefault="00E3477C" w:rsidP="00AF3026">
            <w:pPr>
              <w:pStyle w:val="ConsPlusNormal"/>
              <w:rPr>
                <w:sz w:val="20"/>
                <w:szCs w:val="20"/>
              </w:rPr>
            </w:pPr>
            <w:r w:rsidRPr="00E3477C">
              <w:rPr>
                <w:sz w:val="20"/>
                <w:szCs w:val="20"/>
              </w:rPr>
              <w:t>X</w:t>
            </w:r>
          </w:p>
        </w:tc>
        <w:tc>
          <w:tcPr>
            <w:tcW w:w="993" w:type="dxa"/>
            <w:vMerge w:val="restart"/>
          </w:tcPr>
          <w:p w:rsidR="00E3477C" w:rsidRPr="00E3477C" w:rsidRDefault="00E3477C" w:rsidP="00AF3026">
            <w:pPr>
              <w:pStyle w:val="ConsPlusNormal"/>
              <w:rPr>
                <w:sz w:val="20"/>
                <w:szCs w:val="20"/>
              </w:rPr>
            </w:pPr>
            <w:r w:rsidRPr="00E3477C">
              <w:rPr>
                <w:sz w:val="20"/>
                <w:szCs w:val="20"/>
              </w:rPr>
              <w:t>X</w:t>
            </w:r>
          </w:p>
        </w:tc>
        <w:tc>
          <w:tcPr>
            <w:tcW w:w="1134" w:type="dxa"/>
          </w:tcPr>
          <w:p w:rsidR="00E3477C" w:rsidRPr="00E3477C" w:rsidRDefault="00E3477C" w:rsidP="00AF3026">
            <w:pPr>
              <w:pStyle w:val="ConsPlusNormal"/>
              <w:rPr>
                <w:sz w:val="20"/>
                <w:szCs w:val="20"/>
              </w:rPr>
            </w:pPr>
            <w:r w:rsidRPr="00E3477C">
              <w:rPr>
                <w:sz w:val="20"/>
                <w:szCs w:val="20"/>
              </w:rPr>
              <w:t>Итого</w:t>
            </w:r>
          </w:p>
        </w:tc>
        <w:tc>
          <w:tcPr>
            <w:tcW w:w="850" w:type="dxa"/>
          </w:tcPr>
          <w:p w:rsidR="00E3477C" w:rsidRPr="00E3477C" w:rsidRDefault="00E3477C" w:rsidP="00AF3026">
            <w:pPr>
              <w:pStyle w:val="ConsPlusNormal"/>
              <w:rPr>
                <w:sz w:val="20"/>
                <w:szCs w:val="20"/>
              </w:rPr>
            </w:pPr>
          </w:p>
        </w:tc>
        <w:tc>
          <w:tcPr>
            <w:tcW w:w="992" w:type="dxa"/>
          </w:tcPr>
          <w:p w:rsidR="00E3477C" w:rsidRPr="00E3477C" w:rsidRDefault="00E3477C" w:rsidP="00AF3026">
            <w:pPr>
              <w:pStyle w:val="ConsPlusNormal"/>
              <w:rPr>
                <w:sz w:val="20"/>
                <w:szCs w:val="20"/>
              </w:rPr>
            </w:pPr>
          </w:p>
        </w:tc>
        <w:tc>
          <w:tcPr>
            <w:tcW w:w="851" w:type="dxa"/>
          </w:tcPr>
          <w:p w:rsidR="00E3477C" w:rsidRPr="00E3477C" w:rsidRDefault="00E3477C" w:rsidP="00AF3026">
            <w:pPr>
              <w:pStyle w:val="ConsPlusNormal"/>
              <w:rPr>
                <w:sz w:val="20"/>
                <w:szCs w:val="20"/>
              </w:rPr>
            </w:pPr>
          </w:p>
        </w:tc>
        <w:tc>
          <w:tcPr>
            <w:tcW w:w="850" w:type="dxa"/>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053" w:type="dxa"/>
          </w:tcPr>
          <w:p w:rsidR="00E3477C" w:rsidRPr="00E3477C" w:rsidRDefault="00E3477C" w:rsidP="00AF3026">
            <w:pPr>
              <w:pStyle w:val="ConsPlusNormal"/>
              <w:rPr>
                <w:sz w:val="20"/>
                <w:szCs w:val="20"/>
              </w:rPr>
            </w:pPr>
          </w:p>
        </w:tc>
      </w:tr>
      <w:tr w:rsidR="008E4B50" w:rsidRPr="00E3477C" w:rsidTr="00E3477C">
        <w:trPr>
          <w:trHeight w:val="557"/>
        </w:trPr>
        <w:tc>
          <w:tcPr>
            <w:tcW w:w="393" w:type="dxa"/>
            <w:vMerge/>
          </w:tcPr>
          <w:p w:rsidR="008E4B50" w:rsidRPr="00E3477C" w:rsidRDefault="008E4B50" w:rsidP="008E4B50">
            <w:pPr>
              <w:pStyle w:val="ConsPlusNormal"/>
              <w:rPr>
                <w:sz w:val="20"/>
                <w:szCs w:val="20"/>
              </w:rPr>
            </w:pPr>
          </w:p>
        </w:tc>
        <w:tc>
          <w:tcPr>
            <w:tcW w:w="1218" w:type="dxa"/>
            <w:vMerge/>
          </w:tcPr>
          <w:p w:rsidR="008E4B50" w:rsidRPr="00E3477C" w:rsidRDefault="008E4B50" w:rsidP="008E4B50">
            <w:pPr>
              <w:pStyle w:val="ConsPlusNormal"/>
              <w:rPr>
                <w:sz w:val="20"/>
                <w:szCs w:val="20"/>
              </w:rPr>
            </w:pPr>
          </w:p>
        </w:tc>
        <w:tc>
          <w:tcPr>
            <w:tcW w:w="936" w:type="dxa"/>
            <w:vMerge/>
          </w:tcPr>
          <w:p w:rsidR="008E4B50" w:rsidRPr="00E3477C" w:rsidRDefault="008E4B50" w:rsidP="008E4B50">
            <w:pPr>
              <w:pStyle w:val="ConsPlusNormal"/>
              <w:rPr>
                <w:sz w:val="20"/>
                <w:szCs w:val="20"/>
              </w:rPr>
            </w:pPr>
          </w:p>
        </w:tc>
        <w:tc>
          <w:tcPr>
            <w:tcW w:w="850"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992"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708" w:type="dxa"/>
            <w:vMerge/>
          </w:tcPr>
          <w:p w:rsidR="008E4B50" w:rsidRPr="00E3477C" w:rsidRDefault="008E4B50" w:rsidP="008E4B50">
            <w:pPr>
              <w:pStyle w:val="ConsPlusNormal"/>
              <w:rPr>
                <w:sz w:val="20"/>
                <w:szCs w:val="20"/>
              </w:rPr>
            </w:pPr>
          </w:p>
        </w:tc>
        <w:tc>
          <w:tcPr>
            <w:tcW w:w="993" w:type="dxa"/>
            <w:vMerge/>
          </w:tcPr>
          <w:p w:rsidR="008E4B50" w:rsidRPr="00E3477C" w:rsidRDefault="008E4B50" w:rsidP="008E4B50">
            <w:pPr>
              <w:pStyle w:val="ConsPlusNormal"/>
              <w:rPr>
                <w:sz w:val="20"/>
                <w:szCs w:val="20"/>
              </w:rPr>
            </w:pPr>
          </w:p>
        </w:tc>
        <w:tc>
          <w:tcPr>
            <w:tcW w:w="1134" w:type="dxa"/>
          </w:tcPr>
          <w:p w:rsidR="008E4B50" w:rsidRPr="00CA39D6" w:rsidRDefault="008E4B50" w:rsidP="008E4B50">
            <w:pPr>
              <w:widowControl w:val="0"/>
              <w:autoSpaceDE w:val="0"/>
              <w:autoSpaceDN w:val="0"/>
              <w:rPr>
                <w:sz w:val="20"/>
                <w:szCs w:val="20"/>
                <w:lang w:eastAsia="ru-RU"/>
              </w:rPr>
            </w:pPr>
            <w:r w:rsidRPr="00CA39D6">
              <w:rPr>
                <w:sz w:val="20"/>
                <w:szCs w:val="20"/>
                <w:lang w:eastAsia="ru-RU"/>
              </w:rPr>
              <w:t>Средства Федерального бюджета</w:t>
            </w:r>
          </w:p>
        </w:tc>
        <w:tc>
          <w:tcPr>
            <w:tcW w:w="850" w:type="dxa"/>
          </w:tcPr>
          <w:p w:rsidR="008E4B50" w:rsidRPr="00E3477C" w:rsidRDefault="008E4B50" w:rsidP="008E4B50">
            <w:pPr>
              <w:pStyle w:val="ConsPlusNormal"/>
              <w:rPr>
                <w:sz w:val="20"/>
                <w:szCs w:val="20"/>
              </w:rPr>
            </w:pPr>
          </w:p>
        </w:tc>
        <w:tc>
          <w:tcPr>
            <w:tcW w:w="992" w:type="dxa"/>
          </w:tcPr>
          <w:p w:rsidR="008E4B50" w:rsidRPr="00E3477C" w:rsidRDefault="008E4B50" w:rsidP="008E4B50">
            <w:pPr>
              <w:pStyle w:val="ConsPlusNormal"/>
              <w:rPr>
                <w:sz w:val="20"/>
                <w:szCs w:val="20"/>
              </w:rPr>
            </w:pPr>
          </w:p>
        </w:tc>
        <w:tc>
          <w:tcPr>
            <w:tcW w:w="851" w:type="dxa"/>
          </w:tcPr>
          <w:p w:rsidR="008E4B50" w:rsidRPr="00E3477C" w:rsidRDefault="008E4B50" w:rsidP="008E4B50">
            <w:pPr>
              <w:pStyle w:val="ConsPlusNormal"/>
              <w:rPr>
                <w:sz w:val="20"/>
                <w:szCs w:val="20"/>
              </w:rPr>
            </w:pPr>
          </w:p>
        </w:tc>
        <w:tc>
          <w:tcPr>
            <w:tcW w:w="850" w:type="dxa"/>
          </w:tcPr>
          <w:p w:rsidR="008E4B50" w:rsidRPr="00E3477C" w:rsidRDefault="008E4B50" w:rsidP="008E4B50">
            <w:pPr>
              <w:pStyle w:val="ConsPlusNormal"/>
              <w:rPr>
                <w:sz w:val="20"/>
                <w:szCs w:val="20"/>
              </w:rPr>
            </w:pPr>
          </w:p>
        </w:tc>
        <w:tc>
          <w:tcPr>
            <w:tcW w:w="993" w:type="dxa"/>
          </w:tcPr>
          <w:p w:rsidR="008E4B50" w:rsidRPr="00E3477C" w:rsidRDefault="008E4B50" w:rsidP="008E4B50">
            <w:pPr>
              <w:pStyle w:val="ConsPlusNormal"/>
              <w:rPr>
                <w:sz w:val="20"/>
                <w:szCs w:val="20"/>
              </w:rPr>
            </w:pPr>
          </w:p>
        </w:tc>
        <w:tc>
          <w:tcPr>
            <w:tcW w:w="1053" w:type="dxa"/>
          </w:tcPr>
          <w:p w:rsidR="008E4B50" w:rsidRPr="00E3477C" w:rsidRDefault="008E4B50" w:rsidP="008E4B50">
            <w:pPr>
              <w:pStyle w:val="ConsPlusNormal"/>
              <w:rPr>
                <w:sz w:val="20"/>
                <w:szCs w:val="20"/>
              </w:rPr>
            </w:pPr>
          </w:p>
        </w:tc>
      </w:tr>
      <w:tr w:rsidR="008E4B50" w:rsidRPr="00E3477C" w:rsidTr="00E3477C">
        <w:trPr>
          <w:trHeight w:val="613"/>
        </w:trPr>
        <w:tc>
          <w:tcPr>
            <w:tcW w:w="393" w:type="dxa"/>
            <w:vMerge/>
          </w:tcPr>
          <w:p w:rsidR="008E4B50" w:rsidRPr="00E3477C" w:rsidRDefault="008E4B50" w:rsidP="008E4B50">
            <w:pPr>
              <w:pStyle w:val="ConsPlusNormal"/>
              <w:rPr>
                <w:sz w:val="20"/>
                <w:szCs w:val="20"/>
              </w:rPr>
            </w:pPr>
          </w:p>
        </w:tc>
        <w:tc>
          <w:tcPr>
            <w:tcW w:w="1218" w:type="dxa"/>
            <w:vMerge/>
          </w:tcPr>
          <w:p w:rsidR="008E4B50" w:rsidRPr="00E3477C" w:rsidRDefault="008E4B50" w:rsidP="008E4B50">
            <w:pPr>
              <w:pStyle w:val="ConsPlusNormal"/>
              <w:rPr>
                <w:sz w:val="20"/>
                <w:szCs w:val="20"/>
              </w:rPr>
            </w:pPr>
          </w:p>
        </w:tc>
        <w:tc>
          <w:tcPr>
            <w:tcW w:w="936" w:type="dxa"/>
            <w:vMerge/>
          </w:tcPr>
          <w:p w:rsidR="008E4B50" w:rsidRPr="00E3477C" w:rsidRDefault="008E4B50" w:rsidP="008E4B50">
            <w:pPr>
              <w:pStyle w:val="ConsPlusNormal"/>
              <w:rPr>
                <w:sz w:val="20"/>
                <w:szCs w:val="20"/>
              </w:rPr>
            </w:pPr>
          </w:p>
        </w:tc>
        <w:tc>
          <w:tcPr>
            <w:tcW w:w="850"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992"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708" w:type="dxa"/>
            <w:vMerge/>
          </w:tcPr>
          <w:p w:rsidR="008E4B50" w:rsidRPr="00E3477C" w:rsidRDefault="008E4B50" w:rsidP="008E4B50">
            <w:pPr>
              <w:pStyle w:val="ConsPlusNormal"/>
              <w:rPr>
                <w:sz w:val="20"/>
                <w:szCs w:val="20"/>
              </w:rPr>
            </w:pPr>
          </w:p>
        </w:tc>
        <w:tc>
          <w:tcPr>
            <w:tcW w:w="993" w:type="dxa"/>
            <w:vMerge/>
          </w:tcPr>
          <w:p w:rsidR="008E4B50" w:rsidRPr="00E3477C" w:rsidRDefault="008E4B50" w:rsidP="008E4B50">
            <w:pPr>
              <w:pStyle w:val="ConsPlusNormal"/>
              <w:rPr>
                <w:sz w:val="20"/>
                <w:szCs w:val="20"/>
              </w:rPr>
            </w:pPr>
          </w:p>
        </w:tc>
        <w:tc>
          <w:tcPr>
            <w:tcW w:w="1134" w:type="dxa"/>
          </w:tcPr>
          <w:p w:rsidR="008E4B50" w:rsidRPr="00CA39D6" w:rsidRDefault="008E4B50" w:rsidP="008E4B50">
            <w:pPr>
              <w:widowControl w:val="0"/>
              <w:autoSpaceDE w:val="0"/>
              <w:autoSpaceDN w:val="0"/>
              <w:rPr>
                <w:sz w:val="20"/>
                <w:szCs w:val="20"/>
                <w:lang w:eastAsia="ru-RU"/>
              </w:rPr>
            </w:pPr>
            <w:r w:rsidRPr="00CA39D6">
              <w:rPr>
                <w:sz w:val="20"/>
                <w:szCs w:val="20"/>
                <w:lang w:eastAsia="ru-RU"/>
              </w:rPr>
              <w:t>Средства бюджета Московской области</w:t>
            </w:r>
          </w:p>
        </w:tc>
        <w:tc>
          <w:tcPr>
            <w:tcW w:w="850" w:type="dxa"/>
          </w:tcPr>
          <w:p w:rsidR="008E4B50" w:rsidRPr="00E3477C" w:rsidRDefault="008E4B50" w:rsidP="008E4B50">
            <w:pPr>
              <w:pStyle w:val="ConsPlusNormal"/>
              <w:rPr>
                <w:sz w:val="20"/>
                <w:szCs w:val="20"/>
              </w:rPr>
            </w:pPr>
          </w:p>
        </w:tc>
        <w:tc>
          <w:tcPr>
            <w:tcW w:w="992" w:type="dxa"/>
          </w:tcPr>
          <w:p w:rsidR="008E4B50" w:rsidRPr="00E3477C" w:rsidRDefault="008E4B50" w:rsidP="008E4B50">
            <w:pPr>
              <w:pStyle w:val="ConsPlusNormal"/>
              <w:rPr>
                <w:sz w:val="20"/>
                <w:szCs w:val="20"/>
              </w:rPr>
            </w:pPr>
          </w:p>
        </w:tc>
        <w:tc>
          <w:tcPr>
            <w:tcW w:w="851" w:type="dxa"/>
          </w:tcPr>
          <w:p w:rsidR="008E4B50" w:rsidRPr="00E3477C" w:rsidRDefault="008E4B50" w:rsidP="008E4B50">
            <w:pPr>
              <w:pStyle w:val="ConsPlusNormal"/>
              <w:rPr>
                <w:sz w:val="20"/>
                <w:szCs w:val="20"/>
              </w:rPr>
            </w:pPr>
          </w:p>
        </w:tc>
        <w:tc>
          <w:tcPr>
            <w:tcW w:w="850" w:type="dxa"/>
          </w:tcPr>
          <w:p w:rsidR="008E4B50" w:rsidRPr="00E3477C" w:rsidRDefault="008E4B50" w:rsidP="008E4B50">
            <w:pPr>
              <w:pStyle w:val="ConsPlusNormal"/>
              <w:rPr>
                <w:sz w:val="20"/>
                <w:szCs w:val="20"/>
              </w:rPr>
            </w:pPr>
          </w:p>
        </w:tc>
        <w:tc>
          <w:tcPr>
            <w:tcW w:w="993" w:type="dxa"/>
          </w:tcPr>
          <w:p w:rsidR="008E4B50" w:rsidRPr="00E3477C" w:rsidRDefault="008E4B50" w:rsidP="008E4B50">
            <w:pPr>
              <w:pStyle w:val="ConsPlusNormal"/>
              <w:rPr>
                <w:sz w:val="20"/>
                <w:szCs w:val="20"/>
              </w:rPr>
            </w:pPr>
          </w:p>
        </w:tc>
        <w:tc>
          <w:tcPr>
            <w:tcW w:w="1053" w:type="dxa"/>
          </w:tcPr>
          <w:p w:rsidR="008E4B50" w:rsidRPr="00E3477C" w:rsidRDefault="008E4B50" w:rsidP="008E4B50">
            <w:pPr>
              <w:pStyle w:val="ConsPlusNormal"/>
              <w:rPr>
                <w:sz w:val="20"/>
                <w:szCs w:val="20"/>
              </w:rPr>
            </w:pPr>
          </w:p>
        </w:tc>
      </w:tr>
      <w:tr w:rsidR="00E3477C" w:rsidRPr="00E3477C" w:rsidTr="00E3477C">
        <w:trPr>
          <w:trHeight w:val="306"/>
        </w:trPr>
        <w:tc>
          <w:tcPr>
            <w:tcW w:w="393" w:type="dxa"/>
            <w:vMerge w:val="restart"/>
          </w:tcPr>
          <w:p w:rsidR="00E3477C" w:rsidRPr="00E3477C" w:rsidRDefault="00E3477C" w:rsidP="00AF3026">
            <w:pPr>
              <w:pStyle w:val="ConsPlusNormal"/>
              <w:rPr>
                <w:sz w:val="20"/>
                <w:szCs w:val="20"/>
              </w:rPr>
            </w:pPr>
          </w:p>
        </w:tc>
        <w:tc>
          <w:tcPr>
            <w:tcW w:w="1218" w:type="dxa"/>
            <w:vMerge w:val="restart"/>
          </w:tcPr>
          <w:p w:rsidR="00E3477C" w:rsidRPr="00E3477C" w:rsidRDefault="00E3477C" w:rsidP="00AF3026">
            <w:pPr>
              <w:pStyle w:val="ConsPlusNormal"/>
              <w:rPr>
                <w:sz w:val="20"/>
                <w:szCs w:val="20"/>
              </w:rPr>
            </w:pPr>
            <w:r w:rsidRPr="00E3477C">
              <w:rPr>
                <w:sz w:val="20"/>
                <w:szCs w:val="20"/>
              </w:rPr>
              <w:t>X</w:t>
            </w:r>
          </w:p>
        </w:tc>
        <w:tc>
          <w:tcPr>
            <w:tcW w:w="936" w:type="dxa"/>
            <w:vMerge w:val="restart"/>
          </w:tcPr>
          <w:p w:rsidR="00E3477C" w:rsidRPr="00E3477C" w:rsidRDefault="00E3477C" w:rsidP="00AF3026">
            <w:pPr>
              <w:pStyle w:val="ConsPlusNormal"/>
              <w:rPr>
                <w:sz w:val="20"/>
                <w:szCs w:val="20"/>
              </w:rPr>
            </w:pPr>
            <w:r w:rsidRPr="00E3477C">
              <w:rPr>
                <w:sz w:val="20"/>
                <w:szCs w:val="20"/>
              </w:rPr>
              <w:t>X</w:t>
            </w:r>
          </w:p>
        </w:tc>
        <w:tc>
          <w:tcPr>
            <w:tcW w:w="850" w:type="dxa"/>
            <w:vMerge w:val="restart"/>
          </w:tcPr>
          <w:p w:rsidR="00E3477C" w:rsidRPr="00E3477C" w:rsidRDefault="00E3477C" w:rsidP="00AF3026">
            <w:pPr>
              <w:pStyle w:val="ConsPlusNormal"/>
              <w:rPr>
                <w:sz w:val="20"/>
                <w:szCs w:val="20"/>
              </w:rPr>
            </w:pPr>
            <w:r w:rsidRPr="00E3477C">
              <w:rPr>
                <w:sz w:val="20"/>
                <w:szCs w:val="20"/>
              </w:rPr>
              <w:t>X</w:t>
            </w:r>
          </w:p>
        </w:tc>
        <w:tc>
          <w:tcPr>
            <w:tcW w:w="851" w:type="dxa"/>
            <w:vMerge w:val="restart"/>
          </w:tcPr>
          <w:p w:rsidR="00E3477C" w:rsidRPr="00E3477C" w:rsidRDefault="00E3477C" w:rsidP="00AF3026">
            <w:pPr>
              <w:pStyle w:val="ConsPlusNormal"/>
              <w:rPr>
                <w:sz w:val="20"/>
                <w:szCs w:val="20"/>
              </w:rPr>
            </w:pPr>
            <w:r w:rsidRPr="00E3477C">
              <w:rPr>
                <w:sz w:val="20"/>
                <w:szCs w:val="20"/>
              </w:rPr>
              <w:t>Всего по мероприятию:</w:t>
            </w:r>
          </w:p>
        </w:tc>
        <w:tc>
          <w:tcPr>
            <w:tcW w:w="992" w:type="dxa"/>
            <w:vMerge w:val="restart"/>
          </w:tcPr>
          <w:p w:rsidR="00E3477C" w:rsidRPr="00E3477C" w:rsidRDefault="00E3477C" w:rsidP="00AF3026">
            <w:pPr>
              <w:pStyle w:val="ConsPlusNormal"/>
              <w:rPr>
                <w:sz w:val="20"/>
                <w:szCs w:val="20"/>
              </w:rPr>
            </w:pPr>
            <w:r w:rsidRPr="00E3477C">
              <w:rPr>
                <w:sz w:val="20"/>
                <w:szCs w:val="20"/>
              </w:rPr>
              <w:t>X</w:t>
            </w:r>
          </w:p>
        </w:tc>
        <w:tc>
          <w:tcPr>
            <w:tcW w:w="851" w:type="dxa"/>
            <w:vMerge w:val="restart"/>
          </w:tcPr>
          <w:p w:rsidR="00E3477C" w:rsidRPr="00E3477C" w:rsidRDefault="00E3477C" w:rsidP="00AF3026">
            <w:pPr>
              <w:pStyle w:val="ConsPlusNormal"/>
              <w:rPr>
                <w:sz w:val="20"/>
                <w:szCs w:val="20"/>
              </w:rPr>
            </w:pPr>
            <w:r w:rsidRPr="00E3477C">
              <w:rPr>
                <w:sz w:val="20"/>
                <w:szCs w:val="20"/>
              </w:rPr>
              <w:t>X</w:t>
            </w:r>
          </w:p>
        </w:tc>
        <w:tc>
          <w:tcPr>
            <w:tcW w:w="708" w:type="dxa"/>
            <w:vMerge w:val="restart"/>
          </w:tcPr>
          <w:p w:rsidR="00E3477C" w:rsidRPr="00E3477C" w:rsidRDefault="00E3477C" w:rsidP="00AF3026">
            <w:pPr>
              <w:pStyle w:val="ConsPlusNormal"/>
              <w:rPr>
                <w:sz w:val="20"/>
                <w:szCs w:val="20"/>
              </w:rPr>
            </w:pPr>
            <w:r w:rsidRPr="00E3477C">
              <w:rPr>
                <w:sz w:val="20"/>
                <w:szCs w:val="20"/>
              </w:rPr>
              <w:t>X</w:t>
            </w:r>
          </w:p>
        </w:tc>
        <w:tc>
          <w:tcPr>
            <w:tcW w:w="993" w:type="dxa"/>
            <w:vMerge w:val="restart"/>
          </w:tcPr>
          <w:p w:rsidR="00E3477C" w:rsidRPr="00E3477C" w:rsidRDefault="00E3477C" w:rsidP="00AF3026">
            <w:pPr>
              <w:pStyle w:val="ConsPlusNormal"/>
              <w:rPr>
                <w:sz w:val="20"/>
                <w:szCs w:val="20"/>
              </w:rPr>
            </w:pPr>
            <w:r w:rsidRPr="00E3477C">
              <w:rPr>
                <w:sz w:val="20"/>
                <w:szCs w:val="20"/>
              </w:rPr>
              <w:t>X</w:t>
            </w:r>
          </w:p>
        </w:tc>
        <w:tc>
          <w:tcPr>
            <w:tcW w:w="1134" w:type="dxa"/>
          </w:tcPr>
          <w:p w:rsidR="00E3477C" w:rsidRPr="00E3477C" w:rsidRDefault="00E3477C" w:rsidP="00AF3026">
            <w:pPr>
              <w:pStyle w:val="ConsPlusNormal"/>
              <w:rPr>
                <w:sz w:val="20"/>
                <w:szCs w:val="20"/>
              </w:rPr>
            </w:pPr>
            <w:r w:rsidRPr="00E3477C">
              <w:rPr>
                <w:sz w:val="20"/>
                <w:szCs w:val="20"/>
              </w:rPr>
              <w:t>Всего:</w:t>
            </w:r>
          </w:p>
        </w:tc>
        <w:tc>
          <w:tcPr>
            <w:tcW w:w="850" w:type="dxa"/>
          </w:tcPr>
          <w:p w:rsidR="00E3477C" w:rsidRPr="00E3477C" w:rsidRDefault="00E3477C" w:rsidP="00AF3026">
            <w:pPr>
              <w:pStyle w:val="ConsPlusNormal"/>
              <w:rPr>
                <w:sz w:val="20"/>
                <w:szCs w:val="20"/>
              </w:rPr>
            </w:pPr>
          </w:p>
        </w:tc>
        <w:tc>
          <w:tcPr>
            <w:tcW w:w="992" w:type="dxa"/>
          </w:tcPr>
          <w:p w:rsidR="00E3477C" w:rsidRPr="00E3477C" w:rsidRDefault="00E3477C" w:rsidP="00AF3026">
            <w:pPr>
              <w:pStyle w:val="ConsPlusNormal"/>
              <w:rPr>
                <w:sz w:val="20"/>
                <w:szCs w:val="20"/>
              </w:rPr>
            </w:pPr>
          </w:p>
        </w:tc>
        <w:tc>
          <w:tcPr>
            <w:tcW w:w="851" w:type="dxa"/>
          </w:tcPr>
          <w:p w:rsidR="00E3477C" w:rsidRPr="00E3477C" w:rsidRDefault="00E3477C" w:rsidP="00AF3026">
            <w:pPr>
              <w:pStyle w:val="ConsPlusNormal"/>
              <w:rPr>
                <w:sz w:val="20"/>
                <w:szCs w:val="20"/>
              </w:rPr>
            </w:pPr>
          </w:p>
        </w:tc>
        <w:tc>
          <w:tcPr>
            <w:tcW w:w="850" w:type="dxa"/>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053" w:type="dxa"/>
          </w:tcPr>
          <w:p w:rsidR="00E3477C" w:rsidRPr="00E3477C" w:rsidRDefault="00E3477C" w:rsidP="00AF3026">
            <w:pPr>
              <w:pStyle w:val="ConsPlusNormal"/>
              <w:rPr>
                <w:sz w:val="20"/>
                <w:szCs w:val="20"/>
              </w:rPr>
            </w:pPr>
          </w:p>
        </w:tc>
      </w:tr>
      <w:tr w:rsidR="008E4B50" w:rsidRPr="00E3477C" w:rsidTr="00E3477C">
        <w:trPr>
          <w:trHeight w:val="557"/>
        </w:trPr>
        <w:tc>
          <w:tcPr>
            <w:tcW w:w="393" w:type="dxa"/>
            <w:vMerge/>
          </w:tcPr>
          <w:p w:rsidR="008E4B50" w:rsidRPr="00E3477C" w:rsidRDefault="008E4B50" w:rsidP="008E4B50">
            <w:pPr>
              <w:pStyle w:val="ConsPlusNormal"/>
              <w:rPr>
                <w:sz w:val="20"/>
                <w:szCs w:val="20"/>
              </w:rPr>
            </w:pPr>
          </w:p>
        </w:tc>
        <w:tc>
          <w:tcPr>
            <w:tcW w:w="1218" w:type="dxa"/>
            <w:vMerge/>
          </w:tcPr>
          <w:p w:rsidR="008E4B50" w:rsidRPr="00E3477C" w:rsidRDefault="008E4B50" w:rsidP="008E4B50">
            <w:pPr>
              <w:pStyle w:val="ConsPlusNormal"/>
              <w:rPr>
                <w:sz w:val="20"/>
                <w:szCs w:val="20"/>
              </w:rPr>
            </w:pPr>
          </w:p>
        </w:tc>
        <w:tc>
          <w:tcPr>
            <w:tcW w:w="936" w:type="dxa"/>
            <w:vMerge/>
          </w:tcPr>
          <w:p w:rsidR="008E4B50" w:rsidRPr="00E3477C" w:rsidRDefault="008E4B50" w:rsidP="008E4B50">
            <w:pPr>
              <w:pStyle w:val="ConsPlusNormal"/>
              <w:rPr>
                <w:sz w:val="20"/>
                <w:szCs w:val="20"/>
              </w:rPr>
            </w:pPr>
          </w:p>
        </w:tc>
        <w:tc>
          <w:tcPr>
            <w:tcW w:w="850"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992"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708" w:type="dxa"/>
            <w:vMerge/>
          </w:tcPr>
          <w:p w:rsidR="008E4B50" w:rsidRPr="00E3477C" w:rsidRDefault="008E4B50" w:rsidP="008E4B50">
            <w:pPr>
              <w:pStyle w:val="ConsPlusNormal"/>
              <w:rPr>
                <w:sz w:val="20"/>
                <w:szCs w:val="20"/>
              </w:rPr>
            </w:pPr>
          </w:p>
        </w:tc>
        <w:tc>
          <w:tcPr>
            <w:tcW w:w="993" w:type="dxa"/>
            <w:vMerge/>
          </w:tcPr>
          <w:p w:rsidR="008E4B50" w:rsidRPr="00E3477C" w:rsidRDefault="008E4B50" w:rsidP="008E4B50">
            <w:pPr>
              <w:pStyle w:val="ConsPlusNormal"/>
              <w:rPr>
                <w:sz w:val="20"/>
                <w:szCs w:val="20"/>
              </w:rPr>
            </w:pPr>
          </w:p>
        </w:tc>
        <w:tc>
          <w:tcPr>
            <w:tcW w:w="1134" w:type="dxa"/>
          </w:tcPr>
          <w:p w:rsidR="008E4B50" w:rsidRPr="00CA39D6" w:rsidRDefault="008E4B50" w:rsidP="008E4B50">
            <w:pPr>
              <w:widowControl w:val="0"/>
              <w:autoSpaceDE w:val="0"/>
              <w:autoSpaceDN w:val="0"/>
              <w:rPr>
                <w:sz w:val="20"/>
                <w:szCs w:val="20"/>
                <w:lang w:eastAsia="ru-RU"/>
              </w:rPr>
            </w:pPr>
            <w:r w:rsidRPr="00CA39D6">
              <w:rPr>
                <w:sz w:val="20"/>
                <w:szCs w:val="20"/>
                <w:lang w:eastAsia="ru-RU"/>
              </w:rPr>
              <w:t>Средства Федерального бюджета</w:t>
            </w:r>
          </w:p>
        </w:tc>
        <w:tc>
          <w:tcPr>
            <w:tcW w:w="850" w:type="dxa"/>
          </w:tcPr>
          <w:p w:rsidR="008E4B50" w:rsidRPr="00E3477C" w:rsidRDefault="008E4B50" w:rsidP="008E4B50">
            <w:pPr>
              <w:pStyle w:val="ConsPlusNormal"/>
              <w:rPr>
                <w:sz w:val="20"/>
                <w:szCs w:val="20"/>
              </w:rPr>
            </w:pPr>
          </w:p>
        </w:tc>
        <w:tc>
          <w:tcPr>
            <w:tcW w:w="992" w:type="dxa"/>
          </w:tcPr>
          <w:p w:rsidR="008E4B50" w:rsidRPr="00E3477C" w:rsidRDefault="008E4B50" w:rsidP="008E4B50">
            <w:pPr>
              <w:pStyle w:val="ConsPlusNormal"/>
              <w:rPr>
                <w:sz w:val="20"/>
                <w:szCs w:val="20"/>
              </w:rPr>
            </w:pPr>
          </w:p>
        </w:tc>
        <w:tc>
          <w:tcPr>
            <w:tcW w:w="851" w:type="dxa"/>
          </w:tcPr>
          <w:p w:rsidR="008E4B50" w:rsidRPr="00E3477C" w:rsidRDefault="008E4B50" w:rsidP="008E4B50">
            <w:pPr>
              <w:pStyle w:val="ConsPlusNormal"/>
              <w:rPr>
                <w:sz w:val="20"/>
                <w:szCs w:val="20"/>
              </w:rPr>
            </w:pPr>
          </w:p>
        </w:tc>
        <w:tc>
          <w:tcPr>
            <w:tcW w:w="850" w:type="dxa"/>
          </w:tcPr>
          <w:p w:rsidR="008E4B50" w:rsidRPr="00E3477C" w:rsidRDefault="008E4B50" w:rsidP="008E4B50">
            <w:pPr>
              <w:pStyle w:val="ConsPlusNormal"/>
              <w:rPr>
                <w:sz w:val="20"/>
                <w:szCs w:val="20"/>
              </w:rPr>
            </w:pPr>
          </w:p>
        </w:tc>
        <w:tc>
          <w:tcPr>
            <w:tcW w:w="993" w:type="dxa"/>
          </w:tcPr>
          <w:p w:rsidR="008E4B50" w:rsidRPr="00E3477C" w:rsidRDefault="008E4B50" w:rsidP="008E4B50">
            <w:pPr>
              <w:pStyle w:val="ConsPlusNormal"/>
              <w:rPr>
                <w:sz w:val="20"/>
                <w:szCs w:val="20"/>
              </w:rPr>
            </w:pPr>
          </w:p>
        </w:tc>
        <w:tc>
          <w:tcPr>
            <w:tcW w:w="1053" w:type="dxa"/>
          </w:tcPr>
          <w:p w:rsidR="008E4B50" w:rsidRPr="00E3477C" w:rsidRDefault="008E4B50" w:rsidP="008E4B50">
            <w:pPr>
              <w:pStyle w:val="ConsPlusNormal"/>
              <w:rPr>
                <w:sz w:val="20"/>
                <w:szCs w:val="20"/>
              </w:rPr>
            </w:pPr>
          </w:p>
        </w:tc>
      </w:tr>
      <w:tr w:rsidR="008E4B50" w:rsidRPr="00E3477C" w:rsidTr="00E3477C">
        <w:trPr>
          <w:trHeight w:val="696"/>
        </w:trPr>
        <w:tc>
          <w:tcPr>
            <w:tcW w:w="393" w:type="dxa"/>
            <w:vMerge/>
          </w:tcPr>
          <w:p w:rsidR="008E4B50" w:rsidRPr="00E3477C" w:rsidRDefault="008E4B50" w:rsidP="008E4B50">
            <w:pPr>
              <w:pStyle w:val="ConsPlusNormal"/>
              <w:rPr>
                <w:sz w:val="20"/>
                <w:szCs w:val="20"/>
              </w:rPr>
            </w:pPr>
          </w:p>
        </w:tc>
        <w:tc>
          <w:tcPr>
            <w:tcW w:w="1218" w:type="dxa"/>
            <w:vMerge/>
          </w:tcPr>
          <w:p w:rsidR="008E4B50" w:rsidRPr="00E3477C" w:rsidRDefault="008E4B50" w:rsidP="008E4B50">
            <w:pPr>
              <w:pStyle w:val="ConsPlusNormal"/>
              <w:rPr>
                <w:sz w:val="20"/>
                <w:szCs w:val="20"/>
              </w:rPr>
            </w:pPr>
          </w:p>
        </w:tc>
        <w:tc>
          <w:tcPr>
            <w:tcW w:w="936" w:type="dxa"/>
            <w:vMerge/>
          </w:tcPr>
          <w:p w:rsidR="008E4B50" w:rsidRPr="00E3477C" w:rsidRDefault="008E4B50" w:rsidP="008E4B50">
            <w:pPr>
              <w:pStyle w:val="ConsPlusNormal"/>
              <w:rPr>
                <w:sz w:val="20"/>
                <w:szCs w:val="20"/>
              </w:rPr>
            </w:pPr>
          </w:p>
        </w:tc>
        <w:tc>
          <w:tcPr>
            <w:tcW w:w="850"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992"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708" w:type="dxa"/>
            <w:vMerge/>
          </w:tcPr>
          <w:p w:rsidR="008E4B50" w:rsidRPr="00E3477C" w:rsidRDefault="008E4B50" w:rsidP="008E4B50">
            <w:pPr>
              <w:pStyle w:val="ConsPlusNormal"/>
              <w:rPr>
                <w:sz w:val="20"/>
                <w:szCs w:val="20"/>
              </w:rPr>
            </w:pPr>
          </w:p>
        </w:tc>
        <w:tc>
          <w:tcPr>
            <w:tcW w:w="993" w:type="dxa"/>
            <w:vMerge/>
          </w:tcPr>
          <w:p w:rsidR="008E4B50" w:rsidRPr="00E3477C" w:rsidRDefault="008E4B50" w:rsidP="008E4B50">
            <w:pPr>
              <w:pStyle w:val="ConsPlusNormal"/>
              <w:rPr>
                <w:sz w:val="20"/>
                <w:szCs w:val="20"/>
              </w:rPr>
            </w:pPr>
          </w:p>
        </w:tc>
        <w:tc>
          <w:tcPr>
            <w:tcW w:w="1134" w:type="dxa"/>
          </w:tcPr>
          <w:p w:rsidR="008E4B50" w:rsidRPr="00CA39D6" w:rsidRDefault="008E4B50" w:rsidP="008E4B50">
            <w:pPr>
              <w:widowControl w:val="0"/>
              <w:autoSpaceDE w:val="0"/>
              <w:autoSpaceDN w:val="0"/>
              <w:rPr>
                <w:sz w:val="20"/>
                <w:szCs w:val="20"/>
                <w:lang w:eastAsia="ru-RU"/>
              </w:rPr>
            </w:pPr>
            <w:r w:rsidRPr="00CA39D6">
              <w:rPr>
                <w:sz w:val="20"/>
                <w:szCs w:val="20"/>
                <w:lang w:eastAsia="ru-RU"/>
              </w:rPr>
              <w:t>Средства бюджета Московской области</w:t>
            </w:r>
          </w:p>
        </w:tc>
        <w:tc>
          <w:tcPr>
            <w:tcW w:w="850" w:type="dxa"/>
          </w:tcPr>
          <w:p w:rsidR="008E4B50" w:rsidRPr="00E3477C" w:rsidRDefault="008E4B50" w:rsidP="008E4B50">
            <w:pPr>
              <w:pStyle w:val="ConsPlusNormal"/>
              <w:rPr>
                <w:sz w:val="20"/>
                <w:szCs w:val="20"/>
              </w:rPr>
            </w:pPr>
          </w:p>
        </w:tc>
        <w:tc>
          <w:tcPr>
            <w:tcW w:w="992" w:type="dxa"/>
          </w:tcPr>
          <w:p w:rsidR="008E4B50" w:rsidRPr="00E3477C" w:rsidRDefault="008E4B50" w:rsidP="008E4B50">
            <w:pPr>
              <w:pStyle w:val="ConsPlusNormal"/>
              <w:rPr>
                <w:sz w:val="20"/>
                <w:szCs w:val="20"/>
              </w:rPr>
            </w:pPr>
          </w:p>
        </w:tc>
        <w:tc>
          <w:tcPr>
            <w:tcW w:w="851" w:type="dxa"/>
          </w:tcPr>
          <w:p w:rsidR="008E4B50" w:rsidRPr="00E3477C" w:rsidRDefault="008E4B50" w:rsidP="008E4B50">
            <w:pPr>
              <w:pStyle w:val="ConsPlusNormal"/>
              <w:rPr>
                <w:sz w:val="20"/>
                <w:szCs w:val="20"/>
              </w:rPr>
            </w:pPr>
          </w:p>
        </w:tc>
        <w:tc>
          <w:tcPr>
            <w:tcW w:w="850" w:type="dxa"/>
          </w:tcPr>
          <w:p w:rsidR="008E4B50" w:rsidRPr="00E3477C" w:rsidRDefault="008E4B50" w:rsidP="008E4B50">
            <w:pPr>
              <w:pStyle w:val="ConsPlusNormal"/>
              <w:rPr>
                <w:sz w:val="20"/>
                <w:szCs w:val="20"/>
              </w:rPr>
            </w:pPr>
          </w:p>
        </w:tc>
        <w:tc>
          <w:tcPr>
            <w:tcW w:w="993" w:type="dxa"/>
          </w:tcPr>
          <w:p w:rsidR="008E4B50" w:rsidRPr="00E3477C" w:rsidRDefault="008E4B50" w:rsidP="008E4B50">
            <w:pPr>
              <w:pStyle w:val="ConsPlusNormal"/>
              <w:rPr>
                <w:sz w:val="20"/>
                <w:szCs w:val="20"/>
              </w:rPr>
            </w:pPr>
          </w:p>
        </w:tc>
        <w:tc>
          <w:tcPr>
            <w:tcW w:w="1053" w:type="dxa"/>
          </w:tcPr>
          <w:p w:rsidR="008E4B50" w:rsidRPr="00E3477C" w:rsidRDefault="008E4B50" w:rsidP="008E4B50">
            <w:pPr>
              <w:pStyle w:val="ConsPlusNormal"/>
              <w:rPr>
                <w:sz w:val="20"/>
                <w:szCs w:val="20"/>
              </w:rPr>
            </w:pPr>
          </w:p>
        </w:tc>
      </w:tr>
      <w:tr w:rsidR="00E3477C" w:rsidRPr="00E3477C" w:rsidTr="00E3477C">
        <w:trPr>
          <w:trHeight w:val="529"/>
        </w:trPr>
        <w:tc>
          <w:tcPr>
            <w:tcW w:w="393" w:type="dxa"/>
            <w:vMerge/>
          </w:tcPr>
          <w:p w:rsidR="00E3477C" w:rsidRPr="00E3477C" w:rsidRDefault="00E3477C" w:rsidP="00AF3026">
            <w:pPr>
              <w:pStyle w:val="ConsPlusNormal"/>
              <w:rPr>
                <w:sz w:val="20"/>
                <w:szCs w:val="20"/>
              </w:rPr>
            </w:pPr>
          </w:p>
        </w:tc>
        <w:tc>
          <w:tcPr>
            <w:tcW w:w="1218" w:type="dxa"/>
            <w:vMerge/>
          </w:tcPr>
          <w:p w:rsidR="00E3477C" w:rsidRPr="00E3477C" w:rsidRDefault="00E3477C" w:rsidP="00AF3026">
            <w:pPr>
              <w:pStyle w:val="ConsPlusNormal"/>
              <w:rPr>
                <w:sz w:val="20"/>
                <w:szCs w:val="20"/>
              </w:rPr>
            </w:pPr>
          </w:p>
        </w:tc>
        <w:tc>
          <w:tcPr>
            <w:tcW w:w="936" w:type="dxa"/>
            <w:vMerge/>
          </w:tcPr>
          <w:p w:rsidR="00E3477C" w:rsidRPr="00E3477C" w:rsidRDefault="00E3477C" w:rsidP="00AF3026">
            <w:pPr>
              <w:pStyle w:val="ConsPlusNormal"/>
              <w:rPr>
                <w:sz w:val="20"/>
                <w:szCs w:val="20"/>
              </w:rPr>
            </w:pPr>
          </w:p>
        </w:tc>
        <w:tc>
          <w:tcPr>
            <w:tcW w:w="850"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992"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708" w:type="dxa"/>
            <w:vMerge/>
          </w:tcPr>
          <w:p w:rsidR="00E3477C" w:rsidRPr="00E3477C" w:rsidRDefault="00E3477C" w:rsidP="00AF3026">
            <w:pPr>
              <w:pStyle w:val="ConsPlusNormal"/>
              <w:rPr>
                <w:sz w:val="20"/>
                <w:szCs w:val="20"/>
              </w:rPr>
            </w:pPr>
          </w:p>
        </w:tc>
        <w:tc>
          <w:tcPr>
            <w:tcW w:w="993" w:type="dxa"/>
            <w:vMerge/>
          </w:tcPr>
          <w:p w:rsidR="00E3477C" w:rsidRPr="00E3477C" w:rsidRDefault="00E3477C" w:rsidP="00AF3026">
            <w:pPr>
              <w:pStyle w:val="ConsPlusNormal"/>
              <w:rPr>
                <w:sz w:val="20"/>
                <w:szCs w:val="20"/>
              </w:rPr>
            </w:pPr>
          </w:p>
        </w:tc>
        <w:tc>
          <w:tcPr>
            <w:tcW w:w="1134" w:type="dxa"/>
          </w:tcPr>
          <w:p w:rsidR="00E3477C" w:rsidRPr="00E3477C" w:rsidRDefault="00E3477C" w:rsidP="00AF3026">
            <w:pPr>
              <w:pStyle w:val="ConsPlusNormal"/>
              <w:rPr>
                <w:sz w:val="20"/>
                <w:szCs w:val="20"/>
              </w:rPr>
            </w:pPr>
            <w:r w:rsidRPr="00E3477C">
              <w:rPr>
                <w:sz w:val="20"/>
                <w:szCs w:val="20"/>
              </w:rPr>
              <w:t>Внебюджетные источники</w:t>
            </w:r>
          </w:p>
        </w:tc>
        <w:tc>
          <w:tcPr>
            <w:tcW w:w="850" w:type="dxa"/>
          </w:tcPr>
          <w:p w:rsidR="00E3477C" w:rsidRPr="00E3477C" w:rsidRDefault="00E3477C" w:rsidP="00AF3026">
            <w:pPr>
              <w:pStyle w:val="ConsPlusNormal"/>
              <w:rPr>
                <w:sz w:val="20"/>
                <w:szCs w:val="20"/>
              </w:rPr>
            </w:pPr>
          </w:p>
        </w:tc>
        <w:tc>
          <w:tcPr>
            <w:tcW w:w="992" w:type="dxa"/>
          </w:tcPr>
          <w:p w:rsidR="00E3477C" w:rsidRPr="00E3477C" w:rsidRDefault="00E3477C" w:rsidP="00AF3026">
            <w:pPr>
              <w:pStyle w:val="ConsPlusNormal"/>
              <w:rPr>
                <w:sz w:val="20"/>
                <w:szCs w:val="20"/>
              </w:rPr>
            </w:pPr>
          </w:p>
        </w:tc>
        <w:tc>
          <w:tcPr>
            <w:tcW w:w="851" w:type="dxa"/>
          </w:tcPr>
          <w:p w:rsidR="00E3477C" w:rsidRPr="00E3477C" w:rsidRDefault="00E3477C" w:rsidP="00AF3026">
            <w:pPr>
              <w:pStyle w:val="ConsPlusNormal"/>
              <w:rPr>
                <w:sz w:val="20"/>
                <w:szCs w:val="20"/>
              </w:rPr>
            </w:pPr>
          </w:p>
        </w:tc>
        <w:tc>
          <w:tcPr>
            <w:tcW w:w="850" w:type="dxa"/>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053" w:type="dxa"/>
          </w:tcPr>
          <w:p w:rsidR="00E3477C" w:rsidRPr="00E3477C" w:rsidRDefault="00E3477C" w:rsidP="00AF3026">
            <w:pPr>
              <w:pStyle w:val="ConsPlusNormal"/>
              <w:rPr>
                <w:sz w:val="20"/>
                <w:szCs w:val="20"/>
              </w:rPr>
            </w:pPr>
          </w:p>
        </w:tc>
      </w:tr>
      <w:tr w:rsidR="00E3477C" w:rsidRPr="00E3477C" w:rsidTr="00E3477C">
        <w:trPr>
          <w:trHeight w:val="334"/>
        </w:trPr>
        <w:tc>
          <w:tcPr>
            <w:tcW w:w="393" w:type="dxa"/>
            <w:vMerge/>
          </w:tcPr>
          <w:p w:rsidR="00E3477C" w:rsidRPr="00E3477C" w:rsidRDefault="00E3477C" w:rsidP="00AF3026">
            <w:pPr>
              <w:pStyle w:val="ConsPlusNormal"/>
              <w:rPr>
                <w:sz w:val="20"/>
                <w:szCs w:val="20"/>
              </w:rPr>
            </w:pPr>
          </w:p>
        </w:tc>
        <w:tc>
          <w:tcPr>
            <w:tcW w:w="1218" w:type="dxa"/>
            <w:vMerge/>
          </w:tcPr>
          <w:p w:rsidR="00E3477C" w:rsidRPr="00E3477C" w:rsidRDefault="00E3477C" w:rsidP="00AF3026">
            <w:pPr>
              <w:pStyle w:val="ConsPlusNormal"/>
              <w:rPr>
                <w:sz w:val="20"/>
                <w:szCs w:val="20"/>
              </w:rPr>
            </w:pPr>
          </w:p>
        </w:tc>
        <w:tc>
          <w:tcPr>
            <w:tcW w:w="936" w:type="dxa"/>
            <w:vMerge/>
          </w:tcPr>
          <w:p w:rsidR="00E3477C" w:rsidRPr="00E3477C" w:rsidRDefault="00E3477C" w:rsidP="00AF3026">
            <w:pPr>
              <w:pStyle w:val="ConsPlusNormal"/>
              <w:rPr>
                <w:sz w:val="20"/>
                <w:szCs w:val="20"/>
              </w:rPr>
            </w:pPr>
          </w:p>
        </w:tc>
        <w:tc>
          <w:tcPr>
            <w:tcW w:w="850"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992"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708" w:type="dxa"/>
            <w:vMerge/>
          </w:tcPr>
          <w:p w:rsidR="00E3477C" w:rsidRPr="00E3477C" w:rsidRDefault="00E3477C" w:rsidP="00AF3026">
            <w:pPr>
              <w:pStyle w:val="ConsPlusNormal"/>
              <w:rPr>
                <w:sz w:val="20"/>
                <w:szCs w:val="20"/>
              </w:rPr>
            </w:pPr>
          </w:p>
        </w:tc>
        <w:tc>
          <w:tcPr>
            <w:tcW w:w="993" w:type="dxa"/>
            <w:vMerge/>
          </w:tcPr>
          <w:p w:rsidR="00E3477C" w:rsidRPr="00E3477C" w:rsidRDefault="00E3477C" w:rsidP="00AF3026">
            <w:pPr>
              <w:pStyle w:val="ConsPlusNormal"/>
              <w:rPr>
                <w:sz w:val="20"/>
                <w:szCs w:val="20"/>
              </w:rPr>
            </w:pPr>
          </w:p>
        </w:tc>
        <w:tc>
          <w:tcPr>
            <w:tcW w:w="1134" w:type="dxa"/>
          </w:tcPr>
          <w:p w:rsidR="00E3477C" w:rsidRPr="00E3477C" w:rsidRDefault="00E3477C" w:rsidP="00AF3026">
            <w:pPr>
              <w:pStyle w:val="ConsPlusNormal"/>
              <w:rPr>
                <w:sz w:val="20"/>
                <w:szCs w:val="20"/>
              </w:rPr>
            </w:pPr>
            <w:r w:rsidRPr="00E3477C">
              <w:rPr>
                <w:sz w:val="20"/>
                <w:szCs w:val="20"/>
              </w:rPr>
              <w:t>...</w:t>
            </w:r>
          </w:p>
        </w:tc>
        <w:tc>
          <w:tcPr>
            <w:tcW w:w="850" w:type="dxa"/>
          </w:tcPr>
          <w:p w:rsidR="00E3477C" w:rsidRPr="00E3477C" w:rsidRDefault="00E3477C" w:rsidP="00AF3026">
            <w:pPr>
              <w:pStyle w:val="ConsPlusNormal"/>
              <w:rPr>
                <w:sz w:val="20"/>
                <w:szCs w:val="20"/>
              </w:rPr>
            </w:pPr>
          </w:p>
        </w:tc>
        <w:tc>
          <w:tcPr>
            <w:tcW w:w="992" w:type="dxa"/>
          </w:tcPr>
          <w:p w:rsidR="00E3477C" w:rsidRPr="00E3477C" w:rsidRDefault="00E3477C" w:rsidP="00AF3026">
            <w:pPr>
              <w:pStyle w:val="ConsPlusNormal"/>
              <w:rPr>
                <w:sz w:val="20"/>
                <w:szCs w:val="20"/>
              </w:rPr>
            </w:pPr>
          </w:p>
        </w:tc>
        <w:tc>
          <w:tcPr>
            <w:tcW w:w="851" w:type="dxa"/>
          </w:tcPr>
          <w:p w:rsidR="00E3477C" w:rsidRPr="00E3477C" w:rsidRDefault="00E3477C" w:rsidP="00AF3026">
            <w:pPr>
              <w:pStyle w:val="ConsPlusNormal"/>
              <w:rPr>
                <w:sz w:val="20"/>
                <w:szCs w:val="20"/>
              </w:rPr>
            </w:pPr>
          </w:p>
        </w:tc>
        <w:tc>
          <w:tcPr>
            <w:tcW w:w="850" w:type="dxa"/>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053" w:type="dxa"/>
          </w:tcPr>
          <w:p w:rsidR="00E3477C" w:rsidRPr="00E3477C" w:rsidRDefault="00E3477C" w:rsidP="00AF3026">
            <w:pPr>
              <w:pStyle w:val="ConsPlusNormal"/>
              <w:rPr>
                <w:sz w:val="20"/>
                <w:szCs w:val="20"/>
              </w:rPr>
            </w:pPr>
          </w:p>
        </w:tc>
      </w:tr>
      <w:tr w:rsidR="00E3477C" w:rsidRPr="00E3477C" w:rsidTr="00E3477C">
        <w:trPr>
          <w:trHeight w:val="306"/>
        </w:trPr>
        <w:tc>
          <w:tcPr>
            <w:tcW w:w="393" w:type="dxa"/>
            <w:vMerge w:val="restart"/>
          </w:tcPr>
          <w:p w:rsidR="00E3477C" w:rsidRPr="00E3477C" w:rsidRDefault="00E3477C" w:rsidP="00AF3026">
            <w:pPr>
              <w:pStyle w:val="ConsPlusNormal"/>
              <w:rPr>
                <w:sz w:val="20"/>
                <w:szCs w:val="20"/>
              </w:rPr>
            </w:pPr>
          </w:p>
        </w:tc>
        <w:tc>
          <w:tcPr>
            <w:tcW w:w="1218" w:type="dxa"/>
            <w:vMerge w:val="restart"/>
          </w:tcPr>
          <w:p w:rsidR="00E3477C" w:rsidRPr="00E3477C" w:rsidRDefault="00E3477C" w:rsidP="00AF3026">
            <w:pPr>
              <w:pStyle w:val="ConsPlusNormal"/>
              <w:rPr>
                <w:sz w:val="20"/>
                <w:szCs w:val="20"/>
              </w:rPr>
            </w:pPr>
            <w:r w:rsidRPr="00E3477C">
              <w:rPr>
                <w:sz w:val="20"/>
                <w:szCs w:val="20"/>
              </w:rPr>
              <w:t>X</w:t>
            </w:r>
          </w:p>
        </w:tc>
        <w:tc>
          <w:tcPr>
            <w:tcW w:w="936" w:type="dxa"/>
            <w:vMerge w:val="restart"/>
          </w:tcPr>
          <w:p w:rsidR="00E3477C" w:rsidRPr="00E3477C" w:rsidRDefault="00E3477C" w:rsidP="00AF3026">
            <w:pPr>
              <w:pStyle w:val="ConsPlusNormal"/>
              <w:rPr>
                <w:sz w:val="20"/>
                <w:szCs w:val="20"/>
              </w:rPr>
            </w:pPr>
            <w:r w:rsidRPr="00E3477C">
              <w:rPr>
                <w:sz w:val="20"/>
                <w:szCs w:val="20"/>
              </w:rPr>
              <w:t>X</w:t>
            </w:r>
          </w:p>
        </w:tc>
        <w:tc>
          <w:tcPr>
            <w:tcW w:w="850" w:type="dxa"/>
            <w:vMerge w:val="restart"/>
          </w:tcPr>
          <w:p w:rsidR="00E3477C" w:rsidRPr="00E3477C" w:rsidRDefault="00E3477C" w:rsidP="00AF3026">
            <w:pPr>
              <w:pStyle w:val="ConsPlusNormal"/>
              <w:rPr>
                <w:sz w:val="20"/>
                <w:szCs w:val="20"/>
              </w:rPr>
            </w:pPr>
            <w:r w:rsidRPr="00E3477C">
              <w:rPr>
                <w:sz w:val="20"/>
                <w:szCs w:val="20"/>
              </w:rPr>
              <w:t>X</w:t>
            </w:r>
          </w:p>
        </w:tc>
        <w:tc>
          <w:tcPr>
            <w:tcW w:w="851" w:type="dxa"/>
            <w:vMerge w:val="restart"/>
          </w:tcPr>
          <w:p w:rsidR="00E3477C" w:rsidRPr="00E3477C" w:rsidRDefault="00E3477C" w:rsidP="00AF3026">
            <w:pPr>
              <w:pStyle w:val="ConsPlusNormal"/>
              <w:rPr>
                <w:sz w:val="20"/>
                <w:szCs w:val="20"/>
              </w:rPr>
            </w:pPr>
            <w:r w:rsidRPr="00E3477C">
              <w:rPr>
                <w:sz w:val="20"/>
                <w:szCs w:val="20"/>
              </w:rPr>
              <w:t>кроме того:</w:t>
            </w:r>
            <w:hyperlink w:anchor="P1608" w:tooltip="*****При необходимости указывается информация о не предусмотренных мероприятием расходах на выполнение работ по объекту, которые учитываются в составе субсидии на финансовое обеспечение выполнения государственного задания на оказание государственных услуг госу">
              <w:r w:rsidRPr="00E3477C">
                <w:rPr>
                  <w:color w:val="0000FF"/>
                  <w:sz w:val="20"/>
                  <w:szCs w:val="20"/>
                </w:rPr>
                <w:t>*****</w:t>
              </w:r>
            </w:hyperlink>
          </w:p>
        </w:tc>
        <w:tc>
          <w:tcPr>
            <w:tcW w:w="992" w:type="dxa"/>
            <w:vMerge w:val="restart"/>
          </w:tcPr>
          <w:p w:rsidR="00E3477C" w:rsidRPr="00E3477C" w:rsidRDefault="00E3477C" w:rsidP="00AF3026">
            <w:pPr>
              <w:pStyle w:val="ConsPlusNormal"/>
              <w:rPr>
                <w:sz w:val="20"/>
                <w:szCs w:val="20"/>
              </w:rPr>
            </w:pPr>
            <w:r w:rsidRPr="00E3477C">
              <w:rPr>
                <w:sz w:val="20"/>
                <w:szCs w:val="20"/>
              </w:rPr>
              <w:t>X</w:t>
            </w:r>
          </w:p>
        </w:tc>
        <w:tc>
          <w:tcPr>
            <w:tcW w:w="851" w:type="dxa"/>
            <w:vMerge w:val="restart"/>
          </w:tcPr>
          <w:p w:rsidR="00E3477C" w:rsidRPr="00E3477C" w:rsidRDefault="00E3477C" w:rsidP="00AF3026">
            <w:pPr>
              <w:pStyle w:val="ConsPlusNormal"/>
              <w:rPr>
                <w:sz w:val="20"/>
                <w:szCs w:val="20"/>
              </w:rPr>
            </w:pPr>
            <w:r w:rsidRPr="00E3477C">
              <w:rPr>
                <w:sz w:val="20"/>
                <w:szCs w:val="20"/>
              </w:rPr>
              <w:t>X</w:t>
            </w:r>
          </w:p>
        </w:tc>
        <w:tc>
          <w:tcPr>
            <w:tcW w:w="708" w:type="dxa"/>
            <w:vMerge w:val="restart"/>
          </w:tcPr>
          <w:p w:rsidR="00E3477C" w:rsidRPr="00E3477C" w:rsidRDefault="00E3477C" w:rsidP="00AF3026">
            <w:pPr>
              <w:pStyle w:val="ConsPlusNormal"/>
              <w:rPr>
                <w:sz w:val="20"/>
                <w:szCs w:val="20"/>
              </w:rPr>
            </w:pPr>
            <w:r w:rsidRPr="00E3477C">
              <w:rPr>
                <w:sz w:val="20"/>
                <w:szCs w:val="20"/>
              </w:rPr>
              <w:t>X</w:t>
            </w:r>
          </w:p>
        </w:tc>
        <w:tc>
          <w:tcPr>
            <w:tcW w:w="993" w:type="dxa"/>
            <w:vMerge w:val="restart"/>
          </w:tcPr>
          <w:p w:rsidR="00E3477C" w:rsidRPr="00E3477C" w:rsidRDefault="00E3477C" w:rsidP="00AF3026">
            <w:pPr>
              <w:pStyle w:val="ConsPlusNormal"/>
              <w:rPr>
                <w:sz w:val="20"/>
                <w:szCs w:val="20"/>
              </w:rPr>
            </w:pPr>
            <w:r w:rsidRPr="00E3477C">
              <w:rPr>
                <w:sz w:val="20"/>
                <w:szCs w:val="20"/>
              </w:rPr>
              <w:t>X</w:t>
            </w:r>
          </w:p>
        </w:tc>
        <w:tc>
          <w:tcPr>
            <w:tcW w:w="1134" w:type="dxa"/>
          </w:tcPr>
          <w:p w:rsidR="00E3477C" w:rsidRPr="00E3477C" w:rsidRDefault="00E3477C" w:rsidP="00AF3026">
            <w:pPr>
              <w:pStyle w:val="ConsPlusNormal"/>
              <w:rPr>
                <w:sz w:val="20"/>
                <w:szCs w:val="20"/>
              </w:rPr>
            </w:pPr>
            <w:r w:rsidRPr="00E3477C">
              <w:rPr>
                <w:sz w:val="20"/>
                <w:szCs w:val="20"/>
              </w:rPr>
              <w:t>Всего:</w:t>
            </w:r>
          </w:p>
        </w:tc>
        <w:tc>
          <w:tcPr>
            <w:tcW w:w="850" w:type="dxa"/>
          </w:tcPr>
          <w:p w:rsidR="00E3477C" w:rsidRPr="00E3477C" w:rsidRDefault="00E3477C" w:rsidP="00AF3026">
            <w:pPr>
              <w:pStyle w:val="ConsPlusNormal"/>
              <w:rPr>
                <w:sz w:val="20"/>
                <w:szCs w:val="20"/>
              </w:rPr>
            </w:pPr>
          </w:p>
        </w:tc>
        <w:tc>
          <w:tcPr>
            <w:tcW w:w="992" w:type="dxa"/>
          </w:tcPr>
          <w:p w:rsidR="00E3477C" w:rsidRPr="00E3477C" w:rsidRDefault="00E3477C" w:rsidP="00AF3026">
            <w:pPr>
              <w:pStyle w:val="ConsPlusNormal"/>
              <w:rPr>
                <w:sz w:val="20"/>
                <w:szCs w:val="20"/>
              </w:rPr>
            </w:pPr>
          </w:p>
        </w:tc>
        <w:tc>
          <w:tcPr>
            <w:tcW w:w="851" w:type="dxa"/>
          </w:tcPr>
          <w:p w:rsidR="00E3477C" w:rsidRPr="00E3477C" w:rsidRDefault="00E3477C" w:rsidP="00AF3026">
            <w:pPr>
              <w:pStyle w:val="ConsPlusNormal"/>
              <w:rPr>
                <w:sz w:val="20"/>
                <w:szCs w:val="20"/>
              </w:rPr>
            </w:pPr>
          </w:p>
        </w:tc>
        <w:tc>
          <w:tcPr>
            <w:tcW w:w="850" w:type="dxa"/>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053" w:type="dxa"/>
          </w:tcPr>
          <w:p w:rsidR="00E3477C" w:rsidRPr="00E3477C" w:rsidRDefault="00E3477C" w:rsidP="00AF3026">
            <w:pPr>
              <w:pStyle w:val="ConsPlusNormal"/>
              <w:rPr>
                <w:sz w:val="20"/>
                <w:szCs w:val="20"/>
              </w:rPr>
            </w:pPr>
          </w:p>
        </w:tc>
      </w:tr>
      <w:tr w:rsidR="008E4B50" w:rsidRPr="00E3477C" w:rsidTr="00E3477C">
        <w:trPr>
          <w:trHeight w:val="529"/>
        </w:trPr>
        <w:tc>
          <w:tcPr>
            <w:tcW w:w="393" w:type="dxa"/>
            <w:vMerge/>
          </w:tcPr>
          <w:p w:rsidR="008E4B50" w:rsidRPr="00E3477C" w:rsidRDefault="008E4B50" w:rsidP="008E4B50">
            <w:pPr>
              <w:pStyle w:val="ConsPlusNormal"/>
              <w:rPr>
                <w:sz w:val="20"/>
                <w:szCs w:val="20"/>
              </w:rPr>
            </w:pPr>
          </w:p>
        </w:tc>
        <w:tc>
          <w:tcPr>
            <w:tcW w:w="1218" w:type="dxa"/>
            <w:vMerge/>
          </w:tcPr>
          <w:p w:rsidR="008E4B50" w:rsidRPr="00E3477C" w:rsidRDefault="008E4B50" w:rsidP="008E4B50">
            <w:pPr>
              <w:pStyle w:val="ConsPlusNormal"/>
              <w:rPr>
                <w:sz w:val="20"/>
                <w:szCs w:val="20"/>
              </w:rPr>
            </w:pPr>
          </w:p>
        </w:tc>
        <w:tc>
          <w:tcPr>
            <w:tcW w:w="936" w:type="dxa"/>
            <w:vMerge/>
          </w:tcPr>
          <w:p w:rsidR="008E4B50" w:rsidRPr="00E3477C" w:rsidRDefault="008E4B50" w:rsidP="008E4B50">
            <w:pPr>
              <w:pStyle w:val="ConsPlusNormal"/>
              <w:rPr>
                <w:sz w:val="20"/>
                <w:szCs w:val="20"/>
              </w:rPr>
            </w:pPr>
          </w:p>
        </w:tc>
        <w:tc>
          <w:tcPr>
            <w:tcW w:w="850"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992"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708" w:type="dxa"/>
            <w:vMerge/>
          </w:tcPr>
          <w:p w:rsidR="008E4B50" w:rsidRPr="00E3477C" w:rsidRDefault="008E4B50" w:rsidP="008E4B50">
            <w:pPr>
              <w:pStyle w:val="ConsPlusNormal"/>
              <w:rPr>
                <w:sz w:val="20"/>
                <w:szCs w:val="20"/>
              </w:rPr>
            </w:pPr>
          </w:p>
        </w:tc>
        <w:tc>
          <w:tcPr>
            <w:tcW w:w="993" w:type="dxa"/>
            <w:vMerge/>
          </w:tcPr>
          <w:p w:rsidR="008E4B50" w:rsidRPr="00E3477C" w:rsidRDefault="008E4B50" w:rsidP="008E4B50">
            <w:pPr>
              <w:pStyle w:val="ConsPlusNormal"/>
              <w:rPr>
                <w:sz w:val="20"/>
                <w:szCs w:val="20"/>
              </w:rPr>
            </w:pPr>
          </w:p>
        </w:tc>
        <w:tc>
          <w:tcPr>
            <w:tcW w:w="1134" w:type="dxa"/>
          </w:tcPr>
          <w:p w:rsidR="008E4B50" w:rsidRPr="00CA39D6" w:rsidRDefault="008E4B50" w:rsidP="008E4B50">
            <w:pPr>
              <w:widowControl w:val="0"/>
              <w:autoSpaceDE w:val="0"/>
              <w:autoSpaceDN w:val="0"/>
              <w:rPr>
                <w:sz w:val="20"/>
                <w:szCs w:val="20"/>
                <w:lang w:eastAsia="ru-RU"/>
              </w:rPr>
            </w:pPr>
            <w:r w:rsidRPr="00CA39D6">
              <w:rPr>
                <w:sz w:val="20"/>
                <w:szCs w:val="20"/>
                <w:lang w:eastAsia="ru-RU"/>
              </w:rPr>
              <w:t>Средства Федерального бюджета</w:t>
            </w:r>
          </w:p>
        </w:tc>
        <w:tc>
          <w:tcPr>
            <w:tcW w:w="850" w:type="dxa"/>
          </w:tcPr>
          <w:p w:rsidR="008E4B50" w:rsidRPr="00E3477C" w:rsidRDefault="008E4B50" w:rsidP="008E4B50">
            <w:pPr>
              <w:pStyle w:val="ConsPlusNormal"/>
              <w:rPr>
                <w:sz w:val="20"/>
                <w:szCs w:val="20"/>
              </w:rPr>
            </w:pPr>
          </w:p>
        </w:tc>
        <w:tc>
          <w:tcPr>
            <w:tcW w:w="992" w:type="dxa"/>
          </w:tcPr>
          <w:p w:rsidR="008E4B50" w:rsidRPr="00E3477C" w:rsidRDefault="008E4B50" w:rsidP="008E4B50">
            <w:pPr>
              <w:pStyle w:val="ConsPlusNormal"/>
              <w:rPr>
                <w:sz w:val="20"/>
                <w:szCs w:val="20"/>
              </w:rPr>
            </w:pPr>
          </w:p>
        </w:tc>
        <w:tc>
          <w:tcPr>
            <w:tcW w:w="851" w:type="dxa"/>
          </w:tcPr>
          <w:p w:rsidR="008E4B50" w:rsidRPr="00E3477C" w:rsidRDefault="008E4B50" w:rsidP="008E4B50">
            <w:pPr>
              <w:pStyle w:val="ConsPlusNormal"/>
              <w:rPr>
                <w:sz w:val="20"/>
                <w:szCs w:val="20"/>
              </w:rPr>
            </w:pPr>
          </w:p>
        </w:tc>
        <w:tc>
          <w:tcPr>
            <w:tcW w:w="850" w:type="dxa"/>
          </w:tcPr>
          <w:p w:rsidR="008E4B50" w:rsidRPr="00E3477C" w:rsidRDefault="008E4B50" w:rsidP="008E4B50">
            <w:pPr>
              <w:pStyle w:val="ConsPlusNormal"/>
              <w:rPr>
                <w:sz w:val="20"/>
                <w:szCs w:val="20"/>
              </w:rPr>
            </w:pPr>
          </w:p>
        </w:tc>
        <w:tc>
          <w:tcPr>
            <w:tcW w:w="993" w:type="dxa"/>
          </w:tcPr>
          <w:p w:rsidR="008E4B50" w:rsidRPr="00E3477C" w:rsidRDefault="008E4B50" w:rsidP="008E4B50">
            <w:pPr>
              <w:pStyle w:val="ConsPlusNormal"/>
              <w:rPr>
                <w:sz w:val="20"/>
                <w:szCs w:val="20"/>
              </w:rPr>
            </w:pPr>
          </w:p>
        </w:tc>
        <w:tc>
          <w:tcPr>
            <w:tcW w:w="1053" w:type="dxa"/>
          </w:tcPr>
          <w:p w:rsidR="008E4B50" w:rsidRPr="00E3477C" w:rsidRDefault="008E4B50" w:rsidP="008E4B50">
            <w:pPr>
              <w:pStyle w:val="ConsPlusNormal"/>
              <w:rPr>
                <w:sz w:val="20"/>
                <w:szCs w:val="20"/>
              </w:rPr>
            </w:pPr>
          </w:p>
        </w:tc>
      </w:tr>
      <w:tr w:rsidR="008E4B50" w:rsidRPr="00E3477C" w:rsidTr="00E3477C">
        <w:trPr>
          <w:trHeight w:val="724"/>
        </w:trPr>
        <w:tc>
          <w:tcPr>
            <w:tcW w:w="393" w:type="dxa"/>
            <w:vMerge/>
          </w:tcPr>
          <w:p w:rsidR="008E4B50" w:rsidRPr="00E3477C" w:rsidRDefault="008E4B50" w:rsidP="008E4B50">
            <w:pPr>
              <w:pStyle w:val="ConsPlusNormal"/>
              <w:rPr>
                <w:sz w:val="20"/>
                <w:szCs w:val="20"/>
              </w:rPr>
            </w:pPr>
          </w:p>
        </w:tc>
        <w:tc>
          <w:tcPr>
            <w:tcW w:w="1218" w:type="dxa"/>
            <w:vMerge/>
          </w:tcPr>
          <w:p w:rsidR="008E4B50" w:rsidRPr="00E3477C" w:rsidRDefault="008E4B50" w:rsidP="008E4B50">
            <w:pPr>
              <w:pStyle w:val="ConsPlusNormal"/>
              <w:rPr>
                <w:sz w:val="20"/>
                <w:szCs w:val="20"/>
              </w:rPr>
            </w:pPr>
          </w:p>
        </w:tc>
        <w:tc>
          <w:tcPr>
            <w:tcW w:w="936" w:type="dxa"/>
            <w:vMerge/>
          </w:tcPr>
          <w:p w:rsidR="008E4B50" w:rsidRPr="00E3477C" w:rsidRDefault="008E4B50" w:rsidP="008E4B50">
            <w:pPr>
              <w:pStyle w:val="ConsPlusNormal"/>
              <w:rPr>
                <w:sz w:val="20"/>
                <w:szCs w:val="20"/>
              </w:rPr>
            </w:pPr>
          </w:p>
        </w:tc>
        <w:tc>
          <w:tcPr>
            <w:tcW w:w="850"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992" w:type="dxa"/>
            <w:vMerge/>
          </w:tcPr>
          <w:p w:rsidR="008E4B50" w:rsidRPr="00E3477C" w:rsidRDefault="008E4B50" w:rsidP="008E4B50">
            <w:pPr>
              <w:pStyle w:val="ConsPlusNormal"/>
              <w:rPr>
                <w:sz w:val="20"/>
                <w:szCs w:val="20"/>
              </w:rPr>
            </w:pPr>
          </w:p>
        </w:tc>
        <w:tc>
          <w:tcPr>
            <w:tcW w:w="851" w:type="dxa"/>
            <w:vMerge/>
          </w:tcPr>
          <w:p w:rsidR="008E4B50" w:rsidRPr="00E3477C" w:rsidRDefault="008E4B50" w:rsidP="008E4B50">
            <w:pPr>
              <w:pStyle w:val="ConsPlusNormal"/>
              <w:rPr>
                <w:sz w:val="20"/>
                <w:szCs w:val="20"/>
              </w:rPr>
            </w:pPr>
          </w:p>
        </w:tc>
        <w:tc>
          <w:tcPr>
            <w:tcW w:w="708" w:type="dxa"/>
            <w:vMerge/>
          </w:tcPr>
          <w:p w:rsidR="008E4B50" w:rsidRPr="00E3477C" w:rsidRDefault="008E4B50" w:rsidP="008E4B50">
            <w:pPr>
              <w:pStyle w:val="ConsPlusNormal"/>
              <w:rPr>
                <w:sz w:val="20"/>
                <w:szCs w:val="20"/>
              </w:rPr>
            </w:pPr>
          </w:p>
        </w:tc>
        <w:tc>
          <w:tcPr>
            <w:tcW w:w="993" w:type="dxa"/>
            <w:vMerge/>
          </w:tcPr>
          <w:p w:rsidR="008E4B50" w:rsidRPr="00E3477C" w:rsidRDefault="008E4B50" w:rsidP="008E4B50">
            <w:pPr>
              <w:pStyle w:val="ConsPlusNormal"/>
              <w:rPr>
                <w:sz w:val="20"/>
                <w:szCs w:val="20"/>
              </w:rPr>
            </w:pPr>
          </w:p>
        </w:tc>
        <w:tc>
          <w:tcPr>
            <w:tcW w:w="1134" w:type="dxa"/>
          </w:tcPr>
          <w:p w:rsidR="008E4B50" w:rsidRPr="00CA39D6" w:rsidRDefault="008E4B50" w:rsidP="008E4B50">
            <w:pPr>
              <w:widowControl w:val="0"/>
              <w:autoSpaceDE w:val="0"/>
              <w:autoSpaceDN w:val="0"/>
              <w:rPr>
                <w:sz w:val="20"/>
                <w:szCs w:val="20"/>
                <w:lang w:eastAsia="ru-RU"/>
              </w:rPr>
            </w:pPr>
            <w:r w:rsidRPr="00CA39D6">
              <w:rPr>
                <w:sz w:val="20"/>
                <w:szCs w:val="20"/>
                <w:lang w:eastAsia="ru-RU"/>
              </w:rPr>
              <w:t>Средства бюджета Московской области</w:t>
            </w:r>
          </w:p>
        </w:tc>
        <w:tc>
          <w:tcPr>
            <w:tcW w:w="850" w:type="dxa"/>
          </w:tcPr>
          <w:p w:rsidR="008E4B50" w:rsidRPr="00E3477C" w:rsidRDefault="008E4B50" w:rsidP="008E4B50">
            <w:pPr>
              <w:pStyle w:val="ConsPlusNormal"/>
              <w:rPr>
                <w:sz w:val="20"/>
                <w:szCs w:val="20"/>
              </w:rPr>
            </w:pPr>
          </w:p>
        </w:tc>
        <w:tc>
          <w:tcPr>
            <w:tcW w:w="992" w:type="dxa"/>
          </w:tcPr>
          <w:p w:rsidR="008E4B50" w:rsidRPr="00E3477C" w:rsidRDefault="008E4B50" w:rsidP="008E4B50">
            <w:pPr>
              <w:pStyle w:val="ConsPlusNormal"/>
              <w:rPr>
                <w:sz w:val="20"/>
                <w:szCs w:val="20"/>
              </w:rPr>
            </w:pPr>
          </w:p>
        </w:tc>
        <w:tc>
          <w:tcPr>
            <w:tcW w:w="851" w:type="dxa"/>
          </w:tcPr>
          <w:p w:rsidR="008E4B50" w:rsidRPr="00E3477C" w:rsidRDefault="008E4B50" w:rsidP="008E4B50">
            <w:pPr>
              <w:pStyle w:val="ConsPlusNormal"/>
              <w:rPr>
                <w:sz w:val="20"/>
                <w:szCs w:val="20"/>
              </w:rPr>
            </w:pPr>
          </w:p>
        </w:tc>
        <w:tc>
          <w:tcPr>
            <w:tcW w:w="850" w:type="dxa"/>
          </w:tcPr>
          <w:p w:rsidR="008E4B50" w:rsidRPr="00E3477C" w:rsidRDefault="008E4B50" w:rsidP="008E4B50">
            <w:pPr>
              <w:pStyle w:val="ConsPlusNormal"/>
              <w:rPr>
                <w:sz w:val="20"/>
                <w:szCs w:val="20"/>
              </w:rPr>
            </w:pPr>
          </w:p>
        </w:tc>
        <w:tc>
          <w:tcPr>
            <w:tcW w:w="993" w:type="dxa"/>
          </w:tcPr>
          <w:p w:rsidR="008E4B50" w:rsidRPr="00E3477C" w:rsidRDefault="008E4B50" w:rsidP="008E4B50">
            <w:pPr>
              <w:pStyle w:val="ConsPlusNormal"/>
              <w:rPr>
                <w:sz w:val="20"/>
                <w:szCs w:val="20"/>
              </w:rPr>
            </w:pPr>
          </w:p>
        </w:tc>
        <w:tc>
          <w:tcPr>
            <w:tcW w:w="1053" w:type="dxa"/>
          </w:tcPr>
          <w:p w:rsidR="008E4B50" w:rsidRPr="00E3477C" w:rsidRDefault="008E4B50" w:rsidP="008E4B50">
            <w:pPr>
              <w:pStyle w:val="ConsPlusNormal"/>
              <w:rPr>
                <w:sz w:val="20"/>
                <w:szCs w:val="20"/>
              </w:rPr>
            </w:pPr>
          </w:p>
        </w:tc>
      </w:tr>
      <w:tr w:rsidR="00E3477C" w:rsidRPr="00E3477C" w:rsidTr="00E3477C">
        <w:trPr>
          <w:trHeight w:val="529"/>
        </w:trPr>
        <w:tc>
          <w:tcPr>
            <w:tcW w:w="393" w:type="dxa"/>
            <w:vMerge/>
          </w:tcPr>
          <w:p w:rsidR="00E3477C" w:rsidRPr="00E3477C" w:rsidRDefault="00E3477C" w:rsidP="00AF3026">
            <w:pPr>
              <w:pStyle w:val="ConsPlusNormal"/>
              <w:rPr>
                <w:sz w:val="20"/>
                <w:szCs w:val="20"/>
              </w:rPr>
            </w:pPr>
          </w:p>
        </w:tc>
        <w:tc>
          <w:tcPr>
            <w:tcW w:w="1218" w:type="dxa"/>
            <w:vMerge/>
          </w:tcPr>
          <w:p w:rsidR="00E3477C" w:rsidRPr="00E3477C" w:rsidRDefault="00E3477C" w:rsidP="00AF3026">
            <w:pPr>
              <w:pStyle w:val="ConsPlusNormal"/>
              <w:rPr>
                <w:sz w:val="20"/>
                <w:szCs w:val="20"/>
              </w:rPr>
            </w:pPr>
          </w:p>
        </w:tc>
        <w:tc>
          <w:tcPr>
            <w:tcW w:w="936" w:type="dxa"/>
            <w:vMerge/>
          </w:tcPr>
          <w:p w:rsidR="00E3477C" w:rsidRPr="00E3477C" w:rsidRDefault="00E3477C" w:rsidP="00AF3026">
            <w:pPr>
              <w:pStyle w:val="ConsPlusNormal"/>
              <w:rPr>
                <w:sz w:val="20"/>
                <w:szCs w:val="20"/>
              </w:rPr>
            </w:pPr>
          </w:p>
        </w:tc>
        <w:tc>
          <w:tcPr>
            <w:tcW w:w="850"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992"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708" w:type="dxa"/>
            <w:vMerge/>
          </w:tcPr>
          <w:p w:rsidR="00E3477C" w:rsidRPr="00E3477C" w:rsidRDefault="00E3477C" w:rsidP="00AF3026">
            <w:pPr>
              <w:pStyle w:val="ConsPlusNormal"/>
              <w:rPr>
                <w:sz w:val="20"/>
                <w:szCs w:val="20"/>
              </w:rPr>
            </w:pPr>
          </w:p>
        </w:tc>
        <w:tc>
          <w:tcPr>
            <w:tcW w:w="993" w:type="dxa"/>
            <w:vMerge/>
          </w:tcPr>
          <w:p w:rsidR="00E3477C" w:rsidRPr="00E3477C" w:rsidRDefault="00E3477C" w:rsidP="00AF3026">
            <w:pPr>
              <w:pStyle w:val="ConsPlusNormal"/>
              <w:rPr>
                <w:sz w:val="20"/>
                <w:szCs w:val="20"/>
              </w:rPr>
            </w:pPr>
          </w:p>
        </w:tc>
        <w:tc>
          <w:tcPr>
            <w:tcW w:w="1134" w:type="dxa"/>
          </w:tcPr>
          <w:p w:rsidR="00E3477C" w:rsidRPr="00E3477C" w:rsidRDefault="00E3477C" w:rsidP="00AF3026">
            <w:pPr>
              <w:pStyle w:val="ConsPlusNormal"/>
              <w:rPr>
                <w:sz w:val="20"/>
                <w:szCs w:val="20"/>
              </w:rPr>
            </w:pPr>
            <w:r w:rsidRPr="00E3477C">
              <w:rPr>
                <w:sz w:val="20"/>
                <w:szCs w:val="20"/>
              </w:rPr>
              <w:t>Внебюджетные источники</w:t>
            </w:r>
          </w:p>
        </w:tc>
        <w:tc>
          <w:tcPr>
            <w:tcW w:w="850" w:type="dxa"/>
          </w:tcPr>
          <w:p w:rsidR="00E3477C" w:rsidRPr="00E3477C" w:rsidRDefault="00E3477C" w:rsidP="00AF3026">
            <w:pPr>
              <w:pStyle w:val="ConsPlusNormal"/>
              <w:rPr>
                <w:sz w:val="20"/>
                <w:szCs w:val="20"/>
              </w:rPr>
            </w:pPr>
          </w:p>
        </w:tc>
        <w:tc>
          <w:tcPr>
            <w:tcW w:w="992" w:type="dxa"/>
          </w:tcPr>
          <w:p w:rsidR="00E3477C" w:rsidRPr="00E3477C" w:rsidRDefault="00E3477C" w:rsidP="00AF3026">
            <w:pPr>
              <w:pStyle w:val="ConsPlusNormal"/>
              <w:rPr>
                <w:sz w:val="20"/>
                <w:szCs w:val="20"/>
              </w:rPr>
            </w:pPr>
          </w:p>
        </w:tc>
        <w:tc>
          <w:tcPr>
            <w:tcW w:w="851" w:type="dxa"/>
          </w:tcPr>
          <w:p w:rsidR="00E3477C" w:rsidRPr="00E3477C" w:rsidRDefault="00E3477C" w:rsidP="00AF3026">
            <w:pPr>
              <w:pStyle w:val="ConsPlusNormal"/>
              <w:rPr>
                <w:sz w:val="20"/>
                <w:szCs w:val="20"/>
              </w:rPr>
            </w:pPr>
          </w:p>
        </w:tc>
        <w:tc>
          <w:tcPr>
            <w:tcW w:w="850" w:type="dxa"/>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053" w:type="dxa"/>
          </w:tcPr>
          <w:p w:rsidR="00E3477C" w:rsidRPr="00E3477C" w:rsidRDefault="00E3477C" w:rsidP="00AF3026">
            <w:pPr>
              <w:pStyle w:val="ConsPlusNormal"/>
              <w:rPr>
                <w:sz w:val="20"/>
                <w:szCs w:val="20"/>
              </w:rPr>
            </w:pPr>
          </w:p>
        </w:tc>
      </w:tr>
      <w:tr w:rsidR="00E3477C" w:rsidRPr="00E3477C" w:rsidTr="00E3477C">
        <w:trPr>
          <w:trHeight w:val="334"/>
        </w:trPr>
        <w:tc>
          <w:tcPr>
            <w:tcW w:w="393" w:type="dxa"/>
            <w:vMerge/>
          </w:tcPr>
          <w:p w:rsidR="00E3477C" w:rsidRPr="00E3477C" w:rsidRDefault="00E3477C" w:rsidP="00AF3026">
            <w:pPr>
              <w:pStyle w:val="ConsPlusNormal"/>
              <w:rPr>
                <w:sz w:val="20"/>
                <w:szCs w:val="20"/>
              </w:rPr>
            </w:pPr>
          </w:p>
        </w:tc>
        <w:tc>
          <w:tcPr>
            <w:tcW w:w="1218" w:type="dxa"/>
            <w:vMerge/>
          </w:tcPr>
          <w:p w:rsidR="00E3477C" w:rsidRPr="00E3477C" w:rsidRDefault="00E3477C" w:rsidP="00AF3026">
            <w:pPr>
              <w:pStyle w:val="ConsPlusNormal"/>
              <w:rPr>
                <w:sz w:val="20"/>
                <w:szCs w:val="20"/>
              </w:rPr>
            </w:pPr>
          </w:p>
        </w:tc>
        <w:tc>
          <w:tcPr>
            <w:tcW w:w="936" w:type="dxa"/>
            <w:vMerge/>
          </w:tcPr>
          <w:p w:rsidR="00E3477C" w:rsidRPr="00E3477C" w:rsidRDefault="00E3477C" w:rsidP="00AF3026">
            <w:pPr>
              <w:pStyle w:val="ConsPlusNormal"/>
              <w:rPr>
                <w:sz w:val="20"/>
                <w:szCs w:val="20"/>
              </w:rPr>
            </w:pPr>
          </w:p>
        </w:tc>
        <w:tc>
          <w:tcPr>
            <w:tcW w:w="850"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992" w:type="dxa"/>
            <w:vMerge/>
          </w:tcPr>
          <w:p w:rsidR="00E3477C" w:rsidRPr="00E3477C" w:rsidRDefault="00E3477C" w:rsidP="00AF3026">
            <w:pPr>
              <w:pStyle w:val="ConsPlusNormal"/>
              <w:rPr>
                <w:sz w:val="20"/>
                <w:szCs w:val="20"/>
              </w:rPr>
            </w:pPr>
          </w:p>
        </w:tc>
        <w:tc>
          <w:tcPr>
            <w:tcW w:w="851" w:type="dxa"/>
            <w:vMerge/>
          </w:tcPr>
          <w:p w:rsidR="00E3477C" w:rsidRPr="00E3477C" w:rsidRDefault="00E3477C" w:rsidP="00AF3026">
            <w:pPr>
              <w:pStyle w:val="ConsPlusNormal"/>
              <w:rPr>
                <w:sz w:val="20"/>
                <w:szCs w:val="20"/>
              </w:rPr>
            </w:pPr>
          </w:p>
        </w:tc>
        <w:tc>
          <w:tcPr>
            <w:tcW w:w="708" w:type="dxa"/>
            <w:vMerge/>
          </w:tcPr>
          <w:p w:rsidR="00E3477C" w:rsidRPr="00E3477C" w:rsidRDefault="00E3477C" w:rsidP="00AF3026">
            <w:pPr>
              <w:pStyle w:val="ConsPlusNormal"/>
              <w:rPr>
                <w:sz w:val="20"/>
                <w:szCs w:val="20"/>
              </w:rPr>
            </w:pPr>
          </w:p>
        </w:tc>
        <w:tc>
          <w:tcPr>
            <w:tcW w:w="993" w:type="dxa"/>
            <w:vMerge/>
          </w:tcPr>
          <w:p w:rsidR="00E3477C" w:rsidRPr="00E3477C" w:rsidRDefault="00E3477C" w:rsidP="00AF3026">
            <w:pPr>
              <w:pStyle w:val="ConsPlusNormal"/>
              <w:rPr>
                <w:sz w:val="20"/>
                <w:szCs w:val="20"/>
              </w:rPr>
            </w:pPr>
          </w:p>
        </w:tc>
        <w:tc>
          <w:tcPr>
            <w:tcW w:w="1134" w:type="dxa"/>
          </w:tcPr>
          <w:p w:rsidR="00E3477C" w:rsidRPr="00E3477C" w:rsidRDefault="00E3477C" w:rsidP="00AF3026">
            <w:pPr>
              <w:pStyle w:val="ConsPlusNormal"/>
              <w:rPr>
                <w:sz w:val="20"/>
                <w:szCs w:val="20"/>
              </w:rPr>
            </w:pPr>
            <w:r w:rsidRPr="00E3477C">
              <w:rPr>
                <w:sz w:val="20"/>
                <w:szCs w:val="20"/>
              </w:rPr>
              <w:t>...</w:t>
            </w:r>
          </w:p>
        </w:tc>
        <w:tc>
          <w:tcPr>
            <w:tcW w:w="850" w:type="dxa"/>
          </w:tcPr>
          <w:p w:rsidR="00E3477C" w:rsidRPr="00E3477C" w:rsidRDefault="00E3477C" w:rsidP="00AF3026">
            <w:pPr>
              <w:pStyle w:val="ConsPlusNormal"/>
              <w:rPr>
                <w:sz w:val="20"/>
                <w:szCs w:val="20"/>
              </w:rPr>
            </w:pPr>
          </w:p>
        </w:tc>
        <w:tc>
          <w:tcPr>
            <w:tcW w:w="992" w:type="dxa"/>
          </w:tcPr>
          <w:p w:rsidR="00E3477C" w:rsidRPr="00E3477C" w:rsidRDefault="00E3477C" w:rsidP="00AF3026">
            <w:pPr>
              <w:pStyle w:val="ConsPlusNormal"/>
              <w:rPr>
                <w:sz w:val="20"/>
                <w:szCs w:val="20"/>
              </w:rPr>
            </w:pPr>
          </w:p>
        </w:tc>
        <w:tc>
          <w:tcPr>
            <w:tcW w:w="851" w:type="dxa"/>
          </w:tcPr>
          <w:p w:rsidR="00E3477C" w:rsidRPr="00E3477C" w:rsidRDefault="00E3477C" w:rsidP="00AF3026">
            <w:pPr>
              <w:pStyle w:val="ConsPlusNormal"/>
              <w:rPr>
                <w:sz w:val="20"/>
                <w:szCs w:val="20"/>
              </w:rPr>
            </w:pPr>
          </w:p>
        </w:tc>
        <w:tc>
          <w:tcPr>
            <w:tcW w:w="850" w:type="dxa"/>
          </w:tcPr>
          <w:p w:rsidR="00E3477C" w:rsidRPr="00E3477C" w:rsidRDefault="00E3477C" w:rsidP="00AF3026">
            <w:pPr>
              <w:pStyle w:val="ConsPlusNormal"/>
              <w:rPr>
                <w:sz w:val="20"/>
                <w:szCs w:val="20"/>
              </w:rPr>
            </w:pPr>
          </w:p>
        </w:tc>
        <w:tc>
          <w:tcPr>
            <w:tcW w:w="993" w:type="dxa"/>
          </w:tcPr>
          <w:p w:rsidR="00E3477C" w:rsidRPr="00E3477C" w:rsidRDefault="00E3477C" w:rsidP="00AF3026">
            <w:pPr>
              <w:pStyle w:val="ConsPlusNormal"/>
              <w:rPr>
                <w:sz w:val="20"/>
                <w:szCs w:val="20"/>
              </w:rPr>
            </w:pPr>
          </w:p>
        </w:tc>
        <w:tc>
          <w:tcPr>
            <w:tcW w:w="1053" w:type="dxa"/>
          </w:tcPr>
          <w:p w:rsidR="00E3477C" w:rsidRPr="00E3477C" w:rsidRDefault="00E3477C" w:rsidP="00AF3026">
            <w:pPr>
              <w:pStyle w:val="ConsPlusNormal"/>
              <w:rPr>
                <w:sz w:val="20"/>
                <w:szCs w:val="20"/>
              </w:rPr>
            </w:pPr>
          </w:p>
        </w:tc>
      </w:tr>
    </w:tbl>
    <w:p w:rsidR="00E3477C" w:rsidRPr="00E3477C" w:rsidRDefault="00E3477C" w:rsidP="00E3477C">
      <w:pPr>
        <w:rPr>
          <w:sz w:val="20"/>
          <w:szCs w:val="20"/>
          <w:lang w:eastAsia="ru-RU"/>
        </w:rPr>
      </w:pPr>
      <w:r w:rsidRPr="00E3477C">
        <w:rPr>
          <w:sz w:val="20"/>
          <w:szCs w:val="20"/>
          <w:lang w:eastAsia="ru-RU"/>
        </w:rPr>
        <w:t>*Графа 6 заполняется в формате "дд.мм.гг.-дд.мм.гг.", графа 7 заполняется в формате "дд.мм.гг.".</w:t>
      </w:r>
    </w:p>
    <w:p w:rsidR="00E3477C" w:rsidRPr="00E3477C" w:rsidRDefault="00E3477C" w:rsidP="00E3477C">
      <w:pPr>
        <w:rPr>
          <w:sz w:val="20"/>
          <w:szCs w:val="20"/>
          <w:lang w:eastAsia="ru-RU"/>
        </w:rPr>
      </w:pPr>
      <w:bookmarkStart w:id="19" w:name="P1601"/>
      <w:bookmarkEnd w:id="19"/>
      <w:r w:rsidRPr="00E3477C">
        <w:rPr>
          <w:sz w:val="20"/>
          <w:szCs w:val="20"/>
          <w:lang w:eastAsia="ru-RU"/>
        </w:rPr>
        <w:t>**Год начала реализации соответствующего мероприятия подпрограммы.</w:t>
      </w:r>
    </w:p>
    <w:p w:rsidR="00E3477C" w:rsidRPr="00E3477C" w:rsidRDefault="00E3477C" w:rsidP="00E3477C">
      <w:pPr>
        <w:rPr>
          <w:sz w:val="20"/>
          <w:szCs w:val="20"/>
          <w:lang w:eastAsia="ru-RU"/>
        </w:rPr>
      </w:pPr>
      <w:bookmarkStart w:id="20" w:name="P1602"/>
      <w:bookmarkEnd w:id="20"/>
      <w:r w:rsidRPr="00E3477C">
        <w:rPr>
          <w:sz w:val="20"/>
          <w:szCs w:val="20"/>
          <w:lang w:eastAsia="ru-RU"/>
        </w:rPr>
        <w:t>***Форма заполняется по каждому объекту, на который предусмотрено финансирование по мероприятию.</w:t>
      </w:r>
    </w:p>
    <w:p w:rsidR="00E3477C" w:rsidRPr="00E3477C" w:rsidRDefault="00E3477C" w:rsidP="00E3477C">
      <w:pPr>
        <w:rPr>
          <w:sz w:val="20"/>
          <w:szCs w:val="20"/>
          <w:lang w:eastAsia="ru-RU"/>
        </w:rPr>
      </w:pPr>
      <w:bookmarkStart w:id="21" w:name="P1603"/>
      <w:bookmarkEnd w:id="21"/>
      <w:r w:rsidRPr="00E3477C">
        <w:rPr>
          <w:sz w:val="20"/>
          <w:szCs w:val="20"/>
          <w:lang w:eastAsia="ru-RU"/>
        </w:rPr>
        <w:t>****При необходимости указывается информация о финансировании расходов на выполнение работ по объекту, предусмотренных мероприятием, по следующим направлениям:</w:t>
      </w:r>
    </w:p>
    <w:p w:rsidR="00E3477C" w:rsidRPr="00E3477C" w:rsidRDefault="00E3477C" w:rsidP="00E3477C">
      <w:pPr>
        <w:rPr>
          <w:sz w:val="20"/>
          <w:szCs w:val="20"/>
          <w:lang w:eastAsia="ru-RU"/>
        </w:rPr>
      </w:pPr>
      <w:r w:rsidRPr="00E3477C">
        <w:rPr>
          <w:sz w:val="20"/>
          <w:szCs w:val="20"/>
          <w:lang w:eastAsia="ru-RU"/>
        </w:rPr>
        <w:t>проектно-изыскательские работы;</w:t>
      </w:r>
    </w:p>
    <w:p w:rsidR="00E3477C" w:rsidRPr="00E3477C" w:rsidRDefault="00E3477C" w:rsidP="00E3477C">
      <w:pPr>
        <w:rPr>
          <w:sz w:val="20"/>
          <w:szCs w:val="20"/>
          <w:lang w:eastAsia="ru-RU"/>
        </w:rPr>
      </w:pPr>
      <w:r w:rsidRPr="00E3477C">
        <w:rPr>
          <w:sz w:val="20"/>
          <w:szCs w:val="20"/>
          <w:lang w:eastAsia="ru-RU"/>
        </w:rPr>
        <w:t>этап строительства;</w:t>
      </w:r>
    </w:p>
    <w:p w:rsidR="00E3477C" w:rsidRPr="00E3477C" w:rsidRDefault="00E3477C" w:rsidP="00E3477C">
      <w:pPr>
        <w:rPr>
          <w:sz w:val="20"/>
          <w:szCs w:val="20"/>
          <w:lang w:eastAsia="ru-RU"/>
        </w:rPr>
      </w:pPr>
      <w:r w:rsidRPr="00E3477C">
        <w:rPr>
          <w:sz w:val="20"/>
          <w:szCs w:val="20"/>
          <w:lang w:eastAsia="ru-RU"/>
        </w:rPr>
        <w:t>дебиторская задолженность на дату ее образования;</w:t>
      </w:r>
    </w:p>
    <w:p w:rsidR="00E3477C" w:rsidRPr="00E3477C" w:rsidRDefault="00E3477C" w:rsidP="00E3477C">
      <w:pPr>
        <w:rPr>
          <w:sz w:val="20"/>
          <w:szCs w:val="20"/>
          <w:lang w:eastAsia="ru-RU"/>
        </w:rPr>
      </w:pPr>
      <w:r w:rsidRPr="00E3477C">
        <w:rPr>
          <w:sz w:val="20"/>
          <w:szCs w:val="20"/>
          <w:lang w:eastAsia="ru-RU"/>
        </w:rPr>
        <w:t>кредиторская задолженность за выполненные работы в предшествующие годы/за выполненные в предшествующие годы проектно-изыскательские работы/за выполненную в предшествующие годы корректировку проекта и так далее.</w:t>
      </w:r>
    </w:p>
    <w:p w:rsidR="00274381" w:rsidRPr="00820FC4" w:rsidRDefault="00E3477C" w:rsidP="00E3477C">
      <w:pPr>
        <w:rPr>
          <w:sz w:val="20"/>
          <w:szCs w:val="20"/>
          <w:lang w:eastAsia="ru-RU"/>
        </w:rPr>
      </w:pPr>
      <w:bookmarkStart w:id="22" w:name="P1608"/>
      <w:bookmarkEnd w:id="22"/>
      <w:r w:rsidRPr="00820FC4">
        <w:rPr>
          <w:sz w:val="20"/>
          <w:szCs w:val="20"/>
          <w:lang w:eastAsia="ru-RU"/>
        </w:rPr>
        <w:t>*****При необходимости указывается информация о не предусмотренных мероприятием расходах на выполнение работ по объекту</w:t>
      </w:r>
      <w:bookmarkStart w:id="23" w:name="P1609"/>
      <w:bookmarkEnd w:id="23"/>
      <w:r w:rsidR="00274381" w:rsidRPr="00820FC4">
        <w:rPr>
          <w:sz w:val="20"/>
          <w:szCs w:val="20"/>
          <w:lang w:eastAsia="ru-RU"/>
        </w:rPr>
        <w:t>.</w:t>
      </w:r>
    </w:p>
    <w:p w:rsidR="00E3477C" w:rsidRPr="00E3477C" w:rsidRDefault="00E3477C" w:rsidP="00E3477C">
      <w:pPr>
        <w:rPr>
          <w:sz w:val="20"/>
          <w:szCs w:val="20"/>
          <w:lang w:eastAsia="ru-RU"/>
        </w:rPr>
      </w:pPr>
      <w:r w:rsidRPr="00820FC4">
        <w:rPr>
          <w:sz w:val="20"/>
          <w:szCs w:val="20"/>
          <w:lang w:eastAsia="ru-RU"/>
        </w:rPr>
        <w:t>******При наличии.</w:t>
      </w:r>
    </w:p>
    <w:p w:rsidR="0092294E" w:rsidRDefault="0092294E" w:rsidP="00E3477C">
      <w:pPr>
        <w:pStyle w:val="ConsPlusNormal"/>
        <w:jc w:val="right"/>
      </w:pPr>
      <w:bookmarkStart w:id="24" w:name="P1035"/>
      <w:bookmarkStart w:id="25" w:name="P1036"/>
      <w:bookmarkEnd w:id="24"/>
      <w:bookmarkEnd w:id="25"/>
    </w:p>
    <w:p w:rsidR="0092294E" w:rsidRDefault="0092294E" w:rsidP="00E3477C">
      <w:pPr>
        <w:pStyle w:val="ConsPlusNormal"/>
        <w:jc w:val="right"/>
      </w:pPr>
    </w:p>
    <w:p w:rsidR="0092294E" w:rsidRDefault="0092294E" w:rsidP="00E3477C">
      <w:pPr>
        <w:pStyle w:val="ConsPlusNormal"/>
        <w:jc w:val="right"/>
      </w:pPr>
    </w:p>
    <w:p w:rsidR="0019260C" w:rsidRDefault="0019260C" w:rsidP="002539C7">
      <w:pPr>
        <w:widowControl w:val="0"/>
        <w:autoSpaceDE w:val="0"/>
        <w:autoSpaceDN w:val="0"/>
        <w:adjustRightInd w:val="0"/>
        <w:jc w:val="right"/>
        <w:outlineLvl w:val="1"/>
      </w:pPr>
    </w:p>
    <w:p w:rsidR="0019260C" w:rsidRDefault="0019260C" w:rsidP="002539C7">
      <w:pPr>
        <w:widowControl w:val="0"/>
        <w:autoSpaceDE w:val="0"/>
        <w:autoSpaceDN w:val="0"/>
        <w:adjustRightInd w:val="0"/>
        <w:jc w:val="right"/>
        <w:outlineLvl w:val="1"/>
      </w:pPr>
    </w:p>
    <w:p w:rsidR="0006138F" w:rsidRDefault="0006138F">
      <w:r>
        <w:br w:type="page"/>
      </w:r>
    </w:p>
    <w:p w:rsidR="002539C7" w:rsidRPr="00FB1A9C" w:rsidRDefault="002539C7" w:rsidP="002539C7">
      <w:pPr>
        <w:widowControl w:val="0"/>
        <w:autoSpaceDE w:val="0"/>
        <w:autoSpaceDN w:val="0"/>
        <w:adjustRightInd w:val="0"/>
        <w:jc w:val="right"/>
        <w:outlineLvl w:val="1"/>
      </w:pPr>
      <w:r w:rsidRPr="00FB1A9C">
        <w:lastRenderedPageBreak/>
        <w:t xml:space="preserve">Приложение </w:t>
      </w:r>
      <w:r>
        <w:t>6</w:t>
      </w:r>
    </w:p>
    <w:p w:rsidR="002539C7" w:rsidRPr="00FB1A9C" w:rsidRDefault="002539C7" w:rsidP="002539C7">
      <w:pPr>
        <w:autoSpaceDE w:val="0"/>
        <w:autoSpaceDN w:val="0"/>
        <w:adjustRightInd w:val="0"/>
        <w:jc w:val="right"/>
        <w:rPr>
          <w:rFonts w:eastAsia="Calibri"/>
          <w:lang w:eastAsia="ru-RU"/>
        </w:rPr>
      </w:pPr>
      <w:r w:rsidRPr="00FB1A9C">
        <w:t xml:space="preserve">к Порядку </w:t>
      </w:r>
      <w:r w:rsidRPr="00FB1A9C">
        <w:rPr>
          <w:rFonts w:eastAsia="Calibri"/>
          <w:lang w:eastAsia="ru-RU"/>
        </w:rPr>
        <w:t xml:space="preserve">разработки и </w:t>
      </w:r>
    </w:p>
    <w:p w:rsidR="002539C7" w:rsidRPr="00FB1A9C" w:rsidRDefault="002539C7" w:rsidP="002539C7">
      <w:pPr>
        <w:autoSpaceDE w:val="0"/>
        <w:autoSpaceDN w:val="0"/>
        <w:adjustRightInd w:val="0"/>
        <w:jc w:val="right"/>
        <w:rPr>
          <w:rFonts w:eastAsia="Calibri"/>
          <w:lang w:eastAsia="ru-RU"/>
        </w:rPr>
      </w:pPr>
      <w:r w:rsidRPr="00FB1A9C">
        <w:rPr>
          <w:rFonts w:eastAsia="Calibri"/>
          <w:lang w:eastAsia="ru-RU"/>
        </w:rPr>
        <w:t xml:space="preserve">реализации </w:t>
      </w:r>
      <w:r w:rsidRPr="00FB1A9C">
        <w:t>муниципаль</w:t>
      </w:r>
      <w:r w:rsidRPr="00FB1A9C">
        <w:rPr>
          <w:rFonts w:eastAsia="Calibri"/>
          <w:lang w:eastAsia="ru-RU"/>
        </w:rPr>
        <w:t xml:space="preserve">ных программ </w:t>
      </w:r>
    </w:p>
    <w:p w:rsidR="002539C7" w:rsidRPr="00FB1A9C" w:rsidRDefault="002539C7" w:rsidP="002539C7">
      <w:pPr>
        <w:widowControl w:val="0"/>
        <w:tabs>
          <w:tab w:val="left" w:pos="2991"/>
        </w:tabs>
        <w:autoSpaceDE w:val="0"/>
        <w:autoSpaceDN w:val="0"/>
        <w:adjustRightInd w:val="0"/>
        <w:jc w:val="right"/>
      </w:pPr>
      <w:r w:rsidRPr="00FB1A9C">
        <w:rPr>
          <w:rFonts w:eastAsia="Calibri"/>
          <w:lang w:eastAsia="ru-RU"/>
        </w:rPr>
        <w:t>городского округа Долгопрудный</w:t>
      </w:r>
    </w:p>
    <w:p w:rsidR="002539C7" w:rsidRPr="00FB1A9C" w:rsidRDefault="002539C7" w:rsidP="002539C7">
      <w:pPr>
        <w:widowControl w:val="0"/>
        <w:autoSpaceDE w:val="0"/>
        <w:autoSpaceDN w:val="0"/>
        <w:jc w:val="both"/>
        <w:rPr>
          <w:rFonts w:ascii="Calibri" w:hAnsi="Calibri" w:cs="Calibri"/>
          <w:sz w:val="22"/>
          <w:szCs w:val="20"/>
          <w:lang w:eastAsia="ru-RU"/>
        </w:rPr>
      </w:pPr>
    </w:p>
    <w:p w:rsidR="003D3381" w:rsidRDefault="002539C7" w:rsidP="003D3381">
      <w:pPr>
        <w:widowControl w:val="0"/>
        <w:autoSpaceDE w:val="0"/>
        <w:autoSpaceDN w:val="0"/>
        <w:jc w:val="right"/>
        <w:outlineLvl w:val="2"/>
        <w:rPr>
          <w:lang w:eastAsia="ru-RU"/>
        </w:rPr>
      </w:pPr>
      <w:r w:rsidRPr="00FB1A9C">
        <w:rPr>
          <w:lang w:eastAsia="ru-RU"/>
        </w:rPr>
        <w:t>Форма</w:t>
      </w:r>
    </w:p>
    <w:p w:rsidR="003D3381" w:rsidRDefault="003D3381" w:rsidP="003D3381">
      <w:pPr>
        <w:widowControl w:val="0"/>
        <w:autoSpaceDE w:val="0"/>
        <w:autoSpaceDN w:val="0"/>
        <w:jc w:val="right"/>
        <w:outlineLvl w:val="2"/>
        <w:rPr>
          <w:lang w:eastAsia="ru-RU"/>
        </w:rPr>
      </w:pPr>
    </w:p>
    <w:p w:rsidR="003D3381" w:rsidRDefault="003D3381" w:rsidP="003D3381">
      <w:pPr>
        <w:widowControl w:val="0"/>
        <w:autoSpaceDE w:val="0"/>
        <w:autoSpaceDN w:val="0"/>
        <w:jc w:val="center"/>
        <w:outlineLvl w:val="2"/>
        <w:rPr>
          <w:lang w:eastAsia="ru-RU"/>
        </w:rPr>
      </w:pPr>
      <w:r>
        <w:rPr>
          <w:lang w:eastAsia="ru-RU"/>
        </w:rPr>
        <w:t>Адресный перечень объектов</w:t>
      </w:r>
    </w:p>
    <w:p w:rsidR="003D3381" w:rsidRDefault="003D3381" w:rsidP="003D3381">
      <w:pPr>
        <w:widowControl w:val="0"/>
        <w:autoSpaceDE w:val="0"/>
        <w:autoSpaceDN w:val="0"/>
        <w:jc w:val="center"/>
        <w:outlineLvl w:val="2"/>
        <w:rPr>
          <w:lang w:eastAsia="ru-RU"/>
        </w:rPr>
      </w:pPr>
      <w:r>
        <w:rPr>
          <w:lang w:eastAsia="ru-RU"/>
        </w:rPr>
        <w:t>капитального ремонта, текущего ремонта, реставрации объектов</w:t>
      </w:r>
    </w:p>
    <w:p w:rsidR="003D3381" w:rsidRDefault="003D3381" w:rsidP="003D3381">
      <w:pPr>
        <w:widowControl w:val="0"/>
        <w:autoSpaceDE w:val="0"/>
        <w:autoSpaceDN w:val="0"/>
        <w:jc w:val="center"/>
        <w:outlineLvl w:val="2"/>
        <w:rPr>
          <w:lang w:eastAsia="ru-RU"/>
        </w:rPr>
      </w:pPr>
      <w:r>
        <w:rPr>
          <w:lang w:eastAsia="ru-RU"/>
        </w:rPr>
        <w:t>культурного наследия ___________________________,</w:t>
      </w:r>
    </w:p>
    <w:p w:rsidR="003D3381" w:rsidRDefault="003D3381" w:rsidP="003D3381">
      <w:pPr>
        <w:widowControl w:val="0"/>
        <w:autoSpaceDE w:val="0"/>
        <w:autoSpaceDN w:val="0"/>
        <w:jc w:val="center"/>
        <w:outlineLvl w:val="2"/>
        <w:rPr>
          <w:lang w:eastAsia="ru-RU"/>
        </w:rPr>
      </w:pPr>
      <w:r>
        <w:rPr>
          <w:lang w:eastAsia="ru-RU"/>
        </w:rPr>
        <w:t>(указать вид собственности)</w:t>
      </w:r>
    </w:p>
    <w:p w:rsidR="003D3381" w:rsidRDefault="003D3381" w:rsidP="003D3381">
      <w:pPr>
        <w:widowControl w:val="0"/>
        <w:autoSpaceDE w:val="0"/>
        <w:autoSpaceDN w:val="0"/>
        <w:jc w:val="center"/>
        <w:outlineLvl w:val="2"/>
        <w:rPr>
          <w:lang w:eastAsia="ru-RU"/>
        </w:rPr>
      </w:pPr>
      <w:r>
        <w:rPr>
          <w:lang w:eastAsia="ru-RU"/>
        </w:rPr>
        <w:t>финансирование которых предусмотрено мероприятием _______________</w:t>
      </w:r>
    </w:p>
    <w:p w:rsidR="003D3381" w:rsidRDefault="003D3381" w:rsidP="003D3381">
      <w:pPr>
        <w:widowControl w:val="0"/>
        <w:autoSpaceDE w:val="0"/>
        <w:autoSpaceDN w:val="0"/>
        <w:jc w:val="center"/>
        <w:outlineLvl w:val="2"/>
        <w:rPr>
          <w:lang w:eastAsia="ru-RU"/>
        </w:rPr>
      </w:pPr>
      <w:r>
        <w:rPr>
          <w:lang w:eastAsia="ru-RU"/>
        </w:rPr>
        <w:t>(указать номер)</w:t>
      </w:r>
    </w:p>
    <w:p w:rsidR="003D3381" w:rsidRDefault="003D3381" w:rsidP="003D3381">
      <w:pPr>
        <w:widowControl w:val="0"/>
        <w:autoSpaceDE w:val="0"/>
        <w:autoSpaceDN w:val="0"/>
        <w:jc w:val="center"/>
        <w:outlineLvl w:val="2"/>
        <w:rPr>
          <w:lang w:eastAsia="ru-RU"/>
        </w:rPr>
      </w:pPr>
      <w:r>
        <w:rPr>
          <w:lang w:eastAsia="ru-RU"/>
        </w:rPr>
        <w:t>подпрограммы ________________________________</w:t>
      </w:r>
    </w:p>
    <w:p w:rsidR="003D3381" w:rsidRDefault="003D3381" w:rsidP="003D3381">
      <w:pPr>
        <w:widowControl w:val="0"/>
        <w:autoSpaceDE w:val="0"/>
        <w:autoSpaceDN w:val="0"/>
        <w:jc w:val="center"/>
        <w:outlineLvl w:val="2"/>
        <w:rPr>
          <w:lang w:eastAsia="ru-RU"/>
        </w:rPr>
      </w:pPr>
      <w:r>
        <w:rPr>
          <w:lang w:eastAsia="ru-RU"/>
        </w:rPr>
        <w:t>(указать наименование)</w:t>
      </w:r>
    </w:p>
    <w:p w:rsidR="003D3381" w:rsidRDefault="00580B7B" w:rsidP="003D3381">
      <w:pPr>
        <w:widowControl w:val="0"/>
        <w:autoSpaceDE w:val="0"/>
        <w:autoSpaceDN w:val="0"/>
        <w:jc w:val="center"/>
        <w:outlineLvl w:val="2"/>
        <w:rPr>
          <w:lang w:eastAsia="ru-RU"/>
        </w:rPr>
      </w:pPr>
      <w:r>
        <w:rPr>
          <w:lang w:eastAsia="ru-RU"/>
        </w:rPr>
        <w:t>муниципальной</w:t>
      </w:r>
      <w:r w:rsidR="003D3381">
        <w:rPr>
          <w:lang w:eastAsia="ru-RU"/>
        </w:rPr>
        <w:t xml:space="preserve"> программы ______________________________*</w:t>
      </w:r>
    </w:p>
    <w:p w:rsidR="003D3381" w:rsidRDefault="003D3381" w:rsidP="003D3381">
      <w:pPr>
        <w:widowControl w:val="0"/>
        <w:autoSpaceDE w:val="0"/>
        <w:autoSpaceDN w:val="0"/>
        <w:jc w:val="center"/>
        <w:outlineLvl w:val="2"/>
        <w:rPr>
          <w:lang w:eastAsia="ru-RU"/>
        </w:rPr>
      </w:pPr>
      <w:r>
        <w:rPr>
          <w:lang w:eastAsia="ru-RU"/>
        </w:rPr>
        <w:t>(указать наименование)</w:t>
      </w:r>
    </w:p>
    <w:p w:rsidR="003D3381" w:rsidRDefault="003D3381" w:rsidP="003D3381">
      <w:pPr>
        <w:widowControl w:val="0"/>
        <w:autoSpaceDE w:val="0"/>
        <w:autoSpaceDN w:val="0"/>
        <w:jc w:val="center"/>
        <w:outlineLvl w:val="2"/>
        <w:rPr>
          <w:lang w:eastAsia="ru-RU"/>
        </w:rPr>
      </w:pPr>
    </w:p>
    <w:p w:rsidR="003D3381" w:rsidRPr="0019260C" w:rsidRDefault="0019260C" w:rsidP="003D3381">
      <w:pPr>
        <w:widowControl w:val="0"/>
        <w:autoSpaceDE w:val="0"/>
        <w:autoSpaceDN w:val="0"/>
        <w:jc w:val="center"/>
        <w:outlineLvl w:val="2"/>
        <w:rPr>
          <w:lang w:eastAsia="ru-RU"/>
        </w:rPr>
      </w:pPr>
      <w:r w:rsidRPr="0019260C">
        <w:rPr>
          <w:lang w:eastAsia="ru-RU"/>
        </w:rPr>
        <w:t xml:space="preserve">Муниципальный </w:t>
      </w:r>
      <w:r w:rsidR="003D3381" w:rsidRPr="0019260C">
        <w:rPr>
          <w:lang w:eastAsia="ru-RU"/>
        </w:rPr>
        <w:t>заказчик ___________________________________</w:t>
      </w:r>
    </w:p>
    <w:p w:rsidR="00E3477C" w:rsidRDefault="003D3381" w:rsidP="003D3381">
      <w:pPr>
        <w:widowControl w:val="0"/>
        <w:autoSpaceDE w:val="0"/>
        <w:autoSpaceDN w:val="0"/>
        <w:jc w:val="center"/>
        <w:outlineLvl w:val="2"/>
        <w:rPr>
          <w:lang w:eastAsia="ru-RU"/>
        </w:rPr>
      </w:pPr>
      <w:r>
        <w:rPr>
          <w:lang w:eastAsia="ru-RU"/>
        </w:rPr>
        <w:t>Ответственный за выполнение мероприятия ____________________</w:t>
      </w:r>
    </w:p>
    <w:p w:rsidR="006812D3" w:rsidRDefault="006812D3">
      <w:pPr>
        <w:widowControl w:val="0"/>
        <w:autoSpaceDE w:val="0"/>
        <w:autoSpaceDN w:val="0"/>
        <w:adjustRightInd w:val="0"/>
        <w:jc w:val="right"/>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757"/>
        <w:gridCol w:w="2400"/>
        <w:gridCol w:w="2194"/>
        <w:gridCol w:w="1474"/>
        <w:gridCol w:w="2189"/>
        <w:gridCol w:w="964"/>
        <w:gridCol w:w="989"/>
        <w:gridCol w:w="989"/>
        <w:gridCol w:w="879"/>
      </w:tblGrid>
      <w:tr w:rsidR="003D3381" w:rsidRPr="008E4B50" w:rsidTr="003D3381">
        <w:tc>
          <w:tcPr>
            <w:tcW w:w="680" w:type="dxa"/>
            <w:vMerge w:val="restart"/>
          </w:tcPr>
          <w:p w:rsidR="003D3381" w:rsidRPr="008E4B50" w:rsidRDefault="003D3381" w:rsidP="00FF760C">
            <w:pPr>
              <w:pStyle w:val="ConsPlusNormal"/>
              <w:jc w:val="center"/>
            </w:pPr>
            <w:r w:rsidRPr="008E4B50">
              <w:t>N п/п</w:t>
            </w:r>
          </w:p>
        </w:tc>
        <w:tc>
          <w:tcPr>
            <w:tcW w:w="1757" w:type="dxa"/>
            <w:vMerge w:val="restart"/>
          </w:tcPr>
          <w:p w:rsidR="003D3381" w:rsidRPr="008E4B50" w:rsidRDefault="003D3381" w:rsidP="00FF760C">
            <w:pPr>
              <w:pStyle w:val="ConsPlusNormal"/>
              <w:jc w:val="center"/>
            </w:pPr>
            <w:r w:rsidRPr="008E4B50">
              <w:t>Наименование объекта</w:t>
            </w:r>
          </w:p>
        </w:tc>
        <w:tc>
          <w:tcPr>
            <w:tcW w:w="2400" w:type="dxa"/>
            <w:vMerge w:val="restart"/>
          </w:tcPr>
          <w:p w:rsidR="003D3381" w:rsidRPr="008E4B50" w:rsidRDefault="003D3381" w:rsidP="00FF760C">
            <w:pPr>
              <w:pStyle w:val="ConsPlusNormal"/>
              <w:jc w:val="center"/>
            </w:pPr>
            <w:r w:rsidRPr="008E4B50">
              <w:t>Адрес объекта</w:t>
            </w:r>
          </w:p>
        </w:tc>
        <w:tc>
          <w:tcPr>
            <w:tcW w:w="2194" w:type="dxa"/>
            <w:vMerge w:val="restart"/>
          </w:tcPr>
          <w:p w:rsidR="003D3381" w:rsidRPr="008E4B50" w:rsidRDefault="003D3381" w:rsidP="00FF760C">
            <w:pPr>
              <w:pStyle w:val="ConsPlusNormal"/>
              <w:jc w:val="center"/>
            </w:pPr>
            <w:r w:rsidRPr="008E4B50">
              <w:t>Вид работ</w:t>
            </w:r>
          </w:p>
        </w:tc>
        <w:tc>
          <w:tcPr>
            <w:tcW w:w="1474" w:type="dxa"/>
            <w:vMerge w:val="restart"/>
          </w:tcPr>
          <w:p w:rsidR="003D3381" w:rsidRPr="008E4B50" w:rsidRDefault="003D3381" w:rsidP="00FF760C">
            <w:pPr>
              <w:pStyle w:val="ConsPlusNormal"/>
              <w:jc w:val="center"/>
            </w:pPr>
            <w:r w:rsidRPr="008E4B50">
              <w:t>Сроки проведения работ</w:t>
            </w:r>
            <w:hyperlink w:anchor="P3992" w:tooltip="**Графа 5 заполняется в формате &quot;дд.мм.гг.-дд.мм.гг.&quot;.">
              <w:r w:rsidRPr="008E4B50">
                <w:rPr>
                  <w:color w:val="0000FF"/>
                </w:rPr>
                <w:t>**</w:t>
              </w:r>
            </w:hyperlink>
          </w:p>
        </w:tc>
        <w:tc>
          <w:tcPr>
            <w:tcW w:w="2189" w:type="dxa"/>
            <w:vMerge w:val="restart"/>
          </w:tcPr>
          <w:p w:rsidR="003D3381" w:rsidRPr="008E4B50" w:rsidRDefault="003D3381" w:rsidP="00FF760C">
            <w:pPr>
              <w:pStyle w:val="ConsPlusNormal"/>
              <w:jc w:val="center"/>
            </w:pPr>
            <w:r w:rsidRPr="008E4B50">
              <w:t>Источники финансирования</w:t>
            </w:r>
          </w:p>
        </w:tc>
        <w:tc>
          <w:tcPr>
            <w:tcW w:w="3821" w:type="dxa"/>
            <w:gridSpan w:val="4"/>
          </w:tcPr>
          <w:p w:rsidR="003D3381" w:rsidRPr="008E4B50" w:rsidRDefault="003D3381" w:rsidP="00FF760C">
            <w:pPr>
              <w:pStyle w:val="ConsPlusNormal"/>
              <w:jc w:val="center"/>
            </w:pPr>
            <w:r w:rsidRPr="008E4B50">
              <w:t>Финансирование, тыс. рублей</w:t>
            </w:r>
          </w:p>
        </w:tc>
      </w:tr>
      <w:tr w:rsidR="003D3381" w:rsidRPr="008E4B50" w:rsidTr="003D3381">
        <w:tc>
          <w:tcPr>
            <w:tcW w:w="680" w:type="dxa"/>
            <w:vMerge/>
          </w:tcPr>
          <w:p w:rsidR="003D3381" w:rsidRPr="008E4B50" w:rsidRDefault="003D3381" w:rsidP="00FF760C">
            <w:pPr>
              <w:pStyle w:val="ConsPlusNormal"/>
            </w:pPr>
          </w:p>
        </w:tc>
        <w:tc>
          <w:tcPr>
            <w:tcW w:w="1757" w:type="dxa"/>
            <w:vMerge/>
          </w:tcPr>
          <w:p w:rsidR="003D3381" w:rsidRPr="008E4B50" w:rsidRDefault="003D3381" w:rsidP="00FF760C">
            <w:pPr>
              <w:pStyle w:val="ConsPlusNormal"/>
            </w:pPr>
          </w:p>
        </w:tc>
        <w:tc>
          <w:tcPr>
            <w:tcW w:w="2400" w:type="dxa"/>
            <w:vMerge/>
          </w:tcPr>
          <w:p w:rsidR="003D3381" w:rsidRPr="008E4B50" w:rsidRDefault="003D3381" w:rsidP="00FF760C">
            <w:pPr>
              <w:pStyle w:val="ConsPlusNormal"/>
            </w:pPr>
          </w:p>
        </w:tc>
        <w:tc>
          <w:tcPr>
            <w:tcW w:w="2194" w:type="dxa"/>
            <w:vMerge/>
          </w:tcPr>
          <w:p w:rsidR="003D3381" w:rsidRPr="008E4B50" w:rsidRDefault="003D3381" w:rsidP="00FF760C">
            <w:pPr>
              <w:pStyle w:val="ConsPlusNormal"/>
            </w:pPr>
          </w:p>
        </w:tc>
        <w:tc>
          <w:tcPr>
            <w:tcW w:w="1474" w:type="dxa"/>
            <w:vMerge/>
          </w:tcPr>
          <w:p w:rsidR="003D3381" w:rsidRPr="008E4B50" w:rsidRDefault="003D3381" w:rsidP="00FF760C">
            <w:pPr>
              <w:pStyle w:val="ConsPlusNormal"/>
            </w:pPr>
          </w:p>
        </w:tc>
        <w:tc>
          <w:tcPr>
            <w:tcW w:w="2189" w:type="dxa"/>
            <w:vMerge/>
          </w:tcPr>
          <w:p w:rsidR="003D3381" w:rsidRPr="008E4B50" w:rsidRDefault="003D3381" w:rsidP="00FF760C">
            <w:pPr>
              <w:pStyle w:val="ConsPlusNormal"/>
            </w:pPr>
          </w:p>
        </w:tc>
        <w:tc>
          <w:tcPr>
            <w:tcW w:w="964" w:type="dxa"/>
          </w:tcPr>
          <w:p w:rsidR="003D3381" w:rsidRPr="008E4B50" w:rsidRDefault="003D3381" w:rsidP="00FF760C">
            <w:pPr>
              <w:pStyle w:val="ConsPlusNormal"/>
              <w:jc w:val="center"/>
            </w:pPr>
            <w:r w:rsidRPr="008E4B50">
              <w:t>Всего</w:t>
            </w:r>
          </w:p>
        </w:tc>
        <w:tc>
          <w:tcPr>
            <w:tcW w:w="989" w:type="dxa"/>
          </w:tcPr>
          <w:p w:rsidR="003D3381" w:rsidRPr="008E4B50" w:rsidRDefault="003D3381" w:rsidP="00FF760C">
            <w:pPr>
              <w:pStyle w:val="ConsPlusNormal"/>
              <w:jc w:val="center"/>
            </w:pPr>
            <w:r w:rsidRPr="008E4B50">
              <w:t>1-й год</w:t>
            </w:r>
          </w:p>
        </w:tc>
        <w:tc>
          <w:tcPr>
            <w:tcW w:w="989" w:type="dxa"/>
          </w:tcPr>
          <w:p w:rsidR="003D3381" w:rsidRPr="008E4B50" w:rsidRDefault="003D3381" w:rsidP="00FF760C">
            <w:pPr>
              <w:pStyle w:val="ConsPlusNormal"/>
              <w:jc w:val="center"/>
            </w:pPr>
            <w:r w:rsidRPr="008E4B50">
              <w:t>2-й год</w:t>
            </w:r>
          </w:p>
        </w:tc>
        <w:tc>
          <w:tcPr>
            <w:tcW w:w="879" w:type="dxa"/>
          </w:tcPr>
          <w:p w:rsidR="003D3381" w:rsidRPr="008E4B50" w:rsidRDefault="003D3381" w:rsidP="00FF760C">
            <w:pPr>
              <w:pStyle w:val="ConsPlusNormal"/>
              <w:jc w:val="center"/>
            </w:pPr>
            <w:r w:rsidRPr="008E4B50">
              <w:t>n-й год</w:t>
            </w:r>
          </w:p>
        </w:tc>
      </w:tr>
      <w:tr w:rsidR="003D3381" w:rsidRPr="008E4B50" w:rsidTr="003D3381">
        <w:tc>
          <w:tcPr>
            <w:tcW w:w="680" w:type="dxa"/>
          </w:tcPr>
          <w:p w:rsidR="003D3381" w:rsidRPr="008E4B50" w:rsidRDefault="003D3381" w:rsidP="00FF760C">
            <w:pPr>
              <w:pStyle w:val="ConsPlusNormal"/>
              <w:jc w:val="center"/>
            </w:pPr>
            <w:r w:rsidRPr="008E4B50">
              <w:t>1</w:t>
            </w:r>
          </w:p>
        </w:tc>
        <w:tc>
          <w:tcPr>
            <w:tcW w:w="1757" w:type="dxa"/>
          </w:tcPr>
          <w:p w:rsidR="003D3381" w:rsidRPr="008E4B50" w:rsidRDefault="003D3381" w:rsidP="00FF760C">
            <w:pPr>
              <w:pStyle w:val="ConsPlusNormal"/>
              <w:jc w:val="center"/>
            </w:pPr>
            <w:r w:rsidRPr="008E4B50">
              <w:t>2</w:t>
            </w:r>
          </w:p>
        </w:tc>
        <w:tc>
          <w:tcPr>
            <w:tcW w:w="2400" w:type="dxa"/>
          </w:tcPr>
          <w:p w:rsidR="003D3381" w:rsidRPr="008E4B50" w:rsidRDefault="003D3381" w:rsidP="00FF760C">
            <w:pPr>
              <w:pStyle w:val="ConsPlusNormal"/>
              <w:jc w:val="center"/>
            </w:pPr>
            <w:r w:rsidRPr="008E4B50">
              <w:t>3</w:t>
            </w:r>
          </w:p>
        </w:tc>
        <w:tc>
          <w:tcPr>
            <w:tcW w:w="2194" w:type="dxa"/>
          </w:tcPr>
          <w:p w:rsidR="003D3381" w:rsidRPr="008E4B50" w:rsidRDefault="003D3381" w:rsidP="00FF760C">
            <w:pPr>
              <w:pStyle w:val="ConsPlusNormal"/>
              <w:jc w:val="center"/>
            </w:pPr>
            <w:r w:rsidRPr="008E4B50">
              <w:t>4</w:t>
            </w:r>
          </w:p>
        </w:tc>
        <w:tc>
          <w:tcPr>
            <w:tcW w:w="1474" w:type="dxa"/>
          </w:tcPr>
          <w:p w:rsidR="003D3381" w:rsidRPr="008E4B50" w:rsidRDefault="003D3381" w:rsidP="00FF760C">
            <w:pPr>
              <w:pStyle w:val="ConsPlusNormal"/>
              <w:jc w:val="center"/>
            </w:pPr>
            <w:r w:rsidRPr="008E4B50">
              <w:t>5</w:t>
            </w:r>
          </w:p>
        </w:tc>
        <w:tc>
          <w:tcPr>
            <w:tcW w:w="2189" w:type="dxa"/>
          </w:tcPr>
          <w:p w:rsidR="003D3381" w:rsidRPr="008E4B50" w:rsidRDefault="003D3381" w:rsidP="00FF760C">
            <w:pPr>
              <w:pStyle w:val="ConsPlusNormal"/>
              <w:jc w:val="center"/>
            </w:pPr>
            <w:r w:rsidRPr="008E4B50">
              <w:t>6</w:t>
            </w:r>
          </w:p>
        </w:tc>
        <w:tc>
          <w:tcPr>
            <w:tcW w:w="964" w:type="dxa"/>
          </w:tcPr>
          <w:p w:rsidR="003D3381" w:rsidRPr="008E4B50" w:rsidRDefault="003D3381" w:rsidP="00FF760C">
            <w:pPr>
              <w:pStyle w:val="ConsPlusNormal"/>
              <w:jc w:val="center"/>
            </w:pPr>
            <w:r w:rsidRPr="008E4B50">
              <w:t>7</w:t>
            </w:r>
          </w:p>
        </w:tc>
        <w:tc>
          <w:tcPr>
            <w:tcW w:w="989" w:type="dxa"/>
          </w:tcPr>
          <w:p w:rsidR="003D3381" w:rsidRPr="008E4B50" w:rsidRDefault="003D3381" w:rsidP="00FF760C">
            <w:pPr>
              <w:pStyle w:val="ConsPlusNormal"/>
              <w:jc w:val="center"/>
            </w:pPr>
            <w:r w:rsidRPr="008E4B50">
              <w:t>8</w:t>
            </w:r>
          </w:p>
        </w:tc>
        <w:tc>
          <w:tcPr>
            <w:tcW w:w="989" w:type="dxa"/>
          </w:tcPr>
          <w:p w:rsidR="003D3381" w:rsidRPr="008E4B50" w:rsidRDefault="003D3381" w:rsidP="00FF760C">
            <w:pPr>
              <w:pStyle w:val="ConsPlusNormal"/>
              <w:jc w:val="center"/>
            </w:pPr>
            <w:r w:rsidRPr="008E4B50">
              <w:t>9</w:t>
            </w:r>
          </w:p>
        </w:tc>
        <w:tc>
          <w:tcPr>
            <w:tcW w:w="879" w:type="dxa"/>
          </w:tcPr>
          <w:p w:rsidR="003D3381" w:rsidRPr="008E4B50" w:rsidRDefault="003D3381" w:rsidP="00FF760C">
            <w:pPr>
              <w:pStyle w:val="ConsPlusNormal"/>
              <w:jc w:val="center"/>
            </w:pPr>
            <w:r w:rsidRPr="008E4B50">
              <w:t>10</w:t>
            </w:r>
          </w:p>
        </w:tc>
      </w:tr>
      <w:tr w:rsidR="0019260C" w:rsidRPr="008E4B50" w:rsidTr="003D3381">
        <w:tc>
          <w:tcPr>
            <w:tcW w:w="680" w:type="dxa"/>
            <w:vMerge w:val="restart"/>
          </w:tcPr>
          <w:p w:rsidR="0019260C" w:rsidRPr="008E4B50" w:rsidRDefault="0019260C" w:rsidP="0019260C">
            <w:pPr>
              <w:pStyle w:val="ConsPlusNormal"/>
            </w:pPr>
            <w:r w:rsidRPr="008E4B50">
              <w:t>1.1</w:t>
            </w:r>
          </w:p>
        </w:tc>
        <w:tc>
          <w:tcPr>
            <w:tcW w:w="1757" w:type="dxa"/>
            <w:vMerge w:val="restart"/>
          </w:tcPr>
          <w:p w:rsidR="0019260C" w:rsidRPr="008E4B50" w:rsidRDefault="0019260C" w:rsidP="0019260C">
            <w:pPr>
              <w:pStyle w:val="ConsPlusNormal"/>
            </w:pPr>
            <w:r w:rsidRPr="008E4B50">
              <w:t>(указать наименование объекта)</w:t>
            </w:r>
          </w:p>
        </w:tc>
        <w:tc>
          <w:tcPr>
            <w:tcW w:w="2400" w:type="dxa"/>
            <w:vMerge w:val="restart"/>
          </w:tcPr>
          <w:p w:rsidR="0019260C" w:rsidRPr="008E4B50" w:rsidRDefault="0019260C" w:rsidP="0019260C">
            <w:pPr>
              <w:pStyle w:val="ConsPlusNormal"/>
            </w:pPr>
          </w:p>
        </w:tc>
        <w:tc>
          <w:tcPr>
            <w:tcW w:w="2194" w:type="dxa"/>
            <w:vMerge w:val="restart"/>
          </w:tcPr>
          <w:p w:rsidR="0019260C" w:rsidRPr="008E4B50" w:rsidRDefault="0019260C" w:rsidP="0019260C">
            <w:pPr>
              <w:pStyle w:val="ConsPlusNormal"/>
            </w:pPr>
            <w:r w:rsidRPr="008E4B50">
              <w:t>(указать вид работ, например: Капитальный ремонт (в том числе проектные и изыскательские работы)</w:t>
            </w:r>
          </w:p>
        </w:tc>
        <w:tc>
          <w:tcPr>
            <w:tcW w:w="1474" w:type="dxa"/>
            <w:vMerge w:val="restart"/>
          </w:tcPr>
          <w:p w:rsidR="0019260C" w:rsidRPr="008E4B50" w:rsidRDefault="0019260C" w:rsidP="0019260C">
            <w:pPr>
              <w:pStyle w:val="ConsPlusNormal"/>
            </w:pPr>
          </w:p>
        </w:tc>
        <w:tc>
          <w:tcPr>
            <w:tcW w:w="2189" w:type="dxa"/>
          </w:tcPr>
          <w:p w:rsidR="0019260C" w:rsidRPr="008E4B50" w:rsidRDefault="0019260C" w:rsidP="0019260C">
            <w:pPr>
              <w:widowControl w:val="0"/>
              <w:autoSpaceDE w:val="0"/>
              <w:autoSpaceDN w:val="0"/>
              <w:rPr>
                <w:lang w:eastAsia="ru-RU"/>
              </w:rPr>
            </w:pPr>
            <w:r>
              <w:rPr>
                <w:lang w:eastAsia="ru-RU"/>
              </w:rPr>
              <w:t>Всего:</w:t>
            </w:r>
          </w:p>
        </w:tc>
        <w:tc>
          <w:tcPr>
            <w:tcW w:w="964" w:type="dxa"/>
          </w:tcPr>
          <w:p w:rsidR="0019260C" w:rsidRPr="008E4B50" w:rsidRDefault="0019260C" w:rsidP="0019260C">
            <w:pPr>
              <w:pStyle w:val="ConsPlusNormal"/>
            </w:pPr>
          </w:p>
        </w:tc>
        <w:tc>
          <w:tcPr>
            <w:tcW w:w="989" w:type="dxa"/>
          </w:tcPr>
          <w:p w:rsidR="0019260C" w:rsidRPr="008E4B50" w:rsidRDefault="0019260C" w:rsidP="0019260C">
            <w:pPr>
              <w:pStyle w:val="ConsPlusNormal"/>
            </w:pPr>
          </w:p>
        </w:tc>
        <w:tc>
          <w:tcPr>
            <w:tcW w:w="989" w:type="dxa"/>
          </w:tcPr>
          <w:p w:rsidR="0019260C" w:rsidRPr="008E4B50" w:rsidRDefault="0019260C" w:rsidP="0019260C">
            <w:pPr>
              <w:pStyle w:val="ConsPlusNormal"/>
            </w:pPr>
          </w:p>
        </w:tc>
        <w:tc>
          <w:tcPr>
            <w:tcW w:w="879" w:type="dxa"/>
          </w:tcPr>
          <w:p w:rsidR="0019260C" w:rsidRPr="008E4B50" w:rsidRDefault="0019260C" w:rsidP="0019260C">
            <w:pPr>
              <w:pStyle w:val="ConsPlusNormal"/>
            </w:pPr>
          </w:p>
        </w:tc>
      </w:tr>
      <w:tr w:rsidR="0019260C" w:rsidRPr="008E4B50" w:rsidTr="003D3381">
        <w:tc>
          <w:tcPr>
            <w:tcW w:w="680" w:type="dxa"/>
            <w:vMerge/>
          </w:tcPr>
          <w:p w:rsidR="0019260C" w:rsidRPr="008E4B50" w:rsidRDefault="0019260C" w:rsidP="0019260C">
            <w:pPr>
              <w:pStyle w:val="ConsPlusNormal"/>
            </w:pPr>
          </w:p>
        </w:tc>
        <w:tc>
          <w:tcPr>
            <w:tcW w:w="1757" w:type="dxa"/>
            <w:vMerge/>
          </w:tcPr>
          <w:p w:rsidR="0019260C" w:rsidRPr="008E4B50" w:rsidRDefault="0019260C" w:rsidP="0019260C">
            <w:pPr>
              <w:pStyle w:val="ConsPlusNormal"/>
            </w:pPr>
          </w:p>
        </w:tc>
        <w:tc>
          <w:tcPr>
            <w:tcW w:w="2400" w:type="dxa"/>
            <w:vMerge/>
          </w:tcPr>
          <w:p w:rsidR="0019260C" w:rsidRPr="008E4B50" w:rsidRDefault="0019260C" w:rsidP="0019260C">
            <w:pPr>
              <w:pStyle w:val="ConsPlusNormal"/>
            </w:pPr>
          </w:p>
        </w:tc>
        <w:tc>
          <w:tcPr>
            <w:tcW w:w="2194" w:type="dxa"/>
            <w:vMerge/>
          </w:tcPr>
          <w:p w:rsidR="0019260C" w:rsidRPr="008E4B50" w:rsidRDefault="0019260C" w:rsidP="0019260C">
            <w:pPr>
              <w:pStyle w:val="ConsPlusNormal"/>
            </w:pPr>
          </w:p>
        </w:tc>
        <w:tc>
          <w:tcPr>
            <w:tcW w:w="1474" w:type="dxa"/>
            <w:vMerge/>
          </w:tcPr>
          <w:p w:rsidR="0019260C" w:rsidRPr="008E4B50" w:rsidRDefault="0019260C" w:rsidP="0019260C">
            <w:pPr>
              <w:pStyle w:val="ConsPlusNormal"/>
            </w:pPr>
          </w:p>
        </w:tc>
        <w:tc>
          <w:tcPr>
            <w:tcW w:w="2189" w:type="dxa"/>
          </w:tcPr>
          <w:p w:rsidR="0019260C" w:rsidRPr="008E4B50" w:rsidRDefault="0019260C" w:rsidP="0019260C">
            <w:pPr>
              <w:widowControl w:val="0"/>
              <w:autoSpaceDE w:val="0"/>
              <w:autoSpaceDN w:val="0"/>
              <w:rPr>
                <w:lang w:eastAsia="ru-RU"/>
              </w:rPr>
            </w:pPr>
            <w:r w:rsidRPr="008E4B50">
              <w:rPr>
                <w:lang w:eastAsia="ru-RU"/>
              </w:rPr>
              <w:t>Средства Федерального бюджета</w:t>
            </w:r>
          </w:p>
        </w:tc>
        <w:tc>
          <w:tcPr>
            <w:tcW w:w="964" w:type="dxa"/>
          </w:tcPr>
          <w:p w:rsidR="0019260C" w:rsidRPr="008E4B50" w:rsidRDefault="0019260C" w:rsidP="0019260C">
            <w:pPr>
              <w:pStyle w:val="ConsPlusNormal"/>
            </w:pPr>
          </w:p>
        </w:tc>
        <w:tc>
          <w:tcPr>
            <w:tcW w:w="989" w:type="dxa"/>
          </w:tcPr>
          <w:p w:rsidR="0019260C" w:rsidRPr="008E4B50" w:rsidRDefault="0019260C" w:rsidP="0019260C">
            <w:pPr>
              <w:pStyle w:val="ConsPlusNormal"/>
            </w:pPr>
          </w:p>
        </w:tc>
        <w:tc>
          <w:tcPr>
            <w:tcW w:w="989" w:type="dxa"/>
          </w:tcPr>
          <w:p w:rsidR="0019260C" w:rsidRPr="008E4B50" w:rsidRDefault="0019260C" w:rsidP="0019260C">
            <w:pPr>
              <w:pStyle w:val="ConsPlusNormal"/>
            </w:pPr>
          </w:p>
        </w:tc>
        <w:tc>
          <w:tcPr>
            <w:tcW w:w="879" w:type="dxa"/>
          </w:tcPr>
          <w:p w:rsidR="0019260C" w:rsidRPr="008E4B50" w:rsidRDefault="0019260C" w:rsidP="0019260C">
            <w:pPr>
              <w:pStyle w:val="ConsPlusNormal"/>
            </w:pPr>
          </w:p>
        </w:tc>
      </w:tr>
      <w:tr w:rsidR="0019260C" w:rsidRPr="008E4B50" w:rsidTr="003D3381">
        <w:tc>
          <w:tcPr>
            <w:tcW w:w="680" w:type="dxa"/>
            <w:vMerge/>
          </w:tcPr>
          <w:p w:rsidR="0019260C" w:rsidRPr="008E4B50" w:rsidRDefault="0019260C" w:rsidP="0019260C">
            <w:pPr>
              <w:pStyle w:val="ConsPlusNormal"/>
            </w:pPr>
          </w:p>
        </w:tc>
        <w:tc>
          <w:tcPr>
            <w:tcW w:w="1757" w:type="dxa"/>
            <w:vMerge/>
          </w:tcPr>
          <w:p w:rsidR="0019260C" w:rsidRPr="008E4B50" w:rsidRDefault="0019260C" w:rsidP="0019260C">
            <w:pPr>
              <w:pStyle w:val="ConsPlusNormal"/>
            </w:pPr>
          </w:p>
        </w:tc>
        <w:tc>
          <w:tcPr>
            <w:tcW w:w="2400" w:type="dxa"/>
            <w:vMerge/>
          </w:tcPr>
          <w:p w:rsidR="0019260C" w:rsidRPr="008E4B50" w:rsidRDefault="0019260C" w:rsidP="0019260C">
            <w:pPr>
              <w:pStyle w:val="ConsPlusNormal"/>
            </w:pPr>
          </w:p>
        </w:tc>
        <w:tc>
          <w:tcPr>
            <w:tcW w:w="2194" w:type="dxa"/>
            <w:vMerge/>
          </w:tcPr>
          <w:p w:rsidR="0019260C" w:rsidRPr="008E4B50" w:rsidRDefault="0019260C" w:rsidP="0019260C">
            <w:pPr>
              <w:pStyle w:val="ConsPlusNormal"/>
            </w:pPr>
          </w:p>
        </w:tc>
        <w:tc>
          <w:tcPr>
            <w:tcW w:w="1474" w:type="dxa"/>
            <w:vMerge/>
          </w:tcPr>
          <w:p w:rsidR="0019260C" w:rsidRPr="008E4B50" w:rsidRDefault="0019260C" w:rsidP="0019260C">
            <w:pPr>
              <w:pStyle w:val="ConsPlusNormal"/>
            </w:pPr>
          </w:p>
        </w:tc>
        <w:tc>
          <w:tcPr>
            <w:tcW w:w="2189" w:type="dxa"/>
          </w:tcPr>
          <w:p w:rsidR="0019260C" w:rsidRPr="008E4B50" w:rsidRDefault="0019260C" w:rsidP="0019260C">
            <w:pPr>
              <w:widowControl w:val="0"/>
              <w:autoSpaceDE w:val="0"/>
              <w:autoSpaceDN w:val="0"/>
              <w:rPr>
                <w:lang w:eastAsia="ru-RU"/>
              </w:rPr>
            </w:pPr>
            <w:r w:rsidRPr="008E4B50">
              <w:rPr>
                <w:lang w:eastAsia="ru-RU"/>
              </w:rPr>
              <w:t xml:space="preserve">Средства бюджета Московской </w:t>
            </w:r>
            <w:r w:rsidRPr="008E4B50">
              <w:rPr>
                <w:lang w:eastAsia="ru-RU"/>
              </w:rPr>
              <w:lastRenderedPageBreak/>
              <w:t>области</w:t>
            </w:r>
          </w:p>
        </w:tc>
        <w:tc>
          <w:tcPr>
            <w:tcW w:w="964" w:type="dxa"/>
          </w:tcPr>
          <w:p w:rsidR="0019260C" w:rsidRPr="008E4B50" w:rsidRDefault="0019260C" w:rsidP="0019260C">
            <w:pPr>
              <w:pStyle w:val="ConsPlusNormal"/>
            </w:pPr>
          </w:p>
        </w:tc>
        <w:tc>
          <w:tcPr>
            <w:tcW w:w="989" w:type="dxa"/>
          </w:tcPr>
          <w:p w:rsidR="0019260C" w:rsidRPr="008E4B50" w:rsidRDefault="0019260C" w:rsidP="0019260C">
            <w:pPr>
              <w:pStyle w:val="ConsPlusNormal"/>
            </w:pPr>
          </w:p>
        </w:tc>
        <w:tc>
          <w:tcPr>
            <w:tcW w:w="989" w:type="dxa"/>
          </w:tcPr>
          <w:p w:rsidR="0019260C" w:rsidRPr="008E4B50" w:rsidRDefault="0019260C" w:rsidP="0019260C">
            <w:pPr>
              <w:pStyle w:val="ConsPlusNormal"/>
            </w:pPr>
          </w:p>
        </w:tc>
        <w:tc>
          <w:tcPr>
            <w:tcW w:w="879" w:type="dxa"/>
          </w:tcPr>
          <w:p w:rsidR="0019260C" w:rsidRPr="008E4B50" w:rsidRDefault="0019260C" w:rsidP="0019260C">
            <w:pPr>
              <w:pStyle w:val="ConsPlusNormal"/>
            </w:pPr>
          </w:p>
        </w:tc>
      </w:tr>
      <w:tr w:rsidR="0019260C" w:rsidRPr="008E4B50" w:rsidTr="003D3381">
        <w:tc>
          <w:tcPr>
            <w:tcW w:w="680" w:type="dxa"/>
            <w:vMerge/>
          </w:tcPr>
          <w:p w:rsidR="0019260C" w:rsidRPr="008E4B50" w:rsidRDefault="0019260C" w:rsidP="0019260C">
            <w:pPr>
              <w:pStyle w:val="ConsPlusNormal"/>
            </w:pPr>
          </w:p>
        </w:tc>
        <w:tc>
          <w:tcPr>
            <w:tcW w:w="1757" w:type="dxa"/>
            <w:vMerge/>
          </w:tcPr>
          <w:p w:rsidR="0019260C" w:rsidRPr="008E4B50" w:rsidRDefault="0019260C" w:rsidP="0019260C">
            <w:pPr>
              <w:pStyle w:val="ConsPlusNormal"/>
            </w:pPr>
          </w:p>
        </w:tc>
        <w:tc>
          <w:tcPr>
            <w:tcW w:w="2400" w:type="dxa"/>
            <w:vMerge/>
          </w:tcPr>
          <w:p w:rsidR="0019260C" w:rsidRPr="008E4B50" w:rsidRDefault="0019260C" w:rsidP="0019260C">
            <w:pPr>
              <w:pStyle w:val="ConsPlusNormal"/>
            </w:pPr>
          </w:p>
        </w:tc>
        <w:tc>
          <w:tcPr>
            <w:tcW w:w="2194" w:type="dxa"/>
            <w:vMerge/>
          </w:tcPr>
          <w:p w:rsidR="0019260C" w:rsidRPr="008E4B50" w:rsidRDefault="0019260C" w:rsidP="0019260C">
            <w:pPr>
              <w:pStyle w:val="ConsPlusNormal"/>
            </w:pPr>
          </w:p>
        </w:tc>
        <w:tc>
          <w:tcPr>
            <w:tcW w:w="1474" w:type="dxa"/>
            <w:vMerge/>
          </w:tcPr>
          <w:p w:rsidR="0019260C" w:rsidRPr="008E4B50" w:rsidRDefault="0019260C" w:rsidP="0019260C">
            <w:pPr>
              <w:pStyle w:val="ConsPlusNormal"/>
            </w:pPr>
          </w:p>
        </w:tc>
        <w:tc>
          <w:tcPr>
            <w:tcW w:w="2189" w:type="dxa"/>
          </w:tcPr>
          <w:p w:rsidR="0019260C" w:rsidRPr="008E4B50" w:rsidRDefault="0019260C" w:rsidP="0019260C">
            <w:pPr>
              <w:widowControl w:val="0"/>
              <w:autoSpaceDE w:val="0"/>
              <w:autoSpaceDN w:val="0"/>
              <w:rPr>
                <w:lang w:eastAsia="ru-RU"/>
              </w:rPr>
            </w:pPr>
            <w:r>
              <w:rPr>
                <w:lang w:eastAsia="ru-RU"/>
              </w:rPr>
              <w:t>Средства бюджета городского округа Долгопрудный</w:t>
            </w:r>
          </w:p>
        </w:tc>
        <w:tc>
          <w:tcPr>
            <w:tcW w:w="964" w:type="dxa"/>
          </w:tcPr>
          <w:p w:rsidR="0019260C" w:rsidRPr="008E4B50" w:rsidRDefault="0019260C" w:rsidP="0019260C">
            <w:pPr>
              <w:pStyle w:val="ConsPlusNormal"/>
            </w:pPr>
          </w:p>
        </w:tc>
        <w:tc>
          <w:tcPr>
            <w:tcW w:w="989" w:type="dxa"/>
          </w:tcPr>
          <w:p w:rsidR="0019260C" w:rsidRPr="008E4B50" w:rsidRDefault="0019260C" w:rsidP="0019260C">
            <w:pPr>
              <w:pStyle w:val="ConsPlusNormal"/>
            </w:pPr>
          </w:p>
        </w:tc>
        <w:tc>
          <w:tcPr>
            <w:tcW w:w="989" w:type="dxa"/>
          </w:tcPr>
          <w:p w:rsidR="0019260C" w:rsidRPr="008E4B50" w:rsidRDefault="0019260C" w:rsidP="0019260C">
            <w:pPr>
              <w:pStyle w:val="ConsPlusNormal"/>
            </w:pPr>
          </w:p>
        </w:tc>
        <w:tc>
          <w:tcPr>
            <w:tcW w:w="879" w:type="dxa"/>
          </w:tcPr>
          <w:p w:rsidR="0019260C" w:rsidRPr="008E4B50" w:rsidRDefault="0019260C" w:rsidP="0019260C">
            <w:pPr>
              <w:pStyle w:val="ConsPlusNormal"/>
            </w:pPr>
          </w:p>
        </w:tc>
      </w:tr>
      <w:tr w:rsidR="0019260C" w:rsidRPr="008E4B50" w:rsidTr="003D3381">
        <w:tc>
          <w:tcPr>
            <w:tcW w:w="680" w:type="dxa"/>
            <w:vMerge/>
          </w:tcPr>
          <w:p w:rsidR="0019260C" w:rsidRPr="008E4B50" w:rsidRDefault="0019260C" w:rsidP="0019260C">
            <w:pPr>
              <w:pStyle w:val="ConsPlusNormal"/>
            </w:pPr>
          </w:p>
        </w:tc>
        <w:tc>
          <w:tcPr>
            <w:tcW w:w="1757" w:type="dxa"/>
            <w:vMerge/>
          </w:tcPr>
          <w:p w:rsidR="0019260C" w:rsidRPr="008E4B50" w:rsidRDefault="0019260C" w:rsidP="0019260C">
            <w:pPr>
              <w:pStyle w:val="ConsPlusNormal"/>
            </w:pPr>
          </w:p>
        </w:tc>
        <w:tc>
          <w:tcPr>
            <w:tcW w:w="2400" w:type="dxa"/>
            <w:vMerge/>
          </w:tcPr>
          <w:p w:rsidR="0019260C" w:rsidRPr="008E4B50" w:rsidRDefault="0019260C" w:rsidP="0019260C">
            <w:pPr>
              <w:pStyle w:val="ConsPlusNormal"/>
            </w:pPr>
          </w:p>
        </w:tc>
        <w:tc>
          <w:tcPr>
            <w:tcW w:w="2194" w:type="dxa"/>
            <w:vMerge/>
          </w:tcPr>
          <w:p w:rsidR="0019260C" w:rsidRPr="008E4B50" w:rsidRDefault="0019260C" w:rsidP="0019260C">
            <w:pPr>
              <w:pStyle w:val="ConsPlusNormal"/>
            </w:pPr>
          </w:p>
        </w:tc>
        <w:tc>
          <w:tcPr>
            <w:tcW w:w="1474" w:type="dxa"/>
            <w:vMerge/>
          </w:tcPr>
          <w:p w:rsidR="0019260C" w:rsidRPr="008E4B50" w:rsidRDefault="0019260C" w:rsidP="0019260C">
            <w:pPr>
              <w:pStyle w:val="ConsPlusNormal"/>
            </w:pPr>
          </w:p>
        </w:tc>
        <w:tc>
          <w:tcPr>
            <w:tcW w:w="2189" w:type="dxa"/>
          </w:tcPr>
          <w:p w:rsidR="0019260C" w:rsidRPr="008E4B50" w:rsidRDefault="0019260C" w:rsidP="0019260C">
            <w:pPr>
              <w:pStyle w:val="ConsPlusNormal"/>
            </w:pPr>
            <w:r>
              <w:t>Другие источники</w:t>
            </w:r>
          </w:p>
        </w:tc>
        <w:tc>
          <w:tcPr>
            <w:tcW w:w="964" w:type="dxa"/>
          </w:tcPr>
          <w:p w:rsidR="0019260C" w:rsidRPr="008E4B50" w:rsidRDefault="0019260C" w:rsidP="0019260C">
            <w:pPr>
              <w:pStyle w:val="ConsPlusNormal"/>
            </w:pPr>
          </w:p>
        </w:tc>
        <w:tc>
          <w:tcPr>
            <w:tcW w:w="989" w:type="dxa"/>
          </w:tcPr>
          <w:p w:rsidR="0019260C" w:rsidRPr="008E4B50" w:rsidRDefault="0019260C" w:rsidP="0019260C">
            <w:pPr>
              <w:pStyle w:val="ConsPlusNormal"/>
            </w:pPr>
          </w:p>
        </w:tc>
        <w:tc>
          <w:tcPr>
            <w:tcW w:w="989" w:type="dxa"/>
          </w:tcPr>
          <w:p w:rsidR="0019260C" w:rsidRPr="008E4B50" w:rsidRDefault="0019260C" w:rsidP="0019260C">
            <w:pPr>
              <w:pStyle w:val="ConsPlusNormal"/>
            </w:pPr>
          </w:p>
        </w:tc>
        <w:tc>
          <w:tcPr>
            <w:tcW w:w="879" w:type="dxa"/>
          </w:tcPr>
          <w:p w:rsidR="0019260C" w:rsidRPr="008E4B50" w:rsidRDefault="0019260C" w:rsidP="0019260C">
            <w:pPr>
              <w:pStyle w:val="ConsPlusNormal"/>
            </w:pPr>
          </w:p>
        </w:tc>
      </w:tr>
      <w:tr w:rsidR="0019260C" w:rsidRPr="008E4B50" w:rsidTr="003D3381">
        <w:tc>
          <w:tcPr>
            <w:tcW w:w="8505" w:type="dxa"/>
            <w:gridSpan w:val="5"/>
          </w:tcPr>
          <w:p w:rsidR="0019260C" w:rsidRPr="008E4B50" w:rsidRDefault="0019260C" w:rsidP="0019260C">
            <w:pPr>
              <w:pStyle w:val="ConsPlusNormal"/>
            </w:pPr>
            <w:r w:rsidRPr="008E4B50">
              <w:t>Нераспределенный остаток</w:t>
            </w:r>
          </w:p>
        </w:tc>
        <w:tc>
          <w:tcPr>
            <w:tcW w:w="2189" w:type="dxa"/>
          </w:tcPr>
          <w:p w:rsidR="0019260C" w:rsidRPr="008E4B50" w:rsidRDefault="0019260C" w:rsidP="0019260C">
            <w:pPr>
              <w:pStyle w:val="ConsPlusNormal"/>
            </w:pPr>
          </w:p>
        </w:tc>
        <w:tc>
          <w:tcPr>
            <w:tcW w:w="964" w:type="dxa"/>
          </w:tcPr>
          <w:p w:rsidR="0019260C" w:rsidRPr="008E4B50" w:rsidRDefault="0019260C" w:rsidP="0019260C">
            <w:pPr>
              <w:pStyle w:val="ConsPlusNormal"/>
            </w:pPr>
          </w:p>
        </w:tc>
        <w:tc>
          <w:tcPr>
            <w:tcW w:w="989" w:type="dxa"/>
          </w:tcPr>
          <w:p w:rsidR="0019260C" w:rsidRPr="008E4B50" w:rsidRDefault="0019260C" w:rsidP="0019260C">
            <w:pPr>
              <w:pStyle w:val="ConsPlusNormal"/>
            </w:pPr>
          </w:p>
        </w:tc>
        <w:tc>
          <w:tcPr>
            <w:tcW w:w="989" w:type="dxa"/>
          </w:tcPr>
          <w:p w:rsidR="0019260C" w:rsidRPr="008E4B50" w:rsidRDefault="0019260C" w:rsidP="0019260C">
            <w:pPr>
              <w:pStyle w:val="ConsPlusNormal"/>
            </w:pPr>
          </w:p>
        </w:tc>
        <w:tc>
          <w:tcPr>
            <w:tcW w:w="879" w:type="dxa"/>
          </w:tcPr>
          <w:p w:rsidR="0019260C" w:rsidRPr="008E4B50" w:rsidRDefault="0019260C" w:rsidP="0019260C">
            <w:pPr>
              <w:pStyle w:val="ConsPlusNormal"/>
            </w:pPr>
          </w:p>
        </w:tc>
      </w:tr>
      <w:tr w:rsidR="0019260C" w:rsidRPr="008E4B50" w:rsidTr="003D3381">
        <w:tc>
          <w:tcPr>
            <w:tcW w:w="8505" w:type="dxa"/>
            <w:gridSpan w:val="5"/>
          </w:tcPr>
          <w:p w:rsidR="0019260C" w:rsidRPr="008E4B50" w:rsidRDefault="0019260C" w:rsidP="0019260C">
            <w:pPr>
              <w:pStyle w:val="ConsPlusNormal"/>
            </w:pPr>
            <w:r w:rsidRPr="008E4B50">
              <w:t>Всего по мероприятию:</w:t>
            </w:r>
          </w:p>
        </w:tc>
        <w:tc>
          <w:tcPr>
            <w:tcW w:w="2189" w:type="dxa"/>
          </w:tcPr>
          <w:p w:rsidR="0019260C" w:rsidRPr="008E4B50" w:rsidRDefault="0019260C" w:rsidP="0019260C">
            <w:pPr>
              <w:pStyle w:val="ConsPlusNormal"/>
            </w:pPr>
            <w:r>
              <w:t>Всего:</w:t>
            </w:r>
          </w:p>
        </w:tc>
        <w:tc>
          <w:tcPr>
            <w:tcW w:w="964" w:type="dxa"/>
          </w:tcPr>
          <w:p w:rsidR="0019260C" w:rsidRPr="008E4B50" w:rsidRDefault="0019260C" w:rsidP="0019260C">
            <w:pPr>
              <w:pStyle w:val="ConsPlusNormal"/>
            </w:pPr>
          </w:p>
        </w:tc>
        <w:tc>
          <w:tcPr>
            <w:tcW w:w="989" w:type="dxa"/>
          </w:tcPr>
          <w:p w:rsidR="0019260C" w:rsidRPr="008E4B50" w:rsidRDefault="0019260C" w:rsidP="0019260C">
            <w:pPr>
              <w:pStyle w:val="ConsPlusNormal"/>
            </w:pPr>
          </w:p>
        </w:tc>
        <w:tc>
          <w:tcPr>
            <w:tcW w:w="989" w:type="dxa"/>
          </w:tcPr>
          <w:p w:rsidR="0019260C" w:rsidRPr="008E4B50" w:rsidRDefault="0019260C" w:rsidP="0019260C">
            <w:pPr>
              <w:pStyle w:val="ConsPlusNormal"/>
            </w:pPr>
          </w:p>
        </w:tc>
        <w:tc>
          <w:tcPr>
            <w:tcW w:w="879" w:type="dxa"/>
          </w:tcPr>
          <w:p w:rsidR="0019260C" w:rsidRPr="008E4B50" w:rsidRDefault="0019260C" w:rsidP="0019260C">
            <w:pPr>
              <w:pStyle w:val="ConsPlusNormal"/>
            </w:pPr>
          </w:p>
        </w:tc>
      </w:tr>
      <w:tr w:rsidR="000D2477" w:rsidRPr="008E4B50" w:rsidTr="003D3381">
        <w:tc>
          <w:tcPr>
            <w:tcW w:w="8505" w:type="dxa"/>
            <w:gridSpan w:val="5"/>
            <w:vMerge w:val="restart"/>
          </w:tcPr>
          <w:p w:rsidR="000D2477" w:rsidRPr="008E4B50" w:rsidRDefault="000D2477" w:rsidP="0019260C">
            <w:pPr>
              <w:pStyle w:val="ConsPlusNormal"/>
            </w:pPr>
            <w:r>
              <w:t>В том числе</w:t>
            </w:r>
          </w:p>
        </w:tc>
        <w:tc>
          <w:tcPr>
            <w:tcW w:w="2189" w:type="dxa"/>
          </w:tcPr>
          <w:p w:rsidR="000D2477" w:rsidRPr="008E4B50" w:rsidRDefault="000D2477" w:rsidP="0019260C">
            <w:pPr>
              <w:widowControl w:val="0"/>
              <w:autoSpaceDE w:val="0"/>
              <w:autoSpaceDN w:val="0"/>
              <w:rPr>
                <w:lang w:eastAsia="ru-RU"/>
              </w:rPr>
            </w:pPr>
            <w:r w:rsidRPr="008E4B50">
              <w:rPr>
                <w:lang w:eastAsia="ru-RU"/>
              </w:rPr>
              <w:t>Средства Федерального бюджета</w:t>
            </w:r>
          </w:p>
        </w:tc>
        <w:tc>
          <w:tcPr>
            <w:tcW w:w="964" w:type="dxa"/>
          </w:tcPr>
          <w:p w:rsidR="000D2477" w:rsidRPr="008E4B50" w:rsidRDefault="000D2477" w:rsidP="0019260C">
            <w:pPr>
              <w:pStyle w:val="ConsPlusNormal"/>
            </w:pPr>
          </w:p>
        </w:tc>
        <w:tc>
          <w:tcPr>
            <w:tcW w:w="989" w:type="dxa"/>
          </w:tcPr>
          <w:p w:rsidR="000D2477" w:rsidRPr="008E4B50" w:rsidRDefault="000D2477" w:rsidP="0019260C">
            <w:pPr>
              <w:pStyle w:val="ConsPlusNormal"/>
            </w:pPr>
          </w:p>
        </w:tc>
        <w:tc>
          <w:tcPr>
            <w:tcW w:w="989" w:type="dxa"/>
          </w:tcPr>
          <w:p w:rsidR="000D2477" w:rsidRPr="008E4B50" w:rsidRDefault="000D2477" w:rsidP="0019260C">
            <w:pPr>
              <w:pStyle w:val="ConsPlusNormal"/>
            </w:pPr>
          </w:p>
        </w:tc>
        <w:tc>
          <w:tcPr>
            <w:tcW w:w="879" w:type="dxa"/>
          </w:tcPr>
          <w:p w:rsidR="000D2477" w:rsidRPr="008E4B50" w:rsidRDefault="000D2477" w:rsidP="0019260C">
            <w:pPr>
              <w:pStyle w:val="ConsPlusNormal"/>
            </w:pPr>
          </w:p>
        </w:tc>
      </w:tr>
      <w:tr w:rsidR="000D2477" w:rsidRPr="008E4B50" w:rsidTr="003D3381">
        <w:tc>
          <w:tcPr>
            <w:tcW w:w="8505" w:type="dxa"/>
            <w:gridSpan w:val="5"/>
            <w:vMerge/>
          </w:tcPr>
          <w:p w:rsidR="000D2477" w:rsidRPr="008E4B50" w:rsidRDefault="000D2477" w:rsidP="0019260C">
            <w:pPr>
              <w:pStyle w:val="ConsPlusNormal"/>
            </w:pPr>
          </w:p>
        </w:tc>
        <w:tc>
          <w:tcPr>
            <w:tcW w:w="2189" w:type="dxa"/>
          </w:tcPr>
          <w:p w:rsidR="000D2477" w:rsidRPr="008E4B50" w:rsidRDefault="000D2477" w:rsidP="0019260C">
            <w:pPr>
              <w:widowControl w:val="0"/>
              <w:autoSpaceDE w:val="0"/>
              <w:autoSpaceDN w:val="0"/>
              <w:rPr>
                <w:lang w:eastAsia="ru-RU"/>
              </w:rPr>
            </w:pPr>
            <w:r w:rsidRPr="008E4B50">
              <w:rPr>
                <w:lang w:eastAsia="ru-RU"/>
              </w:rPr>
              <w:t>Средства бюджета Московской области</w:t>
            </w:r>
          </w:p>
        </w:tc>
        <w:tc>
          <w:tcPr>
            <w:tcW w:w="964" w:type="dxa"/>
          </w:tcPr>
          <w:p w:rsidR="000D2477" w:rsidRPr="008E4B50" w:rsidRDefault="000D2477" w:rsidP="0019260C">
            <w:pPr>
              <w:pStyle w:val="ConsPlusNormal"/>
            </w:pPr>
          </w:p>
        </w:tc>
        <w:tc>
          <w:tcPr>
            <w:tcW w:w="989" w:type="dxa"/>
          </w:tcPr>
          <w:p w:rsidR="000D2477" w:rsidRPr="008E4B50" w:rsidRDefault="000D2477" w:rsidP="0019260C">
            <w:pPr>
              <w:pStyle w:val="ConsPlusNormal"/>
            </w:pPr>
          </w:p>
        </w:tc>
        <w:tc>
          <w:tcPr>
            <w:tcW w:w="989" w:type="dxa"/>
          </w:tcPr>
          <w:p w:rsidR="000D2477" w:rsidRPr="008E4B50" w:rsidRDefault="000D2477" w:rsidP="0019260C">
            <w:pPr>
              <w:pStyle w:val="ConsPlusNormal"/>
            </w:pPr>
          </w:p>
        </w:tc>
        <w:tc>
          <w:tcPr>
            <w:tcW w:w="879" w:type="dxa"/>
          </w:tcPr>
          <w:p w:rsidR="000D2477" w:rsidRPr="008E4B50" w:rsidRDefault="000D2477" w:rsidP="0019260C">
            <w:pPr>
              <w:pStyle w:val="ConsPlusNormal"/>
            </w:pPr>
          </w:p>
        </w:tc>
      </w:tr>
      <w:tr w:rsidR="000D2477" w:rsidRPr="008E4B50" w:rsidTr="003D3381">
        <w:tc>
          <w:tcPr>
            <w:tcW w:w="8505" w:type="dxa"/>
            <w:gridSpan w:val="5"/>
            <w:vMerge/>
          </w:tcPr>
          <w:p w:rsidR="000D2477" w:rsidRPr="008E4B50" w:rsidRDefault="000D2477" w:rsidP="0019260C">
            <w:pPr>
              <w:pStyle w:val="ConsPlusNormal"/>
            </w:pPr>
          </w:p>
        </w:tc>
        <w:tc>
          <w:tcPr>
            <w:tcW w:w="2189" w:type="dxa"/>
          </w:tcPr>
          <w:p w:rsidR="000D2477" w:rsidRPr="008E4B50" w:rsidRDefault="000D2477" w:rsidP="0019260C">
            <w:pPr>
              <w:widowControl w:val="0"/>
              <w:autoSpaceDE w:val="0"/>
              <w:autoSpaceDN w:val="0"/>
              <w:rPr>
                <w:lang w:eastAsia="ru-RU"/>
              </w:rPr>
            </w:pPr>
            <w:r>
              <w:rPr>
                <w:lang w:eastAsia="ru-RU"/>
              </w:rPr>
              <w:t>Средства бюджета городского округа Долгопрудный</w:t>
            </w:r>
          </w:p>
        </w:tc>
        <w:tc>
          <w:tcPr>
            <w:tcW w:w="964" w:type="dxa"/>
          </w:tcPr>
          <w:p w:rsidR="000D2477" w:rsidRPr="008E4B50" w:rsidRDefault="000D2477" w:rsidP="0019260C">
            <w:pPr>
              <w:pStyle w:val="ConsPlusNormal"/>
            </w:pPr>
          </w:p>
        </w:tc>
        <w:tc>
          <w:tcPr>
            <w:tcW w:w="989" w:type="dxa"/>
          </w:tcPr>
          <w:p w:rsidR="000D2477" w:rsidRPr="008E4B50" w:rsidRDefault="000D2477" w:rsidP="0019260C">
            <w:pPr>
              <w:pStyle w:val="ConsPlusNormal"/>
            </w:pPr>
          </w:p>
        </w:tc>
        <w:tc>
          <w:tcPr>
            <w:tcW w:w="989" w:type="dxa"/>
          </w:tcPr>
          <w:p w:rsidR="000D2477" w:rsidRPr="008E4B50" w:rsidRDefault="000D2477" w:rsidP="0019260C">
            <w:pPr>
              <w:pStyle w:val="ConsPlusNormal"/>
            </w:pPr>
          </w:p>
        </w:tc>
        <w:tc>
          <w:tcPr>
            <w:tcW w:w="879" w:type="dxa"/>
          </w:tcPr>
          <w:p w:rsidR="000D2477" w:rsidRPr="008E4B50" w:rsidRDefault="000D2477" w:rsidP="0019260C">
            <w:pPr>
              <w:pStyle w:val="ConsPlusNormal"/>
            </w:pPr>
          </w:p>
        </w:tc>
      </w:tr>
      <w:tr w:rsidR="000D2477" w:rsidRPr="008E4B50" w:rsidTr="003D3381">
        <w:tc>
          <w:tcPr>
            <w:tcW w:w="8505" w:type="dxa"/>
            <w:gridSpan w:val="5"/>
            <w:vMerge/>
          </w:tcPr>
          <w:p w:rsidR="000D2477" w:rsidRPr="008E4B50" w:rsidRDefault="000D2477" w:rsidP="0019260C">
            <w:pPr>
              <w:pStyle w:val="ConsPlusNormal"/>
            </w:pPr>
          </w:p>
        </w:tc>
        <w:tc>
          <w:tcPr>
            <w:tcW w:w="2189" w:type="dxa"/>
          </w:tcPr>
          <w:p w:rsidR="000D2477" w:rsidRDefault="000D2477" w:rsidP="0019260C">
            <w:pPr>
              <w:widowControl w:val="0"/>
              <w:autoSpaceDE w:val="0"/>
              <w:autoSpaceDN w:val="0"/>
              <w:rPr>
                <w:lang w:eastAsia="ru-RU"/>
              </w:rPr>
            </w:pPr>
            <w:r>
              <w:t>Другие источники</w:t>
            </w:r>
          </w:p>
        </w:tc>
        <w:tc>
          <w:tcPr>
            <w:tcW w:w="964" w:type="dxa"/>
          </w:tcPr>
          <w:p w:rsidR="000D2477" w:rsidRPr="008E4B50" w:rsidRDefault="000D2477" w:rsidP="0019260C">
            <w:pPr>
              <w:pStyle w:val="ConsPlusNormal"/>
            </w:pPr>
          </w:p>
        </w:tc>
        <w:tc>
          <w:tcPr>
            <w:tcW w:w="989" w:type="dxa"/>
          </w:tcPr>
          <w:p w:rsidR="000D2477" w:rsidRPr="008E4B50" w:rsidRDefault="000D2477" w:rsidP="0019260C">
            <w:pPr>
              <w:pStyle w:val="ConsPlusNormal"/>
            </w:pPr>
          </w:p>
        </w:tc>
        <w:tc>
          <w:tcPr>
            <w:tcW w:w="989" w:type="dxa"/>
          </w:tcPr>
          <w:p w:rsidR="000D2477" w:rsidRPr="008E4B50" w:rsidRDefault="000D2477" w:rsidP="0019260C">
            <w:pPr>
              <w:pStyle w:val="ConsPlusNormal"/>
            </w:pPr>
          </w:p>
        </w:tc>
        <w:tc>
          <w:tcPr>
            <w:tcW w:w="879" w:type="dxa"/>
          </w:tcPr>
          <w:p w:rsidR="000D2477" w:rsidRPr="008E4B50" w:rsidRDefault="000D2477" w:rsidP="0019260C">
            <w:pPr>
              <w:pStyle w:val="ConsPlusNormal"/>
            </w:pPr>
          </w:p>
        </w:tc>
      </w:tr>
    </w:tbl>
    <w:p w:rsidR="003D3381" w:rsidRPr="00FB1A9C" w:rsidRDefault="003D3381" w:rsidP="003D3381">
      <w:pPr>
        <w:widowControl w:val="0"/>
        <w:autoSpaceDE w:val="0"/>
        <w:autoSpaceDN w:val="0"/>
        <w:adjustRightInd w:val="0"/>
        <w:outlineLvl w:val="1"/>
      </w:pPr>
    </w:p>
    <w:p w:rsidR="003D3381" w:rsidRDefault="003D3381">
      <w:r>
        <w:br w:type="page"/>
      </w:r>
    </w:p>
    <w:p w:rsidR="003131AA" w:rsidRPr="00FB1A9C" w:rsidRDefault="00F92181" w:rsidP="00F92181">
      <w:pPr>
        <w:jc w:val="right"/>
      </w:pPr>
      <w:r w:rsidRPr="00FB1A9C">
        <w:lastRenderedPageBreak/>
        <w:t>П</w:t>
      </w:r>
      <w:r w:rsidR="003131AA" w:rsidRPr="00FB1A9C">
        <w:t xml:space="preserve">риложение </w:t>
      </w:r>
      <w:r w:rsidR="00274381">
        <w:t>7</w:t>
      </w:r>
      <w:r w:rsidR="003131AA" w:rsidRPr="00FB1A9C">
        <w:t xml:space="preserve"> </w:t>
      </w:r>
    </w:p>
    <w:p w:rsidR="00FB029C" w:rsidRPr="00FB1A9C" w:rsidRDefault="00FB029C" w:rsidP="00FB029C">
      <w:pPr>
        <w:autoSpaceDE w:val="0"/>
        <w:autoSpaceDN w:val="0"/>
        <w:adjustRightInd w:val="0"/>
        <w:jc w:val="right"/>
        <w:rPr>
          <w:rFonts w:eastAsia="Calibri"/>
          <w:lang w:eastAsia="ru-RU"/>
        </w:rPr>
      </w:pPr>
      <w:r w:rsidRPr="00FB1A9C">
        <w:t xml:space="preserve">к Порядку </w:t>
      </w:r>
      <w:r w:rsidRPr="00FB1A9C">
        <w:rPr>
          <w:rFonts w:eastAsia="Calibri"/>
          <w:lang w:eastAsia="ru-RU"/>
        </w:rPr>
        <w:t xml:space="preserve">разработки и </w:t>
      </w:r>
    </w:p>
    <w:p w:rsidR="00FB029C" w:rsidRPr="00FB1A9C" w:rsidRDefault="00FB029C" w:rsidP="00FB029C">
      <w:pPr>
        <w:autoSpaceDE w:val="0"/>
        <w:autoSpaceDN w:val="0"/>
        <w:adjustRightInd w:val="0"/>
        <w:jc w:val="right"/>
        <w:rPr>
          <w:rFonts w:eastAsia="Calibri"/>
          <w:lang w:eastAsia="ru-RU"/>
        </w:rPr>
      </w:pPr>
      <w:r w:rsidRPr="00FB1A9C">
        <w:rPr>
          <w:rFonts w:eastAsia="Calibri"/>
          <w:lang w:eastAsia="ru-RU"/>
        </w:rPr>
        <w:t xml:space="preserve">реализации </w:t>
      </w:r>
      <w:r w:rsidRPr="00FB1A9C">
        <w:t>муниципаль</w:t>
      </w:r>
      <w:r w:rsidRPr="00FB1A9C">
        <w:rPr>
          <w:rFonts w:eastAsia="Calibri"/>
          <w:lang w:eastAsia="ru-RU"/>
        </w:rPr>
        <w:t xml:space="preserve">ных программ </w:t>
      </w:r>
    </w:p>
    <w:p w:rsidR="003131AA" w:rsidRDefault="00FB029C" w:rsidP="00FB029C">
      <w:pPr>
        <w:widowControl w:val="0"/>
        <w:autoSpaceDE w:val="0"/>
        <w:autoSpaceDN w:val="0"/>
        <w:adjustRightInd w:val="0"/>
        <w:jc w:val="right"/>
        <w:rPr>
          <w:rFonts w:eastAsia="Calibri"/>
          <w:lang w:eastAsia="ru-RU"/>
        </w:rPr>
      </w:pPr>
      <w:r w:rsidRPr="00FB1A9C">
        <w:rPr>
          <w:rFonts w:eastAsia="Calibri"/>
          <w:lang w:eastAsia="ru-RU"/>
        </w:rPr>
        <w:t>городского округа Долгопрудный</w:t>
      </w:r>
    </w:p>
    <w:p w:rsidR="00FB029C" w:rsidRPr="00FB1A9C" w:rsidRDefault="00FB029C" w:rsidP="00FB029C">
      <w:pPr>
        <w:widowControl w:val="0"/>
        <w:autoSpaceDE w:val="0"/>
        <w:autoSpaceDN w:val="0"/>
        <w:adjustRightInd w:val="0"/>
        <w:jc w:val="right"/>
      </w:pPr>
    </w:p>
    <w:p w:rsidR="003131AA" w:rsidRDefault="003131AA" w:rsidP="003131AA">
      <w:pPr>
        <w:widowControl w:val="0"/>
        <w:autoSpaceDE w:val="0"/>
        <w:autoSpaceDN w:val="0"/>
        <w:adjustRightInd w:val="0"/>
        <w:jc w:val="right"/>
      </w:pPr>
      <w:r w:rsidRPr="00FB1A9C">
        <w:t>Форма</w:t>
      </w:r>
    </w:p>
    <w:p w:rsidR="00FB029C" w:rsidRPr="00FB1A9C" w:rsidRDefault="00FB029C" w:rsidP="003131AA">
      <w:pPr>
        <w:widowControl w:val="0"/>
        <w:autoSpaceDE w:val="0"/>
        <w:autoSpaceDN w:val="0"/>
        <w:adjustRightInd w:val="0"/>
        <w:jc w:val="right"/>
      </w:pPr>
    </w:p>
    <w:p w:rsidR="003131AA" w:rsidRPr="00165B54" w:rsidRDefault="003131AA" w:rsidP="003131AA">
      <w:pPr>
        <w:pStyle w:val="ConsPlusNonformat"/>
        <w:jc w:val="center"/>
        <w:rPr>
          <w:rFonts w:ascii="Arial" w:hAnsi="Arial" w:cs="Arial"/>
          <w:sz w:val="24"/>
          <w:szCs w:val="24"/>
        </w:rPr>
      </w:pPr>
      <w:r w:rsidRPr="00165B54">
        <w:rPr>
          <w:rFonts w:ascii="Arial" w:hAnsi="Arial" w:cs="Arial"/>
          <w:sz w:val="24"/>
          <w:szCs w:val="24"/>
        </w:rPr>
        <w:t>Оперативный (годовой) отчет о выполнении</w:t>
      </w:r>
    </w:p>
    <w:p w:rsidR="003131AA" w:rsidRPr="00165B54" w:rsidRDefault="003131AA" w:rsidP="003131AA">
      <w:pPr>
        <w:pStyle w:val="ConsPlusNonformat"/>
        <w:jc w:val="center"/>
        <w:rPr>
          <w:rFonts w:ascii="Arial" w:hAnsi="Arial" w:cs="Arial"/>
          <w:sz w:val="24"/>
          <w:szCs w:val="24"/>
        </w:rPr>
      </w:pPr>
      <w:r w:rsidRPr="00165B54">
        <w:rPr>
          <w:rFonts w:ascii="Arial" w:hAnsi="Arial" w:cs="Arial"/>
          <w:sz w:val="24"/>
          <w:szCs w:val="24"/>
        </w:rPr>
        <w:t>муниципальной программы городского округа Долгопрудный</w:t>
      </w:r>
    </w:p>
    <w:p w:rsidR="003131AA" w:rsidRPr="00165B54" w:rsidRDefault="003131AA" w:rsidP="003131AA">
      <w:pPr>
        <w:pStyle w:val="ConsPlusNonformat"/>
        <w:jc w:val="center"/>
        <w:rPr>
          <w:rFonts w:ascii="Arial" w:hAnsi="Arial" w:cs="Arial"/>
          <w:sz w:val="24"/>
          <w:szCs w:val="24"/>
        </w:rPr>
      </w:pPr>
      <w:r w:rsidRPr="00165B54">
        <w:rPr>
          <w:rFonts w:ascii="Arial" w:hAnsi="Arial" w:cs="Arial"/>
          <w:sz w:val="24"/>
          <w:szCs w:val="24"/>
        </w:rPr>
        <w:t>______________________________________________________________</w:t>
      </w:r>
    </w:p>
    <w:p w:rsidR="003131AA" w:rsidRPr="00165B54" w:rsidRDefault="003131AA" w:rsidP="003131AA">
      <w:pPr>
        <w:pStyle w:val="ConsPlusNonformat"/>
        <w:jc w:val="center"/>
        <w:rPr>
          <w:rFonts w:ascii="Arial" w:hAnsi="Arial" w:cs="Arial"/>
          <w:sz w:val="24"/>
          <w:szCs w:val="24"/>
        </w:rPr>
      </w:pPr>
      <w:r w:rsidRPr="00165B54">
        <w:rPr>
          <w:rFonts w:ascii="Arial" w:hAnsi="Arial" w:cs="Arial"/>
          <w:sz w:val="24"/>
          <w:szCs w:val="24"/>
        </w:rPr>
        <w:t>(наименование муниципальной программы)</w:t>
      </w:r>
    </w:p>
    <w:p w:rsidR="003131AA" w:rsidRPr="00165B54" w:rsidRDefault="003131AA" w:rsidP="003131AA">
      <w:pPr>
        <w:pStyle w:val="ConsPlusNonformat"/>
        <w:jc w:val="center"/>
        <w:rPr>
          <w:rFonts w:ascii="Arial" w:hAnsi="Arial" w:cs="Arial"/>
          <w:sz w:val="24"/>
          <w:szCs w:val="24"/>
        </w:rPr>
      </w:pPr>
      <w:r w:rsidRPr="00165B54">
        <w:rPr>
          <w:rFonts w:ascii="Arial" w:hAnsi="Arial" w:cs="Arial"/>
          <w:sz w:val="24"/>
          <w:szCs w:val="24"/>
        </w:rPr>
        <w:t>за январь - _________________ 20__ года</w:t>
      </w:r>
    </w:p>
    <w:p w:rsidR="003131AA" w:rsidRPr="00165B54" w:rsidRDefault="003131AA" w:rsidP="00C745A5">
      <w:pPr>
        <w:pStyle w:val="ConsPlusNonformat"/>
        <w:ind w:left="1416" w:firstLine="708"/>
        <w:rPr>
          <w:rFonts w:ascii="Arial" w:hAnsi="Arial" w:cs="Arial"/>
          <w:sz w:val="24"/>
          <w:szCs w:val="24"/>
        </w:rPr>
      </w:pPr>
      <w:r w:rsidRPr="00165B54">
        <w:rPr>
          <w:rFonts w:ascii="Arial" w:hAnsi="Arial" w:cs="Arial"/>
          <w:sz w:val="24"/>
          <w:szCs w:val="24"/>
        </w:rPr>
        <w:t>муниципальный заказчик __________________________________________________________________</w:t>
      </w:r>
    </w:p>
    <w:p w:rsidR="003131AA" w:rsidRPr="00FB1A9C" w:rsidRDefault="003131AA" w:rsidP="003131AA">
      <w:pPr>
        <w:widowControl w:val="0"/>
        <w:autoSpaceDE w:val="0"/>
        <w:autoSpaceDN w:val="0"/>
        <w:adjustRightInd w:val="0"/>
        <w:jc w:val="both"/>
        <w:rPr>
          <w:sz w:val="20"/>
          <w:szCs w:val="20"/>
        </w:rPr>
      </w:pPr>
    </w:p>
    <w:tbl>
      <w:tblPr>
        <w:tblpPr w:leftFromText="180" w:rightFromText="180" w:vertAnchor="text" w:tblpY="1"/>
        <w:tblOverlap w:val="never"/>
        <w:tblW w:w="14538" w:type="dxa"/>
        <w:tblLayout w:type="fixed"/>
        <w:tblLook w:val="04A0" w:firstRow="1" w:lastRow="0" w:firstColumn="1" w:lastColumn="0" w:noHBand="0" w:noVBand="1"/>
      </w:tblPr>
      <w:tblGrid>
        <w:gridCol w:w="1413"/>
        <w:gridCol w:w="1383"/>
        <w:gridCol w:w="2307"/>
        <w:gridCol w:w="1740"/>
        <w:gridCol w:w="1279"/>
        <w:gridCol w:w="2455"/>
        <w:gridCol w:w="1510"/>
        <w:gridCol w:w="2451"/>
      </w:tblGrid>
      <w:tr w:rsidR="003131AA" w:rsidRPr="00C745A5" w:rsidTr="003131AA">
        <w:trPr>
          <w:trHeight w:val="1867"/>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31AA" w:rsidRPr="00C745A5" w:rsidRDefault="003131AA" w:rsidP="003131AA">
            <w:pPr>
              <w:jc w:val="center"/>
              <w:rPr>
                <w:sz w:val="20"/>
                <w:szCs w:val="20"/>
                <w:lang w:eastAsia="ru-RU"/>
              </w:rPr>
            </w:pPr>
            <w:r w:rsidRPr="00C745A5">
              <w:rPr>
                <w:sz w:val="20"/>
                <w:szCs w:val="20"/>
                <w:lang w:eastAsia="ru-RU"/>
              </w:rPr>
              <w:t>Порядковые № разделов   мероприятий, предусмотренных муниципальной программой</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31AA" w:rsidRPr="00C745A5" w:rsidRDefault="003131AA" w:rsidP="003131AA">
            <w:pPr>
              <w:jc w:val="center"/>
              <w:rPr>
                <w:sz w:val="20"/>
                <w:szCs w:val="20"/>
                <w:lang w:eastAsia="ru-RU"/>
              </w:rPr>
            </w:pPr>
            <w:r w:rsidRPr="00C745A5">
              <w:rPr>
                <w:sz w:val="20"/>
                <w:szCs w:val="20"/>
                <w:lang w:eastAsia="ru-RU"/>
              </w:rPr>
              <w:t>Наименование</w:t>
            </w:r>
          </w:p>
        </w:tc>
        <w:tc>
          <w:tcPr>
            <w:tcW w:w="2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31AA" w:rsidRPr="00C745A5" w:rsidRDefault="003131AA" w:rsidP="003131AA">
            <w:pPr>
              <w:jc w:val="center"/>
              <w:rPr>
                <w:sz w:val="20"/>
                <w:szCs w:val="20"/>
                <w:lang w:eastAsia="ru-RU"/>
              </w:rPr>
            </w:pPr>
            <w:r w:rsidRPr="00C745A5">
              <w:rPr>
                <w:sz w:val="20"/>
                <w:szCs w:val="20"/>
                <w:lang w:eastAsia="ru-RU"/>
              </w:rPr>
              <w:t>Источник финансирования</w:t>
            </w:r>
          </w:p>
        </w:tc>
        <w:tc>
          <w:tcPr>
            <w:tcW w:w="1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31AA" w:rsidRPr="00C745A5" w:rsidRDefault="003131AA" w:rsidP="00D6595E">
            <w:pPr>
              <w:jc w:val="center"/>
              <w:rPr>
                <w:sz w:val="20"/>
                <w:szCs w:val="20"/>
                <w:lang w:eastAsia="ru-RU"/>
              </w:rPr>
            </w:pPr>
            <w:r w:rsidRPr="00C745A5">
              <w:rPr>
                <w:sz w:val="20"/>
                <w:szCs w:val="20"/>
                <w:lang w:eastAsia="ru-RU"/>
              </w:rPr>
              <w:t xml:space="preserve">Объем финансирования на </w:t>
            </w:r>
            <w:r w:rsidR="00D6595E" w:rsidRPr="00C745A5">
              <w:rPr>
                <w:sz w:val="20"/>
                <w:szCs w:val="20"/>
                <w:lang w:eastAsia="ru-RU"/>
              </w:rPr>
              <w:t>текущий</w:t>
            </w:r>
            <w:r w:rsidRPr="00C745A5">
              <w:rPr>
                <w:sz w:val="20"/>
                <w:szCs w:val="20"/>
                <w:lang w:eastAsia="ru-RU"/>
              </w:rPr>
              <w:t xml:space="preserve"> год (тыс. руб.)</w:t>
            </w:r>
          </w:p>
        </w:tc>
        <w:tc>
          <w:tcPr>
            <w:tcW w:w="1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31AA" w:rsidRPr="00C745A5" w:rsidRDefault="003131AA" w:rsidP="003131AA">
            <w:pPr>
              <w:jc w:val="center"/>
              <w:rPr>
                <w:sz w:val="20"/>
                <w:szCs w:val="20"/>
                <w:lang w:eastAsia="ru-RU"/>
              </w:rPr>
            </w:pPr>
            <w:r w:rsidRPr="00C745A5">
              <w:rPr>
                <w:sz w:val="20"/>
                <w:szCs w:val="20"/>
                <w:lang w:eastAsia="ru-RU"/>
              </w:rPr>
              <w:t>Выполнено*</w:t>
            </w:r>
          </w:p>
          <w:p w:rsidR="003131AA" w:rsidRPr="00C745A5" w:rsidRDefault="003131AA" w:rsidP="003131AA">
            <w:pPr>
              <w:jc w:val="center"/>
              <w:rPr>
                <w:sz w:val="20"/>
                <w:szCs w:val="20"/>
                <w:lang w:eastAsia="ru-RU"/>
              </w:rPr>
            </w:pPr>
            <w:r w:rsidRPr="00C745A5">
              <w:rPr>
                <w:sz w:val="20"/>
                <w:szCs w:val="20"/>
                <w:lang w:eastAsia="ru-RU"/>
              </w:rPr>
              <w:t>(тыс. руб.)</w:t>
            </w:r>
          </w:p>
        </w:tc>
        <w:tc>
          <w:tcPr>
            <w:tcW w:w="2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31AA" w:rsidRPr="00C745A5" w:rsidRDefault="003131AA" w:rsidP="003131AA">
            <w:pPr>
              <w:jc w:val="center"/>
              <w:rPr>
                <w:sz w:val="20"/>
                <w:szCs w:val="20"/>
                <w:lang w:eastAsia="ru-RU"/>
              </w:rPr>
            </w:pPr>
            <w:r w:rsidRPr="00C745A5">
              <w:rPr>
                <w:sz w:val="20"/>
                <w:szCs w:val="20"/>
                <w:lang w:eastAsia="ru-RU"/>
              </w:rPr>
              <w:t>Степень и результаты выполнения мероприятия в соответствии с перечнем стандартных процедур</w:t>
            </w:r>
          </w:p>
        </w:tc>
        <w:tc>
          <w:tcPr>
            <w:tcW w:w="1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31AA" w:rsidRPr="00C745A5" w:rsidRDefault="003131AA" w:rsidP="003131AA">
            <w:pPr>
              <w:jc w:val="center"/>
              <w:rPr>
                <w:sz w:val="20"/>
                <w:szCs w:val="20"/>
                <w:lang w:eastAsia="ru-RU"/>
              </w:rPr>
            </w:pPr>
            <w:r w:rsidRPr="00C745A5">
              <w:rPr>
                <w:sz w:val="20"/>
                <w:szCs w:val="20"/>
                <w:lang w:eastAsia="ru-RU"/>
              </w:rPr>
              <w:t>Профинансировано ** (тыс. руб.)</w:t>
            </w:r>
          </w:p>
        </w:tc>
        <w:tc>
          <w:tcPr>
            <w:tcW w:w="2451" w:type="dxa"/>
            <w:tcBorders>
              <w:top w:val="single" w:sz="4" w:space="0" w:color="auto"/>
              <w:left w:val="single" w:sz="4" w:space="0" w:color="auto"/>
              <w:bottom w:val="single" w:sz="4" w:space="0" w:color="auto"/>
              <w:right w:val="single" w:sz="4" w:space="0" w:color="auto"/>
            </w:tcBorders>
            <w:shd w:val="clear" w:color="000000" w:fill="FFFFFF"/>
            <w:vAlign w:val="center"/>
          </w:tcPr>
          <w:p w:rsidR="003131AA" w:rsidRPr="00C745A5" w:rsidRDefault="003131AA" w:rsidP="003131AA">
            <w:pPr>
              <w:jc w:val="center"/>
              <w:rPr>
                <w:sz w:val="20"/>
                <w:szCs w:val="20"/>
                <w:lang w:eastAsia="ru-RU"/>
              </w:rPr>
            </w:pPr>
            <w:r w:rsidRPr="00C745A5">
              <w:rPr>
                <w:sz w:val="20"/>
                <w:szCs w:val="20"/>
              </w:rPr>
              <w:t>Причины невыполнения/несвоевременного выполнения/текущая стадия выполнения</w:t>
            </w:r>
          </w:p>
        </w:tc>
      </w:tr>
      <w:tr w:rsidR="003131AA" w:rsidRPr="00C745A5" w:rsidTr="003131AA">
        <w:trPr>
          <w:trHeight w:val="143"/>
        </w:trPr>
        <w:tc>
          <w:tcPr>
            <w:tcW w:w="1413" w:type="dxa"/>
            <w:tcBorders>
              <w:top w:val="nil"/>
              <w:left w:val="single" w:sz="4" w:space="0" w:color="auto"/>
              <w:bottom w:val="nil"/>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r w:rsidRPr="00C745A5">
              <w:rPr>
                <w:sz w:val="20"/>
                <w:szCs w:val="20"/>
                <w:lang w:eastAsia="ru-RU"/>
              </w:rPr>
              <w:t>1</w:t>
            </w:r>
          </w:p>
        </w:tc>
        <w:tc>
          <w:tcPr>
            <w:tcW w:w="1383" w:type="dxa"/>
            <w:tcBorders>
              <w:top w:val="nil"/>
              <w:left w:val="nil"/>
              <w:bottom w:val="nil"/>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r w:rsidRPr="00C745A5">
              <w:rPr>
                <w:sz w:val="20"/>
                <w:szCs w:val="20"/>
                <w:lang w:eastAsia="ru-RU"/>
              </w:rPr>
              <w:t>2</w:t>
            </w:r>
          </w:p>
        </w:tc>
        <w:tc>
          <w:tcPr>
            <w:tcW w:w="2307" w:type="dxa"/>
            <w:tcBorders>
              <w:top w:val="nil"/>
              <w:left w:val="nil"/>
              <w:bottom w:val="nil"/>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r w:rsidRPr="00C745A5">
              <w:rPr>
                <w:sz w:val="20"/>
                <w:szCs w:val="20"/>
                <w:lang w:eastAsia="ru-RU"/>
              </w:rPr>
              <w:t>3</w:t>
            </w:r>
          </w:p>
        </w:tc>
        <w:tc>
          <w:tcPr>
            <w:tcW w:w="1740" w:type="dxa"/>
            <w:tcBorders>
              <w:top w:val="nil"/>
              <w:left w:val="nil"/>
              <w:bottom w:val="nil"/>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r w:rsidRPr="00C745A5">
              <w:rPr>
                <w:sz w:val="20"/>
                <w:szCs w:val="20"/>
                <w:lang w:eastAsia="ru-RU"/>
              </w:rPr>
              <w:t>4</w:t>
            </w:r>
          </w:p>
        </w:tc>
        <w:tc>
          <w:tcPr>
            <w:tcW w:w="1279" w:type="dxa"/>
            <w:tcBorders>
              <w:top w:val="nil"/>
              <w:left w:val="nil"/>
              <w:bottom w:val="nil"/>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r w:rsidRPr="00C745A5">
              <w:rPr>
                <w:sz w:val="20"/>
                <w:szCs w:val="20"/>
                <w:lang w:eastAsia="ru-RU"/>
              </w:rPr>
              <w:t>5</w:t>
            </w:r>
          </w:p>
        </w:tc>
        <w:tc>
          <w:tcPr>
            <w:tcW w:w="2455" w:type="dxa"/>
            <w:tcBorders>
              <w:top w:val="nil"/>
              <w:left w:val="nil"/>
              <w:bottom w:val="nil"/>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r w:rsidRPr="00C745A5">
              <w:rPr>
                <w:sz w:val="20"/>
                <w:szCs w:val="20"/>
                <w:lang w:eastAsia="ru-RU"/>
              </w:rPr>
              <w:t>6</w:t>
            </w:r>
          </w:p>
        </w:tc>
        <w:tc>
          <w:tcPr>
            <w:tcW w:w="1510" w:type="dxa"/>
            <w:tcBorders>
              <w:top w:val="nil"/>
              <w:left w:val="nil"/>
              <w:bottom w:val="nil"/>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r w:rsidRPr="00C745A5">
              <w:rPr>
                <w:sz w:val="20"/>
                <w:szCs w:val="20"/>
                <w:lang w:eastAsia="ru-RU"/>
              </w:rPr>
              <w:t>7</w:t>
            </w:r>
          </w:p>
        </w:tc>
        <w:tc>
          <w:tcPr>
            <w:tcW w:w="2451" w:type="dxa"/>
            <w:tcBorders>
              <w:top w:val="single" w:sz="4" w:space="0" w:color="auto"/>
              <w:left w:val="nil"/>
              <w:bottom w:val="nil"/>
              <w:right w:val="single" w:sz="4" w:space="0" w:color="auto"/>
            </w:tcBorders>
            <w:shd w:val="clear" w:color="000000" w:fill="FFFFFF"/>
          </w:tcPr>
          <w:p w:rsidR="003131AA" w:rsidRPr="00C745A5" w:rsidRDefault="003131AA" w:rsidP="00412F22">
            <w:pPr>
              <w:jc w:val="center"/>
              <w:rPr>
                <w:sz w:val="20"/>
                <w:szCs w:val="20"/>
                <w:lang w:eastAsia="ru-RU"/>
              </w:rPr>
            </w:pPr>
            <w:r w:rsidRPr="00C745A5">
              <w:rPr>
                <w:sz w:val="20"/>
                <w:szCs w:val="20"/>
                <w:lang w:eastAsia="ru-RU"/>
              </w:rPr>
              <w:t>8</w:t>
            </w:r>
          </w:p>
        </w:tc>
      </w:tr>
      <w:tr w:rsidR="003131AA" w:rsidRPr="00C745A5" w:rsidTr="008E4B50">
        <w:trPr>
          <w:trHeight w:val="641"/>
        </w:trPr>
        <w:tc>
          <w:tcPr>
            <w:tcW w:w="12087"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rsidR="003131AA" w:rsidRPr="00C745A5" w:rsidRDefault="003131AA" w:rsidP="003131AA">
            <w:pPr>
              <w:rPr>
                <w:sz w:val="20"/>
                <w:szCs w:val="20"/>
                <w:lang w:eastAsia="ru-RU"/>
              </w:rPr>
            </w:pPr>
            <w:r w:rsidRPr="00C745A5">
              <w:rPr>
                <w:sz w:val="20"/>
                <w:szCs w:val="20"/>
                <w:lang w:eastAsia="ru-RU"/>
              </w:rPr>
              <w:t>Подпрограмма 1 «________________________________________»</w:t>
            </w:r>
          </w:p>
        </w:tc>
        <w:tc>
          <w:tcPr>
            <w:tcW w:w="2451" w:type="dxa"/>
            <w:tcBorders>
              <w:top w:val="single" w:sz="4" w:space="0" w:color="auto"/>
              <w:left w:val="single" w:sz="4" w:space="0" w:color="auto"/>
              <w:bottom w:val="single" w:sz="4" w:space="0" w:color="auto"/>
              <w:right w:val="single" w:sz="4" w:space="0" w:color="000000"/>
            </w:tcBorders>
            <w:shd w:val="clear" w:color="000000" w:fill="FFFFFF"/>
          </w:tcPr>
          <w:p w:rsidR="003131AA" w:rsidRPr="00C745A5" w:rsidRDefault="003131AA" w:rsidP="00412F22">
            <w:pPr>
              <w:jc w:val="center"/>
              <w:rPr>
                <w:sz w:val="20"/>
                <w:szCs w:val="20"/>
                <w:lang w:eastAsia="ru-RU"/>
              </w:rPr>
            </w:pPr>
          </w:p>
        </w:tc>
      </w:tr>
      <w:tr w:rsidR="003131AA" w:rsidRPr="00C745A5" w:rsidTr="008E4B50">
        <w:trPr>
          <w:trHeight w:val="565"/>
        </w:trPr>
        <w:tc>
          <w:tcPr>
            <w:tcW w:w="1413" w:type="dxa"/>
            <w:vMerge w:val="restart"/>
            <w:tcBorders>
              <w:top w:val="nil"/>
              <w:left w:val="single" w:sz="4" w:space="0" w:color="auto"/>
              <w:bottom w:val="single" w:sz="4" w:space="0" w:color="auto"/>
              <w:right w:val="single" w:sz="4" w:space="0" w:color="auto"/>
            </w:tcBorders>
            <w:shd w:val="clear" w:color="000000" w:fill="FFFFFF"/>
            <w:vAlign w:val="center"/>
            <w:hideMark/>
          </w:tcPr>
          <w:p w:rsidR="003131AA" w:rsidRPr="00C745A5" w:rsidRDefault="003131AA" w:rsidP="003131AA">
            <w:pPr>
              <w:jc w:val="center"/>
              <w:rPr>
                <w:sz w:val="20"/>
                <w:szCs w:val="20"/>
                <w:lang w:eastAsia="ru-RU"/>
              </w:rPr>
            </w:pPr>
            <w:r w:rsidRPr="00C745A5">
              <w:rPr>
                <w:sz w:val="20"/>
                <w:szCs w:val="20"/>
                <w:lang w:eastAsia="ru-RU"/>
              </w:rPr>
              <w:t>Основное мероприятие 1</w:t>
            </w:r>
          </w:p>
        </w:tc>
        <w:tc>
          <w:tcPr>
            <w:tcW w:w="13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Итого в том числе:</w:t>
            </w:r>
          </w:p>
        </w:tc>
        <w:tc>
          <w:tcPr>
            <w:tcW w:w="1740" w:type="dxa"/>
            <w:tcBorders>
              <w:top w:val="nil"/>
              <w:left w:val="nil"/>
              <w:bottom w:val="single" w:sz="4" w:space="0" w:color="auto"/>
              <w:right w:val="single" w:sz="4" w:space="0" w:color="auto"/>
            </w:tcBorders>
            <w:shd w:val="clear" w:color="000000" w:fill="FFFFFF"/>
            <w:noWrap/>
            <w:vAlign w:val="center"/>
            <w:hideMark/>
          </w:tcPr>
          <w:p w:rsidR="003131AA" w:rsidRPr="00C745A5" w:rsidRDefault="003131AA" w:rsidP="00412F22">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noWrap/>
            <w:vAlign w:val="center"/>
            <w:hideMark/>
          </w:tcPr>
          <w:p w:rsidR="003131AA" w:rsidRPr="00C745A5" w:rsidRDefault="003131AA" w:rsidP="00412F22">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noWrap/>
            <w:vAlign w:val="center"/>
            <w:hideMark/>
          </w:tcPr>
          <w:p w:rsidR="003131AA" w:rsidRPr="00C745A5" w:rsidRDefault="003131AA" w:rsidP="00412F22">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3131AA" w:rsidRPr="00C745A5" w:rsidTr="008E4B50">
        <w:trPr>
          <w:trHeight w:val="866"/>
        </w:trPr>
        <w:tc>
          <w:tcPr>
            <w:tcW w:w="141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8E4B50">
            <w:pPr>
              <w:rPr>
                <w:sz w:val="20"/>
                <w:szCs w:val="20"/>
                <w:lang w:eastAsia="ru-RU"/>
              </w:rPr>
            </w:pPr>
            <w:r w:rsidRPr="00C745A5">
              <w:rPr>
                <w:sz w:val="20"/>
                <w:szCs w:val="20"/>
                <w:lang w:eastAsia="ru-RU"/>
              </w:rPr>
              <w:t xml:space="preserve">Средства </w:t>
            </w:r>
            <w:r w:rsidR="008E4B50">
              <w:rPr>
                <w:sz w:val="20"/>
                <w:szCs w:val="20"/>
                <w:lang w:eastAsia="ru-RU"/>
              </w:rPr>
              <w:t>Ф</w:t>
            </w:r>
            <w:r w:rsidRPr="00C745A5">
              <w:rPr>
                <w:sz w:val="20"/>
                <w:szCs w:val="20"/>
                <w:lang w:eastAsia="ru-RU"/>
              </w:rPr>
              <w:t>едерального бюджета</w:t>
            </w:r>
          </w:p>
        </w:tc>
        <w:tc>
          <w:tcPr>
            <w:tcW w:w="174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3131AA" w:rsidRPr="00C745A5" w:rsidTr="008E4B50">
        <w:trPr>
          <w:trHeight w:val="735"/>
        </w:trPr>
        <w:tc>
          <w:tcPr>
            <w:tcW w:w="141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Средства бюджета Московской области</w:t>
            </w:r>
          </w:p>
        </w:tc>
        <w:tc>
          <w:tcPr>
            <w:tcW w:w="174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3131AA" w:rsidRPr="00C745A5" w:rsidTr="003131AA">
        <w:trPr>
          <w:trHeight w:val="450"/>
        </w:trPr>
        <w:tc>
          <w:tcPr>
            <w:tcW w:w="141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Средства бюджета городского округа Долгопрудный</w:t>
            </w:r>
          </w:p>
        </w:tc>
        <w:tc>
          <w:tcPr>
            <w:tcW w:w="1740" w:type="dxa"/>
            <w:tcBorders>
              <w:top w:val="nil"/>
              <w:left w:val="nil"/>
              <w:bottom w:val="single" w:sz="4" w:space="0" w:color="auto"/>
              <w:right w:val="single" w:sz="4" w:space="0" w:color="auto"/>
            </w:tcBorders>
            <w:shd w:val="clear" w:color="000000" w:fill="FFFFFF"/>
            <w:noWrap/>
            <w:vAlign w:val="center"/>
            <w:hideMark/>
          </w:tcPr>
          <w:p w:rsidR="003131AA" w:rsidRPr="00C745A5" w:rsidRDefault="003131AA" w:rsidP="00412F22">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noWrap/>
            <w:vAlign w:val="center"/>
            <w:hideMark/>
          </w:tcPr>
          <w:p w:rsidR="003131AA" w:rsidRPr="00C745A5" w:rsidRDefault="003131AA" w:rsidP="00412F22">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noWrap/>
            <w:vAlign w:val="center"/>
            <w:hideMark/>
          </w:tcPr>
          <w:p w:rsidR="003131AA" w:rsidRPr="00C745A5" w:rsidRDefault="003131AA" w:rsidP="00412F22">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3131AA" w:rsidRPr="00C745A5" w:rsidTr="008E4B50">
        <w:trPr>
          <w:trHeight w:val="552"/>
        </w:trPr>
        <w:tc>
          <w:tcPr>
            <w:tcW w:w="141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Другие источники</w:t>
            </w:r>
          </w:p>
        </w:tc>
        <w:tc>
          <w:tcPr>
            <w:tcW w:w="174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3131AA" w:rsidRPr="00C745A5" w:rsidTr="008E4B50">
        <w:trPr>
          <w:trHeight w:val="432"/>
        </w:trPr>
        <w:tc>
          <w:tcPr>
            <w:tcW w:w="1413" w:type="dxa"/>
            <w:vMerge w:val="restart"/>
            <w:tcBorders>
              <w:top w:val="nil"/>
              <w:left w:val="single" w:sz="4" w:space="0" w:color="auto"/>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r w:rsidRPr="00C745A5">
              <w:rPr>
                <w:sz w:val="20"/>
                <w:szCs w:val="20"/>
                <w:lang w:eastAsia="ru-RU"/>
              </w:rPr>
              <w:lastRenderedPageBreak/>
              <w:t>Мероприятие 1.1</w:t>
            </w:r>
          </w:p>
        </w:tc>
        <w:tc>
          <w:tcPr>
            <w:tcW w:w="13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r w:rsidRPr="00C745A5">
              <w:rPr>
                <w:sz w:val="20"/>
                <w:szCs w:val="20"/>
                <w:lang w:eastAsia="ru-RU"/>
              </w:rPr>
              <w:t> </w:t>
            </w:r>
          </w:p>
        </w:tc>
        <w:tc>
          <w:tcPr>
            <w:tcW w:w="2307"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Итого в том числе:</w:t>
            </w:r>
          </w:p>
        </w:tc>
        <w:tc>
          <w:tcPr>
            <w:tcW w:w="1740" w:type="dxa"/>
            <w:tcBorders>
              <w:top w:val="nil"/>
              <w:left w:val="nil"/>
              <w:bottom w:val="single" w:sz="4" w:space="0" w:color="auto"/>
              <w:right w:val="single" w:sz="4" w:space="0" w:color="auto"/>
            </w:tcBorders>
            <w:shd w:val="clear" w:color="000000" w:fill="FFFFFF"/>
            <w:noWrap/>
            <w:vAlign w:val="center"/>
            <w:hideMark/>
          </w:tcPr>
          <w:p w:rsidR="003131AA" w:rsidRPr="00C745A5" w:rsidRDefault="003131AA" w:rsidP="00412F22">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noWrap/>
            <w:vAlign w:val="center"/>
            <w:hideMark/>
          </w:tcPr>
          <w:p w:rsidR="003131AA" w:rsidRPr="00C745A5" w:rsidRDefault="003131AA" w:rsidP="00412F22">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noWrap/>
            <w:vAlign w:val="center"/>
            <w:hideMark/>
          </w:tcPr>
          <w:p w:rsidR="003131AA" w:rsidRPr="00C745A5" w:rsidRDefault="003131AA" w:rsidP="00412F22">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8E4B50" w:rsidRPr="00C745A5" w:rsidTr="008E4B50">
        <w:trPr>
          <w:trHeight w:val="1044"/>
        </w:trPr>
        <w:tc>
          <w:tcPr>
            <w:tcW w:w="1413" w:type="dxa"/>
            <w:vMerge/>
            <w:tcBorders>
              <w:top w:val="nil"/>
              <w:left w:val="single" w:sz="4" w:space="0" w:color="auto"/>
              <w:bottom w:val="single" w:sz="4" w:space="0" w:color="auto"/>
              <w:right w:val="single" w:sz="4" w:space="0" w:color="auto"/>
            </w:tcBorders>
            <w:vAlign w:val="center"/>
            <w:hideMark/>
          </w:tcPr>
          <w:p w:rsidR="008E4B50" w:rsidRPr="00C745A5" w:rsidRDefault="008E4B50" w:rsidP="008E4B50">
            <w:pPr>
              <w:rPr>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rsidR="008E4B50" w:rsidRPr="00C745A5" w:rsidRDefault="008E4B50" w:rsidP="008E4B50">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rPr>
                <w:sz w:val="20"/>
                <w:szCs w:val="20"/>
                <w:lang w:eastAsia="ru-RU"/>
              </w:rPr>
            </w:pPr>
            <w:r w:rsidRPr="00C745A5">
              <w:rPr>
                <w:sz w:val="20"/>
                <w:szCs w:val="20"/>
                <w:lang w:eastAsia="ru-RU"/>
              </w:rPr>
              <w:t xml:space="preserve">Средства </w:t>
            </w:r>
            <w:r>
              <w:rPr>
                <w:sz w:val="20"/>
                <w:szCs w:val="20"/>
                <w:lang w:eastAsia="ru-RU"/>
              </w:rPr>
              <w:t>Ф</w:t>
            </w:r>
            <w:r w:rsidRPr="00C745A5">
              <w:rPr>
                <w:sz w:val="20"/>
                <w:szCs w:val="20"/>
                <w:lang w:eastAsia="ru-RU"/>
              </w:rPr>
              <w:t>едерального бюджета</w:t>
            </w:r>
          </w:p>
        </w:tc>
        <w:tc>
          <w:tcPr>
            <w:tcW w:w="1740"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8E4B50" w:rsidRPr="00C745A5" w:rsidRDefault="008E4B50" w:rsidP="008E4B50">
            <w:pPr>
              <w:jc w:val="center"/>
              <w:rPr>
                <w:sz w:val="20"/>
                <w:szCs w:val="20"/>
                <w:lang w:eastAsia="ru-RU"/>
              </w:rPr>
            </w:pPr>
          </w:p>
        </w:tc>
      </w:tr>
      <w:tr w:rsidR="008E4B50" w:rsidRPr="00C745A5" w:rsidTr="008E4B50">
        <w:trPr>
          <w:trHeight w:val="771"/>
        </w:trPr>
        <w:tc>
          <w:tcPr>
            <w:tcW w:w="1413" w:type="dxa"/>
            <w:vMerge/>
            <w:tcBorders>
              <w:top w:val="nil"/>
              <w:left w:val="single" w:sz="4" w:space="0" w:color="auto"/>
              <w:bottom w:val="single" w:sz="4" w:space="0" w:color="auto"/>
              <w:right w:val="single" w:sz="4" w:space="0" w:color="auto"/>
            </w:tcBorders>
            <w:vAlign w:val="center"/>
            <w:hideMark/>
          </w:tcPr>
          <w:p w:rsidR="008E4B50" w:rsidRPr="00C745A5" w:rsidRDefault="008E4B50" w:rsidP="008E4B50">
            <w:pPr>
              <w:rPr>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rsidR="008E4B50" w:rsidRPr="00C745A5" w:rsidRDefault="008E4B50" w:rsidP="008E4B50">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rPr>
                <w:sz w:val="20"/>
                <w:szCs w:val="20"/>
                <w:lang w:eastAsia="ru-RU"/>
              </w:rPr>
            </w:pPr>
            <w:r w:rsidRPr="00C745A5">
              <w:rPr>
                <w:sz w:val="20"/>
                <w:szCs w:val="20"/>
                <w:lang w:eastAsia="ru-RU"/>
              </w:rPr>
              <w:t>Средства бюджета Московской области</w:t>
            </w:r>
          </w:p>
        </w:tc>
        <w:tc>
          <w:tcPr>
            <w:tcW w:w="1740"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8E4B50" w:rsidRPr="00C745A5" w:rsidRDefault="008E4B50" w:rsidP="008E4B50">
            <w:pPr>
              <w:jc w:val="center"/>
              <w:rPr>
                <w:sz w:val="20"/>
                <w:szCs w:val="20"/>
                <w:lang w:eastAsia="ru-RU"/>
              </w:rPr>
            </w:pPr>
          </w:p>
        </w:tc>
      </w:tr>
      <w:tr w:rsidR="003131AA" w:rsidRPr="00C745A5" w:rsidTr="008E4B50">
        <w:trPr>
          <w:trHeight w:val="862"/>
        </w:trPr>
        <w:tc>
          <w:tcPr>
            <w:tcW w:w="141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Средства бюджета городского округа Долгопрудный</w:t>
            </w:r>
          </w:p>
        </w:tc>
        <w:tc>
          <w:tcPr>
            <w:tcW w:w="1740" w:type="dxa"/>
            <w:tcBorders>
              <w:top w:val="nil"/>
              <w:left w:val="nil"/>
              <w:bottom w:val="single" w:sz="4" w:space="0" w:color="auto"/>
              <w:right w:val="single" w:sz="4" w:space="0" w:color="auto"/>
            </w:tcBorders>
            <w:shd w:val="clear" w:color="000000" w:fill="FFFFFF"/>
            <w:noWrap/>
            <w:vAlign w:val="center"/>
            <w:hideMark/>
          </w:tcPr>
          <w:p w:rsidR="003131AA" w:rsidRPr="00C745A5" w:rsidRDefault="003131AA" w:rsidP="00412F22">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noWrap/>
            <w:vAlign w:val="center"/>
            <w:hideMark/>
          </w:tcPr>
          <w:p w:rsidR="003131AA" w:rsidRPr="00C745A5" w:rsidRDefault="003131AA" w:rsidP="00412F22">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noWrap/>
            <w:vAlign w:val="center"/>
            <w:hideMark/>
          </w:tcPr>
          <w:p w:rsidR="003131AA" w:rsidRPr="00C745A5" w:rsidRDefault="003131AA" w:rsidP="00412F22">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3131AA" w:rsidRPr="00C745A5" w:rsidTr="008E4B50">
        <w:trPr>
          <w:trHeight w:val="589"/>
        </w:trPr>
        <w:tc>
          <w:tcPr>
            <w:tcW w:w="141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Другие источники</w:t>
            </w:r>
          </w:p>
        </w:tc>
        <w:tc>
          <w:tcPr>
            <w:tcW w:w="174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3131AA" w:rsidRPr="00C745A5" w:rsidTr="008E4B50">
        <w:trPr>
          <w:trHeight w:val="523"/>
        </w:trPr>
        <w:tc>
          <w:tcPr>
            <w:tcW w:w="279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 xml:space="preserve">Итого по подпрограмме 1 </w:t>
            </w:r>
          </w:p>
        </w:tc>
        <w:tc>
          <w:tcPr>
            <w:tcW w:w="2307"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Всего в том числе:</w:t>
            </w:r>
          </w:p>
        </w:tc>
        <w:tc>
          <w:tcPr>
            <w:tcW w:w="174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8E4B50" w:rsidRPr="00C745A5" w:rsidTr="008E4B50">
        <w:trPr>
          <w:trHeight w:val="970"/>
        </w:trPr>
        <w:tc>
          <w:tcPr>
            <w:tcW w:w="2796" w:type="dxa"/>
            <w:gridSpan w:val="2"/>
            <w:vMerge/>
            <w:tcBorders>
              <w:top w:val="single" w:sz="4" w:space="0" w:color="auto"/>
              <w:left w:val="single" w:sz="4" w:space="0" w:color="auto"/>
              <w:bottom w:val="single" w:sz="4" w:space="0" w:color="000000"/>
              <w:right w:val="single" w:sz="4" w:space="0" w:color="000000"/>
            </w:tcBorders>
            <w:vAlign w:val="center"/>
            <w:hideMark/>
          </w:tcPr>
          <w:p w:rsidR="008E4B50" w:rsidRPr="00C745A5" w:rsidRDefault="008E4B50" w:rsidP="008E4B50">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rPr>
                <w:sz w:val="20"/>
                <w:szCs w:val="20"/>
                <w:lang w:eastAsia="ru-RU"/>
              </w:rPr>
            </w:pPr>
            <w:r w:rsidRPr="00C745A5">
              <w:rPr>
                <w:sz w:val="20"/>
                <w:szCs w:val="20"/>
                <w:lang w:eastAsia="ru-RU"/>
              </w:rPr>
              <w:t xml:space="preserve">Средства </w:t>
            </w:r>
            <w:r>
              <w:rPr>
                <w:sz w:val="20"/>
                <w:szCs w:val="20"/>
                <w:lang w:eastAsia="ru-RU"/>
              </w:rPr>
              <w:t>Ф</w:t>
            </w:r>
            <w:r w:rsidRPr="00C745A5">
              <w:rPr>
                <w:sz w:val="20"/>
                <w:szCs w:val="20"/>
                <w:lang w:eastAsia="ru-RU"/>
              </w:rPr>
              <w:t>едерального бюджета</w:t>
            </w:r>
          </w:p>
        </w:tc>
        <w:tc>
          <w:tcPr>
            <w:tcW w:w="1740"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8E4B50" w:rsidRPr="00C745A5" w:rsidRDefault="008E4B50" w:rsidP="008E4B50">
            <w:pPr>
              <w:jc w:val="center"/>
              <w:rPr>
                <w:sz w:val="20"/>
                <w:szCs w:val="20"/>
                <w:lang w:eastAsia="ru-RU"/>
              </w:rPr>
            </w:pPr>
          </w:p>
        </w:tc>
      </w:tr>
      <w:tr w:rsidR="008E4B50" w:rsidRPr="00C745A5" w:rsidTr="008E4B50">
        <w:trPr>
          <w:trHeight w:val="715"/>
        </w:trPr>
        <w:tc>
          <w:tcPr>
            <w:tcW w:w="2796" w:type="dxa"/>
            <w:gridSpan w:val="2"/>
            <w:vMerge/>
            <w:tcBorders>
              <w:top w:val="single" w:sz="4" w:space="0" w:color="auto"/>
              <w:left w:val="single" w:sz="4" w:space="0" w:color="auto"/>
              <w:bottom w:val="single" w:sz="4" w:space="0" w:color="000000"/>
              <w:right w:val="single" w:sz="4" w:space="0" w:color="000000"/>
            </w:tcBorders>
            <w:vAlign w:val="center"/>
            <w:hideMark/>
          </w:tcPr>
          <w:p w:rsidR="008E4B50" w:rsidRPr="00C745A5" w:rsidRDefault="008E4B50" w:rsidP="008E4B50">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rPr>
                <w:sz w:val="20"/>
                <w:szCs w:val="20"/>
                <w:lang w:eastAsia="ru-RU"/>
              </w:rPr>
            </w:pPr>
            <w:r w:rsidRPr="00C745A5">
              <w:rPr>
                <w:sz w:val="20"/>
                <w:szCs w:val="20"/>
                <w:lang w:eastAsia="ru-RU"/>
              </w:rPr>
              <w:t>Средства бюджета Московской области</w:t>
            </w:r>
          </w:p>
        </w:tc>
        <w:tc>
          <w:tcPr>
            <w:tcW w:w="1740"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8E4B50" w:rsidRPr="00C745A5" w:rsidRDefault="008E4B50" w:rsidP="008E4B50">
            <w:pPr>
              <w:jc w:val="center"/>
              <w:rPr>
                <w:sz w:val="20"/>
                <w:szCs w:val="20"/>
                <w:lang w:eastAsia="ru-RU"/>
              </w:rPr>
            </w:pPr>
          </w:p>
        </w:tc>
      </w:tr>
      <w:tr w:rsidR="003131AA" w:rsidRPr="00C745A5" w:rsidTr="008E4B50">
        <w:trPr>
          <w:trHeight w:val="966"/>
        </w:trPr>
        <w:tc>
          <w:tcPr>
            <w:tcW w:w="2796" w:type="dxa"/>
            <w:gridSpan w:val="2"/>
            <w:vMerge/>
            <w:tcBorders>
              <w:top w:val="single" w:sz="4" w:space="0" w:color="auto"/>
              <w:left w:val="single" w:sz="4" w:space="0" w:color="auto"/>
              <w:bottom w:val="single" w:sz="4" w:space="0" w:color="000000"/>
              <w:right w:val="single" w:sz="4" w:space="0" w:color="000000"/>
            </w:tcBorders>
            <w:vAlign w:val="center"/>
            <w:hideMark/>
          </w:tcPr>
          <w:p w:rsidR="003131AA" w:rsidRPr="00C745A5" w:rsidRDefault="003131AA" w:rsidP="00412F22">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Средства бюджета городского округа Долгопрудный</w:t>
            </w:r>
          </w:p>
        </w:tc>
        <w:tc>
          <w:tcPr>
            <w:tcW w:w="174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3131AA" w:rsidRPr="00C745A5" w:rsidTr="008E4B50">
        <w:trPr>
          <w:trHeight w:val="555"/>
        </w:trPr>
        <w:tc>
          <w:tcPr>
            <w:tcW w:w="2796" w:type="dxa"/>
            <w:gridSpan w:val="2"/>
            <w:vMerge/>
            <w:tcBorders>
              <w:top w:val="single" w:sz="4" w:space="0" w:color="auto"/>
              <w:left w:val="single" w:sz="4" w:space="0" w:color="auto"/>
              <w:bottom w:val="single" w:sz="4" w:space="0" w:color="000000"/>
              <w:right w:val="single" w:sz="4" w:space="0" w:color="000000"/>
            </w:tcBorders>
            <w:vAlign w:val="center"/>
            <w:hideMark/>
          </w:tcPr>
          <w:p w:rsidR="003131AA" w:rsidRPr="00C745A5" w:rsidRDefault="003131AA" w:rsidP="00412F22">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Другие источники</w:t>
            </w:r>
          </w:p>
        </w:tc>
        <w:tc>
          <w:tcPr>
            <w:tcW w:w="174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3131AA" w:rsidRPr="00C745A5" w:rsidTr="008E4B50">
        <w:trPr>
          <w:trHeight w:val="577"/>
        </w:trPr>
        <w:tc>
          <w:tcPr>
            <w:tcW w:w="12087"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rsidR="003131AA" w:rsidRPr="00C745A5" w:rsidRDefault="003131AA" w:rsidP="003131AA">
            <w:pPr>
              <w:rPr>
                <w:sz w:val="20"/>
                <w:szCs w:val="20"/>
                <w:lang w:eastAsia="ru-RU"/>
              </w:rPr>
            </w:pPr>
            <w:r w:rsidRPr="00C745A5">
              <w:rPr>
                <w:sz w:val="20"/>
                <w:szCs w:val="20"/>
                <w:lang w:eastAsia="ru-RU"/>
              </w:rPr>
              <w:t>Подпрограмма 2 «_________________________________________»</w:t>
            </w:r>
          </w:p>
        </w:tc>
        <w:tc>
          <w:tcPr>
            <w:tcW w:w="2451" w:type="dxa"/>
            <w:tcBorders>
              <w:top w:val="single" w:sz="4" w:space="0" w:color="auto"/>
              <w:left w:val="single" w:sz="4" w:space="0" w:color="auto"/>
              <w:bottom w:val="single" w:sz="4" w:space="0" w:color="auto"/>
              <w:right w:val="single" w:sz="4" w:space="0" w:color="000000"/>
            </w:tcBorders>
            <w:shd w:val="clear" w:color="000000" w:fill="FFFFFF"/>
          </w:tcPr>
          <w:p w:rsidR="003131AA" w:rsidRPr="00C745A5" w:rsidRDefault="003131AA" w:rsidP="00412F22">
            <w:pPr>
              <w:jc w:val="center"/>
              <w:rPr>
                <w:sz w:val="20"/>
                <w:szCs w:val="20"/>
                <w:lang w:eastAsia="ru-RU"/>
              </w:rPr>
            </w:pPr>
          </w:p>
        </w:tc>
      </w:tr>
      <w:tr w:rsidR="003131AA" w:rsidRPr="00C745A5" w:rsidTr="008E4B50">
        <w:trPr>
          <w:trHeight w:val="835"/>
        </w:trPr>
        <w:tc>
          <w:tcPr>
            <w:tcW w:w="1413" w:type="dxa"/>
            <w:vMerge w:val="restart"/>
            <w:tcBorders>
              <w:top w:val="nil"/>
              <w:left w:val="single" w:sz="4" w:space="0" w:color="auto"/>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r w:rsidRPr="00C745A5">
              <w:rPr>
                <w:sz w:val="20"/>
                <w:szCs w:val="20"/>
                <w:lang w:eastAsia="ru-RU"/>
              </w:rPr>
              <w:t>Основное мероприятие 1</w:t>
            </w:r>
          </w:p>
        </w:tc>
        <w:tc>
          <w:tcPr>
            <w:tcW w:w="13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Итого в том числе:</w:t>
            </w:r>
          </w:p>
        </w:tc>
        <w:tc>
          <w:tcPr>
            <w:tcW w:w="174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8E4B50" w:rsidRPr="00C745A5" w:rsidTr="003131AA">
        <w:trPr>
          <w:trHeight w:val="300"/>
        </w:trPr>
        <w:tc>
          <w:tcPr>
            <w:tcW w:w="1413" w:type="dxa"/>
            <w:vMerge/>
            <w:tcBorders>
              <w:top w:val="nil"/>
              <w:left w:val="single" w:sz="4" w:space="0" w:color="auto"/>
              <w:bottom w:val="single" w:sz="4" w:space="0" w:color="auto"/>
              <w:right w:val="single" w:sz="4" w:space="0" w:color="auto"/>
            </w:tcBorders>
            <w:vAlign w:val="center"/>
            <w:hideMark/>
          </w:tcPr>
          <w:p w:rsidR="008E4B50" w:rsidRPr="00C745A5" w:rsidRDefault="008E4B50" w:rsidP="008E4B50">
            <w:pPr>
              <w:rPr>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rsidR="008E4B50" w:rsidRPr="00C745A5" w:rsidRDefault="008E4B50" w:rsidP="008E4B50">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rPr>
                <w:sz w:val="20"/>
                <w:szCs w:val="20"/>
                <w:lang w:eastAsia="ru-RU"/>
              </w:rPr>
            </w:pPr>
            <w:r w:rsidRPr="00C745A5">
              <w:rPr>
                <w:sz w:val="20"/>
                <w:szCs w:val="20"/>
                <w:lang w:eastAsia="ru-RU"/>
              </w:rPr>
              <w:t xml:space="preserve">Средства </w:t>
            </w:r>
            <w:r>
              <w:rPr>
                <w:sz w:val="20"/>
                <w:szCs w:val="20"/>
                <w:lang w:eastAsia="ru-RU"/>
              </w:rPr>
              <w:t>Ф</w:t>
            </w:r>
            <w:r w:rsidRPr="00C745A5">
              <w:rPr>
                <w:sz w:val="20"/>
                <w:szCs w:val="20"/>
                <w:lang w:eastAsia="ru-RU"/>
              </w:rPr>
              <w:t>едерального бюджета</w:t>
            </w:r>
          </w:p>
        </w:tc>
        <w:tc>
          <w:tcPr>
            <w:tcW w:w="1740"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8E4B50" w:rsidRPr="00C745A5" w:rsidRDefault="008E4B50" w:rsidP="008E4B50">
            <w:pPr>
              <w:jc w:val="center"/>
              <w:rPr>
                <w:sz w:val="20"/>
                <w:szCs w:val="20"/>
                <w:lang w:eastAsia="ru-RU"/>
              </w:rPr>
            </w:pPr>
          </w:p>
        </w:tc>
      </w:tr>
      <w:tr w:rsidR="008E4B50" w:rsidRPr="00C745A5" w:rsidTr="008E4B50">
        <w:trPr>
          <w:trHeight w:val="717"/>
        </w:trPr>
        <w:tc>
          <w:tcPr>
            <w:tcW w:w="1413" w:type="dxa"/>
            <w:vMerge/>
            <w:tcBorders>
              <w:top w:val="nil"/>
              <w:left w:val="single" w:sz="4" w:space="0" w:color="auto"/>
              <w:bottom w:val="single" w:sz="4" w:space="0" w:color="auto"/>
              <w:right w:val="single" w:sz="4" w:space="0" w:color="auto"/>
            </w:tcBorders>
            <w:vAlign w:val="center"/>
            <w:hideMark/>
          </w:tcPr>
          <w:p w:rsidR="008E4B50" w:rsidRPr="00C745A5" w:rsidRDefault="008E4B50" w:rsidP="008E4B50">
            <w:pPr>
              <w:rPr>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rsidR="008E4B50" w:rsidRPr="00C745A5" w:rsidRDefault="008E4B50" w:rsidP="008E4B50">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rPr>
                <w:sz w:val="20"/>
                <w:szCs w:val="20"/>
                <w:lang w:eastAsia="ru-RU"/>
              </w:rPr>
            </w:pPr>
            <w:r w:rsidRPr="00C745A5">
              <w:rPr>
                <w:sz w:val="20"/>
                <w:szCs w:val="20"/>
                <w:lang w:eastAsia="ru-RU"/>
              </w:rPr>
              <w:t>Средства бюджета Московской области</w:t>
            </w:r>
          </w:p>
        </w:tc>
        <w:tc>
          <w:tcPr>
            <w:tcW w:w="1740"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8E4B50" w:rsidRPr="00C745A5" w:rsidRDefault="008E4B50" w:rsidP="008E4B50">
            <w:pPr>
              <w:jc w:val="center"/>
              <w:rPr>
                <w:sz w:val="20"/>
                <w:szCs w:val="20"/>
                <w:lang w:eastAsia="ru-RU"/>
              </w:rPr>
            </w:pPr>
          </w:p>
        </w:tc>
      </w:tr>
      <w:tr w:rsidR="003131AA" w:rsidRPr="00C745A5" w:rsidTr="008E4B50">
        <w:trPr>
          <w:trHeight w:val="854"/>
        </w:trPr>
        <w:tc>
          <w:tcPr>
            <w:tcW w:w="141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Средства бюджета городского округа Долгопрудный</w:t>
            </w:r>
          </w:p>
        </w:tc>
        <w:tc>
          <w:tcPr>
            <w:tcW w:w="174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3131AA" w:rsidRPr="00C745A5" w:rsidTr="008E4B50">
        <w:trPr>
          <w:trHeight w:val="540"/>
        </w:trPr>
        <w:tc>
          <w:tcPr>
            <w:tcW w:w="141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Другие источники</w:t>
            </w:r>
          </w:p>
        </w:tc>
        <w:tc>
          <w:tcPr>
            <w:tcW w:w="174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3131AA" w:rsidRPr="00C745A5" w:rsidTr="008E4B50">
        <w:trPr>
          <w:trHeight w:val="421"/>
        </w:trPr>
        <w:tc>
          <w:tcPr>
            <w:tcW w:w="1413" w:type="dxa"/>
            <w:vMerge w:val="restart"/>
            <w:tcBorders>
              <w:top w:val="nil"/>
              <w:left w:val="single" w:sz="4" w:space="0" w:color="auto"/>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r w:rsidRPr="00C745A5">
              <w:rPr>
                <w:sz w:val="20"/>
                <w:szCs w:val="20"/>
                <w:lang w:eastAsia="ru-RU"/>
              </w:rPr>
              <w:t>Мероприятие 1.1</w:t>
            </w:r>
          </w:p>
        </w:tc>
        <w:tc>
          <w:tcPr>
            <w:tcW w:w="13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r w:rsidRPr="00C745A5">
              <w:rPr>
                <w:sz w:val="20"/>
                <w:szCs w:val="20"/>
                <w:lang w:eastAsia="ru-RU"/>
              </w:rPr>
              <w:t> </w:t>
            </w:r>
          </w:p>
        </w:tc>
        <w:tc>
          <w:tcPr>
            <w:tcW w:w="2307"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Итого в том числе:</w:t>
            </w:r>
          </w:p>
        </w:tc>
        <w:tc>
          <w:tcPr>
            <w:tcW w:w="174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8E4B50" w:rsidRPr="00C745A5" w:rsidTr="008E4B50">
        <w:trPr>
          <w:trHeight w:val="994"/>
        </w:trPr>
        <w:tc>
          <w:tcPr>
            <w:tcW w:w="1413" w:type="dxa"/>
            <w:vMerge/>
            <w:tcBorders>
              <w:top w:val="nil"/>
              <w:left w:val="single" w:sz="4" w:space="0" w:color="auto"/>
              <w:bottom w:val="single" w:sz="4" w:space="0" w:color="auto"/>
              <w:right w:val="single" w:sz="4" w:space="0" w:color="auto"/>
            </w:tcBorders>
            <w:vAlign w:val="center"/>
            <w:hideMark/>
          </w:tcPr>
          <w:p w:rsidR="008E4B50" w:rsidRPr="00C745A5" w:rsidRDefault="008E4B50" w:rsidP="008E4B50">
            <w:pPr>
              <w:rPr>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rsidR="008E4B50" w:rsidRPr="00C745A5" w:rsidRDefault="008E4B50" w:rsidP="008E4B50">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rPr>
                <w:sz w:val="20"/>
                <w:szCs w:val="20"/>
                <w:lang w:eastAsia="ru-RU"/>
              </w:rPr>
            </w:pPr>
            <w:r w:rsidRPr="00C745A5">
              <w:rPr>
                <w:sz w:val="20"/>
                <w:szCs w:val="20"/>
                <w:lang w:eastAsia="ru-RU"/>
              </w:rPr>
              <w:t xml:space="preserve">Средства </w:t>
            </w:r>
            <w:r>
              <w:rPr>
                <w:sz w:val="20"/>
                <w:szCs w:val="20"/>
                <w:lang w:eastAsia="ru-RU"/>
              </w:rPr>
              <w:t>Ф</w:t>
            </w:r>
            <w:r w:rsidRPr="00C745A5">
              <w:rPr>
                <w:sz w:val="20"/>
                <w:szCs w:val="20"/>
                <w:lang w:eastAsia="ru-RU"/>
              </w:rPr>
              <w:t>едерального бюджета</w:t>
            </w:r>
          </w:p>
        </w:tc>
        <w:tc>
          <w:tcPr>
            <w:tcW w:w="1740"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8E4B50" w:rsidRPr="00C745A5" w:rsidRDefault="008E4B50" w:rsidP="008E4B50">
            <w:pPr>
              <w:jc w:val="center"/>
              <w:rPr>
                <w:sz w:val="20"/>
                <w:szCs w:val="20"/>
                <w:lang w:eastAsia="ru-RU"/>
              </w:rPr>
            </w:pPr>
          </w:p>
        </w:tc>
      </w:tr>
      <w:tr w:rsidR="008E4B50" w:rsidRPr="00C745A5" w:rsidTr="008E4B50">
        <w:trPr>
          <w:trHeight w:val="697"/>
        </w:trPr>
        <w:tc>
          <w:tcPr>
            <w:tcW w:w="1413" w:type="dxa"/>
            <w:vMerge/>
            <w:tcBorders>
              <w:top w:val="nil"/>
              <w:left w:val="single" w:sz="4" w:space="0" w:color="auto"/>
              <w:bottom w:val="single" w:sz="4" w:space="0" w:color="auto"/>
              <w:right w:val="single" w:sz="4" w:space="0" w:color="auto"/>
            </w:tcBorders>
            <w:vAlign w:val="center"/>
            <w:hideMark/>
          </w:tcPr>
          <w:p w:rsidR="008E4B50" w:rsidRPr="00C745A5" w:rsidRDefault="008E4B50" w:rsidP="008E4B50">
            <w:pPr>
              <w:rPr>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rsidR="008E4B50" w:rsidRPr="00C745A5" w:rsidRDefault="008E4B50" w:rsidP="008E4B50">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rPr>
                <w:sz w:val="20"/>
                <w:szCs w:val="20"/>
                <w:lang w:eastAsia="ru-RU"/>
              </w:rPr>
            </w:pPr>
            <w:r w:rsidRPr="00C745A5">
              <w:rPr>
                <w:sz w:val="20"/>
                <w:szCs w:val="20"/>
                <w:lang w:eastAsia="ru-RU"/>
              </w:rPr>
              <w:t>Средства бюджета Московской области</w:t>
            </w:r>
          </w:p>
        </w:tc>
        <w:tc>
          <w:tcPr>
            <w:tcW w:w="1740"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8E4B50" w:rsidRPr="00C745A5" w:rsidRDefault="008E4B50" w:rsidP="008E4B50">
            <w:pPr>
              <w:jc w:val="center"/>
              <w:rPr>
                <w:sz w:val="20"/>
                <w:szCs w:val="20"/>
                <w:lang w:eastAsia="ru-RU"/>
              </w:rPr>
            </w:pPr>
          </w:p>
        </w:tc>
      </w:tr>
      <w:tr w:rsidR="003131AA" w:rsidRPr="00C745A5" w:rsidTr="008E4B50">
        <w:trPr>
          <w:trHeight w:val="775"/>
        </w:trPr>
        <w:tc>
          <w:tcPr>
            <w:tcW w:w="141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Средства бюджета городского округа Долгопрудный</w:t>
            </w:r>
          </w:p>
        </w:tc>
        <w:tc>
          <w:tcPr>
            <w:tcW w:w="174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3131AA" w:rsidRPr="00C745A5" w:rsidTr="008E4B50">
        <w:trPr>
          <w:trHeight w:val="559"/>
        </w:trPr>
        <w:tc>
          <w:tcPr>
            <w:tcW w:w="141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2307"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Другие источники</w:t>
            </w:r>
          </w:p>
        </w:tc>
        <w:tc>
          <w:tcPr>
            <w:tcW w:w="174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nil"/>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3131AA" w:rsidRPr="00C745A5" w:rsidTr="008E4B50">
        <w:trPr>
          <w:trHeight w:val="612"/>
        </w:trPr>
        <w:tc>
          <w:tcPr>
            <w:tcW w:w="2796" w:type="dxa"/>
            <w:gridSpan w:val="2"/>
            <w:vMerge w:val="restart"/>
            <w:tcBorders>
              <w:top w:val="single" w:sz="4" w:space="0" w:color="auto"/>
              <w:left w:val="single" w:sz="4" w:space="0" w:color="auto"/>
              <w:right w:val="single" w:sz="4" w:space="0" w:color="auto"/>
            </w:tcBorders>
            <w:vAlign w:val="center"/>
            <w:hideMark/>
          </w:tcPr>
          <w:p w:rsidR="003131AA" w:rsidRPr="00C745A5" w:rsidRDefault="003131AA" w:rsidP="00412F22">
            <w:pPr>
              <w:rPr>
                <w:sz w:val="20"/>
                <w:szCs w:val="20"/>
                <w:lang w:eastAsia="ru-RU"/>
              </w:rPr>
            </w:pPr>
            <w:r w:rsidRPr="00C745A5">
              <w:rPr>
                <w:sz w:val="20"/>
                <w:szCs w:val="20"/>
                <w:lang w:eastAsia="ru-RU"/>
              </w:rPr>
              <w:t xml:space="preserve">Итог по подпрограмме 2 </w:t>
            </w:r>
          </w:p>
        </w:tc>
        <w:tc>
          <w:tcPr>
            <w:tcW w:w="2307"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Всего в том числе :</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single" w:sz="4" w:space="0" w:color="auto"/>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8E4B50" w:rsidRPr="00C745A5" w:rsidTr="008E4B50">
        <w:trPr>
          <w:trHeight w:val="835"/>
        </w:trPr>
        <w:tc>
          <w:tcPr>
            <w:tcW w:w="2796" w:type="dxa"/>
            <w:gridSpan w:val="2"/>
            <w:vMerge/>
            <w:tcBorders>
              <w:left w:val="single" w:sz="4" w:space="0" w:color="auto"/>
              <w:right w:val="single" w:sz="4" w:space="0" w:color="auto"/>
            </w:tcBorders>
            <w:vAlign w:val="center"/>
            <w:hideMark/>
          </w:tcPr>
          <w:p w:rsidR="008E4B50" w:rsidRPr="00C745A5" w:rsidRDefault="008E4B50" w:rsidP="008E4B50">
            <w:pPr>
              <w:rPr>
                <w:sz w:val="20"/>
                <w:szCs w:val="20"/>
                <w:lang w:eastAsia="ru-RU"/>
              </w:rPr>
            </w:pPr>
          </w:p>
        </w:tc>
        <w:tc>
          <w:tcPr>
            <w:tcW w:w="2307"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rPr>
                <w:sz w:val="20"/>
                <w:szCs w:val="20"/>
                <w:lang w:eastAsia="ru-RU"/>
              </w:rPr>
            </w:pPr>
            <w:r w:rsidRPr="00C745A5">
              <w:rPr>
                <w:sz w:val="20"/>
                <w:szCs w:val="20"/>
                <w:lang w:eastAsia="ru-RU"/>
              </w:rPr>
              <w:t xml:space="preserve">Средства </w:t>
            </w:r>
            <w:r>
              <w:rPr>
                <w:sz w:val="20"/>
                <w:szCs w:val="20"/>
                <w:lang w:eastAsia="ru-RU"/>
              </w:rPr>
              <w:t>Ф</w:t>
            </w:r>
            <w:r w:rsidRPr="00C745A5">
              <w:rPr>
                <w:sz w:val="20"/>
                <w:szCs w:val="20"/>
                <w:lang w:eastAsia="ru-RU"/>
              </w:rPr>
              <w:t>едерального бюджета</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5"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1" w:type="dxa"/>
            <w:tcBorders>
              <w:top w:val="single" w:sz="4" w:space="0" w:color="auto"/>
              <w:left w:val="nil"/>
              <w:bottom w:val="single" w:sz="4" w:space="0" w:color="auto"/>
              <w:right w:val="single" w:sz="4" w:space="0" w:color="auto"/>
            </w:tcBorders>
            <w:shd w:val="clear" w:color="000000" w:fill="FFFFFF"/>
          </w:tcPr>
          <w:p w:rsidR="008E4B50" w:rsidRPr="00C745A5" w:rsidRDefault="008E4B50" w:rsidP="008E4B50">
            <w:pPr>
              <w:jc w:val="center"/>
              <w:rPr>
                <w:sz w:val="20"/>
                <w:szCs w:val="20"/>
                <w:lang w:eastAsia="ru-RU"/>
              </w:rPr>
            </w:pPr>
          </w:p>
        </w:tc>
      </w:tr>
      <w:tr w:rsidR="008E4B50" w:rsidRPr="00C745A5" w:rsidTr="008E4B50">
        <w:trPr>
          <w:trHeight w:val="690"/>
        </w:trPr>
        <w:tc>
          <w:tcPr>
            <w:tcW w:w="2796" w:type="dxa"/>
            <w:gridSpan w:val="2"/>
            <w:vMerge/>
            <w:tcBorders>
              <w:left w:val="single" w:sz="4" w:space="0" w:color="auto"/>
              <w:right w:val="single" w:sz="4" w:space="0" w:color="auto"/>
            </w:tcBorders>
            <w:vAlign w:val="center"/>
            <w:hideMark/>
          </w:tcPr>
          <w:p w:rsidR="008E4B50" w:rsidRPr="00C745A5" w:rsidRDefault="008E4B50" w:rsidP="008E4B50">
            <w:pPr>
              <w:rPr>
                <w:sz w:val="20"/>
                <w:szCs w:val="20"/>
                <w:lang w:eastAsia="ru-RU"/>
              </w:rPr>
            </w:pPr>
          </w:p>
        </w:tc>
        <w:tc>
          <w:tcPr>
            <w:tcW w:w="2307"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rPr>
                <w:sz w:val="20"/>
                <w:szCs w:val="20"/>
                <w:lang w:eastAsia="ru-RU"/>
              </w:rPr>
            </w:pPr>
            <w:r w:rsidRPr="00C745A5">
              <w:rPr>
                <w:sz w:val="20"/>
                <w:szCs w:val="20"/>
                <w:lang w:eastAsia="ru-RU"/>
              </w:rPr>
              <w:t>Средства бюджета Московской области</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5"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1" w:type="dxa"/>
            <w:tcBorders>
              <w:top w:val="single" w:sz="4" w:space="0" w:color="auto"/>
              <w:left w:val="nil"/>
              <w:bottom w:val="single" w:sz="4" w:space="0" w:color="auto"/>
              <w:right w:val="single" w:sz="4" w:space="0" w:color="auto"/>
            </w:tcBorders>
            <w:shd w:val="clear" w:color="000000" w:fill="FFFFFF"/>
          </w:tcPr>
          <w:p w:rsidR="008E4B50" w:rsidRPr="00C745A5" w:rsidRDefault="008E4B50" w:rsidP="008E4B50">
            <w:pPr>
              <w:jc w:val="center"/>
              <w:rPr>
                <w:sz w:val="20"/>
                <w:szCs w:val="20"/>
                <w:lang w:eastAsia="ru-RU"/>
              </w:rPr>
            </w:pPr>
          </w:p>
        </w:tc>
      </w:tr>
      <w:tr w:rsidR="003131AA" w:rsidRPr="00C745A5" w:rsidTr="008E4B50">
        <w:trPr>
          <w:trHeight w:val="856"/>
        </w:trPr>
        <w:tc>
          <w:tcPr>
            <w:tcW w:w="2796" w:type="dxa"/>
            <w:gridSpan w:val="2"/>
            <w:vMerge/>
            <w:tcBorders>
              <w:left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2307"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Средства бюджета городского округа Долгопрудный</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single" w:sz="4" w:space="0" w:color="auto"/>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3131AA" w:rsidRPr="00C745A5" w:rsidTr="008E4B50">
        <w:trPr>
          <w:trHeight w:val="557"/>
        </w:trPr>
        <w:tc>
          <w:tcPr>
            <w:tcW w:w="2796" w:type="dxa"/>
            <w:gridSpan w:val="2"/>
            <w:vMerge/>
            <w:tcBorders>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2307"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Другие источники</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single" w:sz="4" w:space="0" w:color="auto"/>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3131AA" w:rsidRPr="00C745A5" w:rsidTr="008E4B50">
        <w:trPr>
          <w:trHeight w:val="835"/>
        </w:trPr>
        <w:tc>
          <w:tcPr>
            <w:tcW w:w="2796" w:type="dxa"/>
            <w:gridSpan w:val="2"/>
            <w:vMerge w:val="restart"/>
            <w:tcBorders>
              <w:top w:val="single" w:sz="4" w:space="0" w:color="auto"/>
              <w:left w:val="single" w:sz="4" w:space="0" w:color="auto"/>
              <w:right w:val="single" w:sz="4" w:space="0" w:color="auto"/>
            </w:tcBorders>
            <w:vAlign w:val="center"/>
            <w:hideMark/>
          </w:tcPr>
          <w:p w:rsidR="003131AA" w:rsidRPr="00C745A5" w:rsidRDefault="003131AA" w:rsidP="00412F22">
            <w:pPr>
              <w:rPr>
                <w:sz w:val="20"/>
                <w:szCs w:val="20"/>
                <w:lang w:eastAsia="ru-RU"/>
              </w:rPr>
            </w:pPr>
            <w:r w:rsidRPr="00C745A5">
              <w:rPr>
                <w:sz w:val="20"/>
                <w:szCs w:val="20"/>
              </w:rPr>
              <w:t xml:space="preserve">Итого по муниципальной      </w:t>
            </w:r>
            <w:r w:rsidRPr="00C745A5">
              <w:rPr>
                <w:sz w:val="20"/>
                <w:szCs w:val="20"/>
              </w:rPr>
              <w:br/>
              <w:t xml:space="preserve">программе                   </w:t>
            </w:r>
          </w:p>
          <w:p w:rsidR="003131AA" w:rsidRPr="00C745A5" w:rsidRDefault="003131AA" w:rsidP="00412F22">
            <w:pPr>
              <w:rPr>
                <w:sz w:val="20"/>
                <w:szCs w:val="20"/>
                <w:lang w:eastAsia="ru-RU"/>
              </w:rPr>
            </w:pPr>
          </w:p>
          <w:p w:rsidR="003131AA" w:rsidRPr="00C745A5" w:rsidRDefault="003131AA" w:rsidP="00412F22">
            <w:pPr>
              <w:rPr>
                <w:sz w:val="20"/>
                <w:szCs w:val="20"/>
                <w:lang w:eastAsia="ru-RU"/>
              </w:rPr>
            </w:pPr>
          </w:p>
          <w:p w:rsidR="003131AA" w:rsidRPr="00C745A5" w:rsidRDefault="003131AA" w:rsidP="00412F22">
            <w:pPr>
              <w:rPr>
                <w:sz w:val="20"/>
                <w:szCs w:val="20"/>
                <w:lang w:eastAsia="ru-RU"/>
              </w:rPr>
            </w:pPr>
          </w:p>
          <w:p w:rsidR="003131AA" w:rsidRPr="00C745A5" w:rsidRDefault="003131AA" w:rsidP="00412F22">
            <w:pPr>
              <w:rPr>
                <w:sz w:val="20"/>
                <w:szCs w:val="20"/>
                <w:lang w:eastAsia="ru-RU"/>
              </w:rPr>
            </w:pPr>
          </w:p>
        </w:tc>
        <w:tc>
          <w:tcPr>
            <w:tcW w:w="2307"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lastRenderedPageBreak/>
              <w:t>Всего в том числе: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single" w:sz="4" w:space="0" w:color="auto"/>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8E4B50" w:rsidRPr="00C745A5" w:rsidTr="008E4B50">
        <w:trPr>
          <w:trHeight w:val="846"/>
        </w:trPr>
        <w:tc>
          <w:tcPr>
            <w:tcW w:w="2796" w:type="dxa"/>
            <w:gridSpan w:val="2"/>
            <w:vMerge/>
            <w:tcBorders>
              <w:left w:val="single" w:sz="4" w:space="0" w:color="auto"/>
              <w:right w:val="single" w:sz="4" w:space="0" w:color="auto"/>
            </w:tcBorders>
            <w:vAlign w:val="center"/>
            <w:hideMark/>
          </w:tcPr>
          <w:p w:rsidR="008E4B50" w:rsidRPr="00C745A5" w:rsidRDefault="008E4B50" w:rsidP="008E4B50">
            <w:pPr>
              <w:rPr>
                <w:sz w:val="20"/>
                <w:szCs w:val="20"/>
                <w:lang w:eastAsia="ru-RU"/>
              </w:rPr>
            </w:pPr>
          </w:p>
        </w:tc>
        <w:tc>
          <w:tcPr>
            <w:tcW w:w="2307"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rPr>
                <w:sz w:val="20"/>
                <w:szCs w:val="20"/>
                <w:lang w:eastAsia="ru-RU"/>
              </w:rPr>
            </w:pPr>
            <w:r w:rsidRPr="00C745A5">
              <w:rPr>
                <w:sz w:val="20"/>
                <w:szCs w:val="20"/>
                <w:lang w:eastAsia="ru-RU"/>
              </w:rPr>
              <w:t xml:space="preserve">Средства </w:t>
            </w:r>
            <w:r>
              <w:rPr>
                <w:sz w:val="20"/>
                <w:szCs w:val="20"/>
                <w:lang w:eastAsia="ru-RU"/>
              </w:rPr>
              <w:t>Ф</w:t>
            </w:r>
            <w:r w:rsidRPr="00C745A5">
              <w:rPr>
                <w:sz w:val="20"/>
                <w:szCs w:val="20"/>
                <w:lang w:eastAsia="ru-RU"/>
              </w:rPr>
              <w:t>едерального бюджета</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5"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1" w:type="dxa"/>
            <w:tcBorders>
              <w:top w:val="single" w:sz="4" w:space="0" w:color="auto"/>
              <w:left w:val="nil"/>
              <w:bottom w:val="single" w:sz="4" w:space="0" w:color="auto"/>
              <w:right w:val="single" w:sz="4" w:space="0" w:color="auto"/>
            </w:tcBorders>
            <w:shd w:val="clear" w:color="000000" w:fill="FFFFFF"/>
          </w:tcPr>
          <w:p w:rsidR="008E4B50" w:rsidRPr="00C745A5" w:rsidRDefault="008E4B50" w:rsidP="008E4B50">
            <w:pPr>
              <w:jc w:val="center"/>
              <w:rPr>
                <w:sz w:val="20"/>
                <w:szCs w:val="20"/>
                <w:lang w:eastAsia="ru-RU"/>
              </w:rPr>
            </w:pPr>
          </w:p>
        </w:tc>
      </w:tr>
      <w:tr w:rsidR="008E4B50" w:rsidRPr="00C745A5" w:rsidTr="008E4B50">
        <w:trPr>
          <w:trHeight w:val="702"/>
        </w:trPr>
        <w:tc>
          <w:tcPr>
            <w:tcW w:w="2796" w:type="dxa"/>
            <w:gridSpan w:val="2"/>
            <w:vMerge/>
            <w:tcBorders>
              <w:left w:val="single" w:sz="4" w:space="0" w:color="auto"/>
              <w:right w:val="single" w:sz="4" w:space="0" w:color="auto"/>
            </w:tcBorders>
            <w:vAlign w:val="center"/>
            <w:hideMark/>
          </w:tcPr>
          <w:p w:rsidR="008E4B50" w:rsidRPr="00C745A5" w:rsidRDefault="008E4B50" w:rsidP="008E4B50">
            <w:pPr>
              <w:rPr>
                <w:sz w:val="20"/>
                <w:szCs w:val="20"/>
                <w:lang w:eastAsia="ru-RU"/>
              </w:rPr>
            </w:pPr>
          </w:p>
        </w:tc>
        <w:tc>
          <w:tcPr>
            <w:tcW w:w="2307"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rPr>
                <w:sz w:val="20"/>
                <w:szCs w:val="20"/>
                <w:lang w:eastAsia="ru-RU"/>
              </w:rPr>
            </w:pPr>
            <w:r w:rsidRPr="00C745A5">
              <w:rPr>
                <w:sz w:val="20"/>
                <w:szCs w:val="20"/>
                <w:lang w:eastAsia="ru-RU"/>
              </w:rPr>
              <w:t>Средства бюджета Московской области</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5"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8E4B50" w:rsidRPr="00C745A5" w:rsidRDefault="008E4B50" w:rsidP="008E4B50">
            <w:pPr>
              <w:jc w:val="center"/>
              <w:rPr>
                <w:sz w:val="20"/>
                <w:szCs w:val="20"/>
                <w:lang w:eastAsia="ru-RU"/>
              </w:rPr>
            </w:pPr>
          </w:p>
        </w:tc>
        <w:tc>
          <w:tcPr>
            <w:tcW w:w="2451" w:type="dxa"/>
            <w:tcBorders>
              <w:top w:val="single" w:sz="4" w:space="0" w:color="auto"/>
              <w:left w:val="nil"/>
              <w:bottom w:val="single" w:sz="4" w:space="0" w:color="auto"/>
              <w:right w:val="single" w:sz="4" w:space="0" w:color="auto"/>
            </w:tcBorders>
            <w:shd w:val="clear" w:color="000000" w:fill="FFFFFF"/>
          </w:tcPr>
          <w:p w:rsidR="008E4B50" w:rsidRPr="00C745A5" w:rsidRDefault="008E4B50" w:rsidP="008E4B50">
            <w:pPr>
              <w:jc w:val="center"/>
              <w:rPr>
                <w:sz w:val="20"/>
                <w:szCs w:val="20"/>
                <w:lang w:eastAsia="ru-RU"/>
              </w:rPr>
            </w:pPr>
          </w:p>
        </w:tc>
      </w:tr>
      <w:tr w:rsidR="003131AA" w:rsidRPr="00C745A5" w:rsidTr="008E4B50">
        <w:trPr>
          <w:trHeight w:val="982"/>
        </w:trPr>
        <w:tc>
          <w:tcPr>
            <w:tcW w:w="2796" w:type="dxa"/>
            <w:gridSpan w:val="2"/>
            <w:vMerge/>
            <w:tcBorders>
              <w:left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2307"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Средства бюджета городского округа Долгопрудный</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single" w:sz="4" w:space="0" w:color="auto"/>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r w:rsidR="003131AA" w:rsidRPr="00C745A5" w:rsidTr="008E4B50">
        <w:trPr>
          <w:trHeight w:val="557"/>
        </w:trPr>
        <w:tc>
          <w:tcPr>
            <w:tcW w:w="2796" w:type="dxa"/>
            <w:gridSpan w:val="2"/>
            <w:vMerge/>
            <w:tcBorders>
              <w:left w:val="single" w:sz="4" w:space="0" w:color="auto"/>
              <w:bottom w:val="single" w:sz="4" w:space="0" w:color="auto"/>
              <w:right w:val="single" w:sz="4" w:space="0" w:color="auto"/>
            </w:tcBorders>
            <w:vAlign w:val="center"/>
            <w:hideMark/>
          </w:tcPr>
          <w:p w:rsidR="003131AA" w:rsidRPr="00C745A5" w:rsidRDefault="003131AA" w:rsidP="00412F22">
            <w:pPr>
              <w:rPr>
                <w:sz w:val="20"/>
                <w:szCs w:val="20"/>
                <w:lang w:eastAsia="ru-RU"/>
              </w:rPr>
            </w:pPr>
          </w:p>
        </w:tc>
        <w:tc>
          <w:tcPr>
            <w:tcW w:w="2307"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rPr>
                <w:sz w:val="20"/>
                <w:szCs w:val="20"/>
                <w:lang w:eastAsia="ru-RU"/>
              </w:rPr>
            </w:pPr>
            <w:r w:rsidRPr="00C745A5">
              <w:rPr>
                <w:sz w:val="20"/>
                <w:szCs w:val="20"/>
                <w:lang w:eastAsia="ru-RU"/>
              </w:rPr>
              <w:t>Другие источники</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5"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3131AA" w:rsidRPr="00C745A5" w:rsidRDefault="003131AA" w:rsidP="00412F22">
            <w:pPr>
              <w:jc w:val="center"/>
              <w:rPr>
                <w:sz w:val="20"/>
                <w:szCs w:val="20"/>
                <w:lang w:eastAsia="ru-RU"/>
              </w:rPr>
            </w:pPr>
          </w:p>
        </w:tc>
        <w:tc>
          <w:tcPr>
            <w:tcW w:w="2451" w:type="dxa"/>
            <w:tcBorders>
              <w:top w:val="single" w:sz="4" w:space="0" w:color="auto"/>
              <w:left w:val="nil"/>
              <w:bottom w:val="single" w:sz="4" w:space="0" w:color="auto"/>
              <w:right w:val="single" w:sz="4" w:space="0" w:color="auto"/>
            </w:tcBorders>
            <w:shd w:val="clear" w:color="000000" w:fill="FFFFFF"/>
          </w:tcPr>
          <w:p w:rsidR="003131AA" w:rsidRPr="00C745A5" w:rsidRDefault="003131AA" w:rsidP="00412F22">
            <w:pPr>
              <w:jc w:val="center"/>
              <w:rPr>
                <w:sz w:val="20"/>
                <w:szCs w:val="20"/>
                <w:lang w:eastAsia="ru-RU"/>
              </w:rPr>
            </w:pPr>
          </w:p>
        </w:tc>
      </w:tr>
    </w:tbl>
    <w:p w:rsidR="003131AA" w:rsidRPr="00FB1A9C" w:rsidRDefault="003131AA" w:rsidP="003131AA">
      <w:pPr>
        <w:widowControl w:val="0"/>
        <w:autoSpaceDE w:val="0"/>
        <w:autoSpaceDN w:val="0"/>
        <w:adjustRightInd w:val="0"/>
        <w:jc w:val="both"/>
        <w:rPr>
          <w:sz w:val="20"/>
          <w:szCs w:val="20"/>
        </w:rPr>
      </w:pPr>
    </w:p>
    <w:p w:rsidR="00AF7A4C" w:rsidRPr="00FB1A9C" w:rsidRDefault="00AF7A4C" w:rsidP="00AF7A4C">
      <w:pPr>
        <w:widowControl w:val="0"/>
        <w:autoSpaceDE w:val="0"/>
        <w:autoSpaceDN w:val="0"/>
        <w:adjustRightInd w:val="0"/>
        <w:outlineLvl w:val="1"/>
      </w:pPr>
      <w:r w:rsidRPr="00FB1A9C">
        <w:t xml:space="preserve">Руководитель подразделения </w:t>
      </w:r>
      <w:r w:rsidRPr="00FB1A9C">
        <w:tab/>
      </w:r>
      <w:r w:rsidRPr="00FB1A9C">
        <w:tab/>
      </w:r>
      <w:r w:rsidRPr="00FB1A9C">
        <w:tab/>
        <w:t xml:space="preserve">подпись </w:t>
      </w:r>
      <w:r w:rsidRPr="00FB1A9C">
        <w:tab/>
      </w:r>
      <w:r w:rsidRPr="00FB1A9C">
        <w:tab/>
      </w:r>
      <w:r w:rsidRPr="00FB1A9C">
        <w:tab/>
      </w:r>
      <w:r w:rsidRPr="00FB1A9C">
        <w:tab/>
      </w:r>
      <w:r w:rsidRPr="00FB1A9C">
        <w:tab/>
        <w:t>Ф.И.О.</w:t>
      </w:r>
    </w:p>
    <w:p w:rsidR="00AF7A4C" w:rsidRPr="00FB1A9C" w:rsidRDefault="00AF7A4C" w:rsidP="00AF7A4C">
      <w:pPr>
        <w:widowControl w:val="0"/>
        <w:autoSpaceDE w:val="0"/>
        <w:autoSpaceDN w:val="0"/>
        <w:adjustRightInd w:val="0"/>
        <w:outlineLvl w:val="1"/>
      </w:pPr>
    </w:p>
    <w:p w:rsidR="00AF7A4C" w:rsidRPr="00FB1A9C" w:rsidRDefault="00AF7A4C" w:rsidP="00AF7A4C">
      <w:pPr>
        <w:widowControl w:val="0"/>
        <w:autoSpaceDE w:val="0"/>
        <w:autoSpaceDN w:val="0"/>
        <w:adjustRightInd w:val="0"/>
        <w:jc w:val="both"/>
        <w:rPr>
          <w:sz w:val="18"/>
          <w:szCs w:val="18"/>
        </w:rPr>
      </w:pPr>
      <w:r w:rsidRPr="00FB1A9C">
        <w:rPr>
          <w:sz w:val="18"/>
          <w:szCs w:val="18"/>
        </w:rPr>
        <w:t>* - стоимость выполненных программных мероприятий</w:t>
      </w:r>
    </w:p>
    <w:p w:rsidR="00AF7A4C" w:rsidRPr="00FB1A9C" w:rsidRDefault="00AF7A4C" w:rsidP="00AF7A4C">
      <w:pPr>
        <w:widowControl w:val="0"/>
        <w:autoSpaceDE w:val="0"/>
        <w:autoSpaceDN w:val="0"/>
        <w:adjustRightInd w:val="0"/>
        <w:jc w:val="both"/>
        <w:rPr>
          <w:sz w:val="18"/>
          <w:szCs w:val="18"/>
        </w:rPr>
      </w:pPr>
      <w:r w:rsidRPr="00FB1A9C">
        <w:rPr>
          <w:sz w:val="18"/>
          <w:szCs w:val="18"/>
        </w:rPr>
        <w:t>** - кассовые расходы</w:t>
      </w:r>
    </w:p>
    <w:p w:rsidR="003131AA" w:rsidRPr="00FB1A9C" w:rsidRDefault="003131AA" w:rsidP="00AF7A4C">
      <w:pPr>
        <w:widowControl w:val="0"/>
        <w:autoSpaceDE w:val="0"/>
        <w:autoSpaceDN w:val="0"/>
        <w:adjustRightInd w:val="0"/>
        <w:outlineLvl w:val="1"/>
      </w:pPr>
    </w:p>
    <w:p w:rsidR="00FB029C" w:rsidRDefault="00FB029C">
      <w:r>
        <w:br w:type="page"/>
      </w:r>
    </w:p>
    <w:p w:rsidR="00412F22" w:rsidRPr="00FB1A9C" w:rsidRDefault="00412F22" w:rsidP="00412F22">
      <w:pPr>
        <w:widowControl w:val="0"/>
        <w:autoSpaceDE w:val="0"/>
        <w:autoSpaceDN w:val="0"/>
        <w:adjustRightInd w:val="0"/>
        <w:jc w:val="right"/>
      </w:pPr>
      <w:r w:rsidRPr="00FB1A9C">
        <w:lastRenderedPageBreak/>
        <w:t xml:space="preserve">Приложение </w:t>
      </w:r>
      <w:r w:rsidR="00274381">
        <w:t>8</w:t>
      </w:r>
      <w:r w:rsidRPr="00FB1A9C">
        <w:t xml:space="preserve"> </w:t>
      </w:r>
    </w:p>
    <w:p w:rsidR="00FB029C" w:rsidRPr="00FB1A9C" w:rsidRDefault="00FB029C" w:rsidP="00FB029C">
      <w:pPr>
        <w:autoSpaceDE w:val="0"/>
        <w:autoSpaceDN w:val="0"/>
        <w:adjustRightInd w:val="0"/>
        <w:jc w:val="right"/>
        <w:rPr>
          <w:rFonts w:eastAsia="Calibri"/>
          <w:lang w:eastAsia="ru-RU"/>
        </w:rPr>
      </w:pPr>
      <w:r w:rsidRPr="00FB1A9C">
        <w:t xml:space="preserve">к Порядку </w:t>
      </w:r>
      <w:r w:rsidRPr="00FB1A9C">
        <w:rPr>
          <w:rFonts w:eastAsia="Calibri"/>
          <w:lang w:eastAsia="ru-RU"/>
        </w:rPr>
        <w:t xml:space="preserve">разработки и </w:t>
      </w:r>
    </w:p>
    <w:p w:rsidR="00FB029C" w:rsidRPr="00FB1A9C" w:rsidRDefault="00FB029C" w:rsidP="00FB029C">
      <w:pPr>
        <w:autoSpaceDE w:val="0"/>
        <w:autoSpaceDN w:val="0"/>
        <w:adjustRightInd w:val="0"/>
        <w:jc w:val="right"/>
        <w:rPr>
          <w:rFonts w:eastAsia="Calibri"/>
          <w:lang w:eastAsia="ru-RU"/>
        </w:rPr>
      </w:pPr>
      <w:r w:rsidRPr="00FB1A9C">
        <w:rPr>
          <w:rFonts w:eastAsia="Calibri"/>
          <w:lang w:eastAsia="ru-RU"/>
        </w:rPr>
        <w:t xml:space="preserve">реализации </w:t>
      </w:r>
      <w:r w:rsidRPr="00FB1A9C">
        <w:t>муниципаль</w:t>
      </w:r>
      <w:r w:rsidRPr="00FB1A9C">
        <w:rPr>
          <w:rFonts w:eastAsia="Calibri"/>
          <w:lang w:eastAsia="ru-RU"/>
        </w:rPr>
        <w:t xml:space="preserve">ных программ </w:t>
      </w:r>
    </w:p>
    <w:p w:rsidR="00412F22" w:rsidRPr="00FB1A9C" w:rsidRDefault="00FB029C" w:rsidP="00FB029C">
      <w:pPr>
        <w:widowControl w:val="0"/>
        <w:autoSpaceDE w:val="0"/>
        <w:autoSpaceDN w:val="0"/>
        <w:adjustRightInd w:val="0"/>
        <w:jc w:val="right"/>
      </w:pPr>
      <w:r w:rsidRPr="00FB1A9C">
        <w:rPr>
          <w:rFonts w:eastAsia="Calibri"/>
          <w:lang w:eastAsia="ru-RU"/>
        </w:rPr>
        <w:t>городского округа Долгопрудный</w:t>
      </w:r>
      <w:r w:rsidR="00412F22" w:rsidRPr="00FB1A9C">
        <w:t xml:space="preserve"> </w:t>
      </w:r>
    </w:p>
    <w:p w:rsidR="00412F22" w:rsidRPr="00FB1A9C" w:rsidRDefault="00412F22" w:rsidP="00412F22">
      <w:pPr>
        <w:pStyle w:val="ConsPlusNonformat"/>
        <w:rPr>
          <w:rFonts w:ascii="Arial" w:hAnsi="Arial" w:cs="Arial"/>
          <w:sz w:val="24"/>
          <w:szCs w:val="24"/>
        </w:rPr>
      </w:pPr>
      <w:r w:rsidRPr="00FB1A9C">
        <w:rPr>
          <w:rFonts w:ascii="Arial" w:hAnsi="Arial" w:cs="Arial"/>
          <w:sz w:val="24"/>
          <w:szCs w:val="24"/>
        </w:rPr>
        <w:t xml:space="preserve">           </w:t>
      </w:r>
    </w:p>
    <w:p w:rsidR="00412F22" w:rsidRPr="00FB1A9C" w:rsidRDefault="00412F22" w:rsidP="00412F22">
      <w:pPr>
        <w:pStyle w:val="ConsPlusNonformat"/>
        <w:jc w:val="right"/>
        <w:rPr>
          <w:rFonts w:ascii="Arial" w:hAnsi="Arial" w:cs="Arial"/>
          <w:sz w:val="24"/>
          <w:szCs w:val="24"/>
        </w:rPr>
      </w:pPr>
      <w:r w:rsidRPr="00FB1A9C">
        <w:rPr>
          <w:rFonts w:ascii="Arial" w:hAnsi="Arial" w:cs="Arial"/>
          <w:sz w:val="24"/>
          <w:szCs w:val="24"/>
        </w:rPr>
        <w:t>Форма</w:t>
      </w:r>
    </w:p>
    <w:p w:rsidR="00412F22" w:rsidRPr="00FB1A9C" w:rsidRDefault="00412F22" w:rsidP="00412F22">
      <w:pPr>
        <w:pStyle w:val="ConsPlusNonformat"/>
        <w:jc w:val="center"/>
        <w:rPr>
          <w:rFonts w:ascii="Arial" w:hAnsi="Arial" w:cs="Arial"/>
          <w:sz w:val="24"/>
          <w:szCs w:val="24"/>
        </w:rPr>
      </w:pPr>
      <w:r w:rsidRPr="00FB1A9C">
        <w:rPr>
          <w:rFonts w:ascii="Arial" w:hAnsi="Arial" w:cs="Arial"/>
          <w:sz w:val="24"/>
          <w:szCs w:val="24"/>
        </w:rPr>
        <w:t xml:space="preserve"> Оценка результатов реализации муниципальной программы</w:t>
      </w:r>
    </w:p>
    <w:p w:rsidR="00412F22" w:rsidRPr="00FB1A9C" w:rsidRDefault="00412F22" w:rsidP="00412F22">
      <w:pPr>
        <w:pStyle w:val="ConsPlusNonformat"/>
        <w:jc w:val="center"/>
        <w:rPr>
          <w:rFonts w:ascii="Arial" w:hAnsi="Arial" w:cs="Arial"/>
          <w:sz w:val="24"/>
          <w:szCs w:val="24"/>
        </w:rPr>
      </w:pPr>
      <w:r w:rsidRPr="00FB1A9C">
        <w:rPr>
          <w:rFonts w:ascii="Arial" w:hAnsi="Arial" w:cs="Arial"/>
          <w:sz w:val="24"/>
          <w:szCs w:val="24"/>
        </w:rPr>
        <w:t>_______________________________________________________</w:t>
      </w:r>
    </w:p>
    <w:p w:rsidR="00412F22" w:rsidRPr="00FB1A9C" w:rsidRDefault="00412F22" w:rsidP="00412F22">
      <w:pPr>
        <w:pStyle w:val="ConsPlusNonformat"/>
        <w:jc w:val="center"/>
        <w:rPr>
          <w:rFonts w:ascii="Arial" w:hAnsi="Arial" w:cs="Arial"/>
          <w:sz w:val="24"/>
          <w:szCs w:val="24"/>
        </w:rPr>
      </w:pPr>
      <w:r w:rsidRPr="00FB1A9C">
        <w:rPr>
          <w:rFonts w:ascii="Arial" w:hAnsi="Arial" w:cs="Arial"/>
          <w:sz w:val="24"/>
          <w:szCs w:val="24"/>
        </w:rPr>
        <w:t>(наименование муниципальной программы)</w:t>
      </w:r>
    </w:p>
    <w:p w:rsidR="00412F22" w:rsidRPr="00FB1A9C" w:rsidRDefault="00412F22" w:rsidP="00412F22">
      <w:pPr>
        <w:pStyle w:val="ConsPlusNonformat"/>
        <w:jc w:val="center"/>
        <w:rPr>
          <w:rFonts w:ascii="Arial" w:hAnsi="Arial" w:cs="Arial"/>
          <w:sz w:val="24"/>
          <w:szCs w:val="24"/>
        </w:rPr>
      </w:pPr>
      <w:r w:rsidRPr="00FB1A9C">
        <w:rPr>
          <w:rFonts w:ascii="Arial" w:hAnsi="Arial" w:cs="Arial"/>
          <w:sz w:val="24"/>
          <w:szCs w:val="24"/>
        </w:rPr>
        <w:t>За январь-_________ 20___ года</w:t>
      </w:r>
    </w:p>
    <w:p w:rsidR="00412F22" w:rsidRPr="00FB1A9C" w:rsidRDefault="00412F22" w:rsidP="00412F22">
      <w:pPr>
        <w:widowControl w:val="0"/>
        <w:autoSpaceDE w:val="0"/>
        <w:autoSpaceDN w:val="0"/>
        <w:adjustRightInd w:val="0"/>
        <w:jc w:val="both"/>
      </w:pPr>
    </w:p>
    <w:tbl>
      <w:tblPr>
        <w:tblW w:w="14555" w:type="dxa"/>
        <w:tblCellSpacing w:w="5" w:type="nil"/>
        <w:tblInd w:w="-5" w:type="dxa"/>
        <w:tblLayout w:type="fixed"/>
        <w:tblCellMar>
          <w:left w:w="75" w:type="dxa"/>
          <w:right w:w="75" w:type="dxa"/>
        </w:tblCellMar>
        <w:tblLook w:val="0000" w:firstRow="0" w:lastRow="0" w:firstColumn="0" w:lastColumn="0" w:noHBand="0" w:noVBand="0"/>
      </w:tblPr>
      <w:tblGrid>
        <w:gridCol w:w="960"/>
        <w:gridCol w:w="1680"/>
        <w:gridCol w:w="2017"/>
        <w:gridCol w:w="1650"/>
        <w:gridCol w:w="1650"/>
        <w:gridCol w:w="2063"/>
        <w:gridCol w:w="1236"/>
        <w:gridCol w:w="1031"/>
        <w:gridCol w:w="2268"/>
      </w:tblGrid>
      <w:tr w:rsidR="00274381" w:rsidRPr="003F21BD" w:rsidTr="00274381">
        <w:trPr>
          <w:trHeight w:val="844"/>
          <w:tblCellSpacing w:w="5" w:type="nil"/>
        </w:trPr>
        <w:tc>
          <w:tcPr>
            <w:tcW w:w="960" w:type="dxa"/>
            <w:vMerge w:val="restart"/>
            <w:tcBorders>
              <w:top w:val="single" w:sz="4" w:space="0" w:color="auto"/>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N п/п</w:t>
            </w:r>
          </w:p>
        </w:tc>
        <w:tc>
          <w:tcPr>
            <w:tcW w:w="1680" w:type="dxa"/>
            <w:vMerge w:val="restart"/>
            <w:tcBorders>
              <w:top w:val="single" w:sz="4" w:space="0" w:color="auto"/>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 xml:space="preserve">Мероприятия, направленные </w:t>
            </w:r>
            <w:r w:rsidRPr="003F21BD">
              <w:rPr>
                <w:sz w:val="20"/>
                <w:szCs w:val="20"/>
              </w:rPr>
              <w:br/>
              <w:t>на достижение</w:t>
            </w:r>
            <w:r w:rsidRPr="003F21BD">
              <w:rPr>
                <w:sz w:val="20"/>
                <w:szCs w:val="20"/>
              </w:rPr>
              <w:br/>
              <w:t xml:space="preserve">цели         </w:t>
            </w:r>
          </w:p>
        </w:tc>
        <w:tc>
          <w:tcPr>
            <w:tcW w:w="2017" w:type="dxa"/>
            <w:vMerge w:val="restart"/>
            <w:tcBorders>
              <w:top w:val="single" w:sz="4" w:space="0" w:color="auto"/>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Показатель реализации мероприятий муниципальной программы (подпрограммы)</w:t>
            </w:r>
          </w:p>
        </w:tc>
        <w:tc>
          <w:tcPr>
            <w:tcW w:w="1650" w:type="dxa"/>
            <w:vMerge w:val="restart"/>
            <w:tcBorders>
              <w:top w:val="single" w:sz="4" w:space="0" w:color="auto"/>
              <w:left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Тип показателя</w:t>
            </w:r>
          </w:p>
        </w:tc>
        <w:tc>
          <w:tcPr>
            <w:tcW w:w="1650" w:type="dxa"/>
            <w:vMerge w:val="restart"/>
            <w:tcBorders>
              <w:top w:val="single" w:sz="4" w:space="0" w:color="auto"/>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Единица измерения</w:t>
            </w:r>
          </w:p>
        </w:tc>
        <w:tc>
          <w:tcPr>
            <w:tcW w:w="2063" w:type="dxa"/>
            <w:vMerge w:val="restart"/>
            <w:tcBorders>
              <w:top w:val="single" w:sz="4" w:space="0" w:color="auto"/>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Базовое значение показателя</w:t>
            </w:r>
          </w:p>
          <w:p w:rsidR="00274381" w:rsidRPr="003F21BD" w:rsidRDefault="00274381" w:rsidP="00412F22">
            <w:pPr>
              <w:pStyle w:val="ConsPlusCell"/>
              <w:rPr>
                <w:sz w:val="20"/>
                <w:szCs w:val="20"/>
              </w:rPr>
            </w:pPr>
            <w:r w:rsidRPr="003F21BD">
              <w:rPr>
                <w:sz w:val="20"/>
                <w:szCs w:val="20"/>
              </w:rPr>
              <w:t xml:space="preserve">(на начало   </w:t>
            </w:r>
            <w:r w:rsidRPr="003F21BD">
              <w:rPr>
                <w:sz w:val="20"/>
                <w:szCs w:val="20"/>
              </w:rPr>
              <w:br/>
              <w:t xml:space="preserve">реализации   </w:t>
            </w:r>
            <w:r w:rsidRPr="003F21BD">
              <w:rPr>
                <w:sz w:val="20"/>
                <w:szCs w:val="20"/>
              </w:rPr>
              <w:br/>
              <w:t>муниципальной</w:t>
            </w:r>
            <w:r w:rsidRPr="003F21BD">
              <w:rPr>
                <w:sz w:val="20"/>
                <w:szCs w:val="20"/>
              </w:rPr>
              <w:br/>
              <w:t>программы)</w:t>
            </w:r>
          </w:p>
        </w:tc>
        <w:tc>
          <w:tcPr>
            <w:tcW w:w="1236" w:type="dxa"/>
            <w:vMerge w:val="restart"/>
            <w:tcBorders>
              <w:top w:val="single" w:sz="4" w:space="0" w:color="auto"/>
              <w:left w:val="single" w:sz="4" w:space="0" w:color="auto"/>
              <w:bottom w:val="single" w:sz="4" w:space="0" w:color="auto"/>
              <w:right w:val="single" w:sz="4" w:space="0" w:color="auto"/>
            </w:tcBorders>
          </w:tcPr>
          <w:p w:rsidR="00274381" w:rsidRPr="003F21BD" w:rsidRDefault="00274381" w:rsidP="00E4708C">
            <w:pPr>
              <w:pStyle w:val="ConsPlusCell"/>
              <w:rPr>
                <w:sz w:val="20"/>
                <w:szCs w:val="20"/>
              </w:rPr>
            </w:pPr>
            <w:r w:rsidRPr="003F21BD">
              <w:rPr>
                <w:sz w:val="20"/>
                <w:szCs w:val="20"/>
              </w:rPr>
              <w:t>Планируемое</w:t>
            </w:r>
            <w:r w:rsidRPr="003F21BD">
              <w:rPr>
                <w:sz w:val="20"/>
                <w:szCs w:val="20"/>
              </w:rPr>
              <w:br/>
              <w:t xml:space="preserve">значение задачи/ показателя </w:t>
            </w:r>
            <w:r w:rsidRPr="003F21BD">
              <w:rPr>
                <w:sz w:val="20"/>
                <w:szCs w:val="20"/>
              </w:rPr>
              <w:br/>
              <w:t xml:space="preserve">на </w:t>
            </w:r>
          </w:p>
          <w:p w:rsidR="00274381" w:rsidRPr="003F21BD" w:rsidRDefault="00274381" w:rsidP="00E4708C">
            <w:pPr>
              <w:pStyle w:val="ConsPlusCell"/>
              <w:rPr>
                <w:sz w:val="20"/>
                <w:szCs w:val="20"/>
              </w:rPr>
            </w:pPr>
            <w:r w:rsidRPr="003F21BD">
              <w:rPr>
                <w:sz w:val="20"/>
                <w:szCs w:val="20"/>
              </w:rPr>
              <w:t>20__год</w:t>
            </w:r>
          </w:p>
        </w:tc>
        <w:tc>
          <w:tcPr>
            <w:tcW w:w="1031" w:type="dxa"/>
            <w:vMerge w:val="restart"/>
            <w:tcBorders>
              <w:top w:val="single" w:sz="4" w:space="0" w:color="auto"/>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Достигнутое</w:t>
            </w:r>
            <w:r w:rsidRPr="003F21BD">
              <w:rPr>
                <w:sz w:val="20"/>
                <w:szCs w:val="20"/>
              </w:rPr>
              <w:br/>
              <w:t xml:space="preserve">значение   </w:t>
            </w:r>
            <w:r w:rsidRPr="003F21BD">
              <w:rPr>
                <w:sz w:val="20"/>
                <w:szCs w:val="20"/>
              </w:rPr>
              <w:br/>
              <w:t>задачи/</w:t>
            </w:r>
          </w:p>
          <w:p w:rsidR="00274381" w:rsidRPr="003F21BD" w:rsidRDefault="00274381" w:rsidP="00E4708C">
            <w:pPr>
              <w:pStyle w:val="ConsPlusCell"/>
              <w:rPr>
                <w:sz w:val="20"/>
                <w:szCs w:val="20"/>
              </w:rPr>
            </w:pPr>
            <w:r w:rsidRPr="003F21BD">
              <w:rPr>
                <w:sz w:val="20"/>
                <w:szCs w:val="20"/>
              </w:rPr>
              <w:t xml:space="preserve">показателя </w:t>
            </w:r>
            <w:r w:rsidRPr="003F21BD">
              <w:rPr>
                <w:sz w:val="20"/>
                <w:szCs w:val="20"/>
              </w:rPr>
              <w:br/>
              <w:t xml:space="preserve">за </w:t>
            </w:r>
          </w:p>
        </w:tc>
        <w:tc>
          <w:tcPr>
            <w:tcW w:w="2268" w:type="dxa"/>
            <w:vMerge w:val="restart"/>
            <w:tcBorders>
              <w:top w:val="single" w:sz="4" w:space="0" w:color="auto"/>
              <w:left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Причины невыполнения/</w:t>
            </w:r>
          </w:p>
          <w:p w:rsidR="00274381" w:rsidRPr="003F21BD" w:rsidRDefault="00274381" w:rsidP="00412F22">
            <w:pPr>
              <w:pStyle w:val="ConsPlusCell"/>
              <w:rPr>
                <w:sz w:val="20"/>
                <w:szCs w:val="20"/>
              </w:rPr>
            </w:pPr>
            <w:r w:rsidRPr="003F21BD">
              <w:rPr>
                <w:sz w:val="20"/>
                <w:szCs w:val="20"/>
              </w:rPr>
              <w:t>несвоевременного выполнения/</w:t>
            </w:r>
          </w:p>
          <w:p w:rsidR="00274381" w:rsidRPr="003F21BD" w:rsidRDefault="00274381" w:rsidP="00412F22">
            <w:pPr>
              <w:pStyle w:val="ConsPlusCell"/>
              <w:rPr>
                <w:sz w:val="20"/>
                <w:szCs w:val="20"/>
              </w:rPr>
            </w:pPr>
            <w:r w:rsidRPr="003F21BD">
              <w:rPr>
                <w:sz w:val="20"/>
                <w:szCs w:val="20"/>
              </w:rPr>
              <w:t>текущая стадия выполнения/</w:t>
            </w:r>
          </w:p>
          <w:p w:rsidR="00274381" w:rsidRPr="003F21BD" w:rsidRDefault="00274381" w:rsidP="00412F22">
            <w:pPr>
              <w:pStyle w:val="ConsPlusCell"/>
              <w:rPr>
                <w:sz w:val="20"/>
                <w:szCs w:val="20"/>
              </w:rPr>
            </w:pPr>
            <w:r w:rsidRPr="003F21BD">
              <w:rPr>
                <w:sz w:val="20"/>
                <w:szCs w:val="20"/>
              </w:rPr>
              <w:t>предложения по выполнению</w:t>
            </w:r>
          </w:p>
        </w:tc>
      </w:tr>
      <w:tr w:rsidR="00274381" w:rsidRPr="003F21BD" w:rsidTr="00274381">
        <w:trPr>
          <w:trHeight w:val="675"/>
          <w:tblCellSpacing w:w="5" w:type="nil"/>
        </w:trPr>
        <w:tc>
          <w:tcPr>
            <w:tcW w:w="960" w:type="dxa"/>
            <w:vMerge/>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680" w:type="dxa"/>
            <w:vMerge/>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017" w:type="dxa"/>
            <w:vMerge/>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650" w:type="dxa"/>
            <w:vMerge/>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650" w:type="dxa"/>
            <w:vMerge/>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063" w:type="dxa"/>
            <w:vMerge/>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236" w:type="dxa"/>
            <w:vMerge/>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031" w:type="dxa"/>
            <w:vMerge/>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268" w:type="dxa"/>
            <w:vMerge/>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r>
      <w:tr w:rsidR="00274381" w:rsidRPr="003F21BD" w:rsidTr="00274381">
        <w:trPr>
          <w:trHeight w:val="219"/>
          <w:tblCellSpacing w:w="5" w:type="nil"/>
        </w:trPr>
        <w:tc>
          <w:tcPr>
            <w:tcW w:w="960" w:type="dxa"/>
            <w:tcBorders>
              <w:left w:val="single" w:sz="4" w:space="0" w:color="auto"/>
              <w:bottom w:val="single" w:sz="4" w:space="0" w:color="auto"/>
              <w:right w:val="single" w:sz="4" w:space="0" w:color="auto"/>
            </w:tcBorders>
          </w:tcPr>
          <w:p w:rsidR="00274381" w:rsidRPr="003F21BD" w:rsidRDefault="00274381" w:rsidP="00412F22">
            <w:pPr>
              <w:pStyle w:val="ConsPlusCell"/>
              <w:jc w:val="center"/>
              <w:rPr>
                <w:sz w:val="20"/>
                <w:szCs w:val="20"/>
              </w:rPr>
            </w:pPr>
            <w:r w:rsidRPr="003F21BD">
              <w:rPr>
                <w:sz w:val="20"/>
                <w:szCs w:val="20"/>
              </w:rPr>
              <w:t>1</w:t>
            </w:r>
          </w:p>
        </w:tc>
        <w:tc>
          <w:tcPr>
            <w:tcW w:w="1680" w:type="dxa"/>
            <w:tcBorders>
              <w:left w:val="single" w:sz="4" w:space="0" w:color="auto"/>
              <w:bottom w:val="single" w:sz="4" w:space="0" w:color="auto"/>
              <w:right w:val="single" w:sz="4" w:space="0" w:color="auto"/>
            </w:tcBorders>
          </w:tcPr>
          <w:p w:rsidR="00274381" w:rsidRPr="003F21BD" w:rsidRDefault="00274381" w:rsidP="00412F22">
            <w:pPr>
              <w:pStyle w:val="ConsPlusCell"/>
              <w:jc w:val="center"/>
              <w:rPr>
                <w:sz w:val="20"/>
                <w:szCs w:val="20"/>
              </w:rPr>
            </w:pPr>
            <w:r w:rsidRPr="003F21BD">
              <w:rPr>
                <w:sz w:val="20"/>
                <w:szCs w:val="20"/>
              </w:rPr>
              <w:t>2</w:t>
            </w:r>
          </w:p>
        </w:tc>
        <w:tc>
          <w:tcPr>
            <w:tcW w:w="2017" w:type="dxa"/>
            <w:tcBorders>
              <w:left w:val="single" w:sz="4" w:space="0" w:color="auto"/>
              <w:bottom w:val="single" w:sz="4" w:space="0" w:color="auto"/>
              <w:right w:val="single" w:sz="4" w:space="0" w:color="auto"/>
            </w:tcBorders>
          </w:tcPr>
          <w:p w:rsidR="00274381" w:rsidRPr="003F21BD" w:rsidRDefault="001770FF" w:rsidP="00412F22">
            <w:pPr>
              <w:pStyle w:val="ConsPlusCell"/>
              <w:jc w:val="center"/>
              <w:rPr>
                <w:sz w:val="20"/>
                <w:szCs w:val="20"/>
              </w:rPr>
            </w:pPr>
            <w:r>
              <w:rPr>
                <w:sz w:val="20"/>
                <w:szCs w:val="20"/>
              </w:rPr>
              <w:t>3</w:t>
            </w:r>
          </w:p>
        </w:tc>
        <w:tc>
          <w:tcPr>
            <w:tcW w:w="1650" w:type="dxa"/>
            <w:tcBorders>
              <w:left w:val="single" w:sz="4" w:space="0" w:color="auto"/>
              <w:bottom w:val="single" w:sz="4" w:space="0" w:color="auto"/>
              <w:right w:val="single" w:sz="4" w:space="0" w:color="auto"/>
            </w:tcBorders>
          </w:tcPr>
          <w:p w:rsidR="00274381" w:rsidRPr="003F21BD" w:rsidRDefault="001770FF" w:rsidP="00412F22">
            <w:pPr>
              <w:pStyle w:val="ConsPlusCell"/>
              <w:jc w:val="center"/>
              <w:rPr>
                <w:sz w:val="20"/>
                <w:szCs w:val="20"/>
              </w:rPr>
            </w:pPr>
            <w:r>
              <w:rPr>
                <w:sz w:val="20"/>
                <w:szCs w:val="20"/>
              </w:rPr>
              <w:t>4</w:t>
            </w:r>
          </w:p>
        </w:tc>
        <w:tc>
          <w:tcPr>
            <w:tcW w:w="1650" w:type="dxa"/>
            <w:tcBorders>
              <w:left w:val="single" w:sz="4" w:space="0" w:color="auto"/>
              <w:bottom w:val="single" w:sz="4" w:space="0" w:color="auto"/>
              <w:right w:val="single" w:sz="4" w:space="0" w:color="auto"/>
            </w:tcBorders>
          </w:tcPr>
          <w:p w:rsidR="00274381" w:rsidRPr="003F21BD" w:rsidRDefault="001770FF" w:rsidP="00412F22">
            <w:pPr>
              <w:pStyle w:val="ConsPlusCell"/>
              <w:jc w:val="center"/>
              <w:rPr>
                <w:sz w:val="20"/>
                <w:szCs w:val="20"/>
              </w:rPr>
            </w:pPr>
            <w:r>
              <w:rPr>
                <w:sz w:val="20"/>
                <w:szCs w:val="20"/>
              </w:rPr>
              <w:t>5</w:t>
            </w:r>
          </w:p>
        </w:tc>
        <w:tc>
          <w:tcPr>
            <w:tcW w:w="2063" w:type="dxa"/>
            <w:tcBorders>
              <w:left w:val="single" w:sz="4" w:space="0" w:color="auto"/>
              <w:bottom w:val="single" w:sz="4" w:space="0" w:color="auto"/>
              <w:right w:val="single" w:sz="4" w:space="0" w:color="auto"/>
            </w:tcBorders>
          </w:tcPr>
          <w:p w:rsidR="00274381" w:rsidRPr="003F21BD" w:rsidRDefault="001770FF" w:rsidP="00412F22">
            <w:pPr>
              <w:pStyle w:val="ConsPlusCell"/>
              <w:jc w:val="center"/>
              <w:rPr>
                <w:sz w:val="20"/>
                <w:szCs w:val="20"/>
              </w:rPr>
            </w:pPr>
            <w:r>
              <w:rPr>
                <w:sz w:val="20"/>
                <w:szCs w:val="20"/>
              </w:rPr>
              <w:t>6</w:t>
            </w:r>
          </w:p>
        </w:tc>
        <w:tc>
          <w:tcPr>
            <w:tcW w:w="1236" w:type="dxa"/>
            <w:tcBorders>
              <w:left w:val="single" w:sz="4" w:space="0" w:color="auto"/>
              <w:bottom w:val="single" w:sz="4" w:space="0" w:color="auto"/>
              <w:right w:val="single" w:sz="4" w:space="0" w:color="auto"/>
            </w:tcBorders>
          </w:tcPr>
          <w:p w:rsidR="00274381" w:rsidRPr="003F21BD" w:rsidRDefault="001770FF" w:rsidP="00D6595E">
            <w:pPr>
              <w:pStyle w:val="ConsPlusCell"/>
              <w:jc w:val="center"/>
              <w:rPr>
                <w:sz w:val="20"/>
                <w:szCs w:val="20"/>
              </w:rPr>
            </w:pPr>
            <w:r>
              <w:rPr>
                <w:sz w:val="20"/>
                <w:szCs w:val="20"/>
              </w:rPr>
              <w:t>7</w:t>
            </w:r>
          </w:p>
        </w:tc>
        <w:tc>
          <w:tcPr>
            <w:tcW w:w="1031" w:type="dxa"/>
            <w:tcBorders>
              <w:left w:val="single" w:sz="4" w:space="0" w:color="auto"/>
              <w:bottom w:val="single" w:sz="4" w:space="0" w:color="auto"/>
              <w:right w:val="single" w:sz="4" w:space="0" w:color="auto"/>
            </w:tcBorders>
          </w:tcPr>
          <w:p w:rsidR="00274381" w:rsidRPr="003F21BD" w:rsidRDefault="001770FF" w:rsidP="001770FF">
            <w:pPr>
              <w:pStyle w:val="ConsPlusCell"/>
              <w:jc w:val="center"/>
              <w:rPr>
                <w:sz w:val="20"/>
                <w:szCs w:val="20"/>
              </w:rPr>
            </w:pPr>
            <w:r>
              <w:rPr>
                <w:sz w:val="20"/>
                <w:szCs w:val="20"/>
              </w:rPr>
              <w:t>8</w:t>
            </w:r>
          </w:p>
        </w:tc>
        <w:tc>
          <w:tcPr>
            <w:tcW w:w="2268" w:type="dxa"/>
            <w:tcBorders>
              <w:left w:val="single" w:sz="4" w:space="0" w:color="auto"/>
              <w:bottom w:val="single" w:sz="4" w:space="0" w:color="auto"/>
              <w:right w:val="single" w:sz="4" w:space="0" w:color="auto"/>
            </w:tcBorders>
          </w:tcPr>
          <w:p w:rsidR="00274381" w:rsidRPr="003F21BD" w:rsidRDefault="001770FF" w:rsidP="00D6595E">
            <w:pPr>
              <w:pStyle w:val="ConsPlusCell"/>
              <w:jc w:val="center"/>
              <w:rPr>
                <w:sz w:val="20"/>
                <w:szCs w:val="20"/>
              </w:rPr>
            </w:pPr>
            <w:r>
              <w:rPr>
                <w:sz w:val="20"/>
                <w:szCs w:val="20"/>
              </w:rPr>
              <w:t>9</w:t>
            </w:r>
          </w:p>
        </w:tc>
      </w:tr>
      <w:tr w:rsidR="00274381" w:rsidRPr="003F21BD" w:rsidTr="00274381">
        <w:trPr>
          <w:trHeight w:val="521"/>
          <w:tblCellSpacing w:w="5" w:type="nil"/>
        </w:trPr>
        <w:tc>
          <w:tcPr>
            <w:tcW w:w="960" w:type="dxa"/>
            <w:tcBorders>
              <w:top w:val="single" w:sz="4" w:space="0" w:color="auto"/>
              <w:left w:val="single" w:sz="4" w:space="0" w:color="auto"/>
              <w:bottom w:val="single" w:sz="4" w:space="0" w:color="auto"/>
              <w:right w:val="single" w:sz="4" w:space="0" w:color="auto"/>
            </w:tcBorders>
            <w:vAlign w:val="center"/>
          </w:tcPr>
          <w:p w:rsidR="00274381" w:rsidRPr="003F21BD" w:rsidRDefault="00274381" w:rsidP="00274381">
            <w:pPr>
              <w:pStyle w:val="ConsPlusCell"/>
              <w:rPr>
                <w:sz w:val="20"/>
                <w:szCs w:val="20"/>
              </w:rPr>
            </w:pPr>
            <w:r w:rsidRPr="003F21BD">
              <w:rPr>
                <w:sz w:val="20"/>
                <w:szCs w:val="20"/>
              </w:rPr>
              <w:t>1.</w:t>
            </w:r>
          </w:p>
        </w:tc>
        <w:tc>
          <w:tcPr>
            <w:tcW w:w="13595" w:type="dxa"/>
            <w:gridSpan w:val="8"/>
            <w:tcBorders>
              <w:left w:val="single" w:sz="4" w:space="0" w:color="auto"/>
              <w:bottom w:val="single" w:sz="4" w:space="0" w:color="auto"/>
              <w:right w:val="single" w:sz="4" w:space="0" w:color="auto"/>
            </w:tcBorders>
            <w:vAlign w:val="center"/>
          </w:tcPr>
          <w:p w:rsidR="00274381" w:rsidRPr="003F21BD" w:rsidRDefault="00274381" w:rsidP="00274381">
            <w:pPr>
              <w:pStyle w:val="ConsPlusCell"/>
              <w:rPr>
                <w:sz w:val="20"/>
                <w:szCs w:val="20"/>
              </w:rPr>
            </w:pPr>
            <w:r w:rsidRPr="003F21BD">
              <w:rPr>
                <w:sz w:val="20"/>
                <w:szCs w:val="20"/>
              </w:rPr>
              <w:t>Подпрограмма 1</w:t>
            </w:r>
          </w:p>
        </w:tc>
      </w:tr>
      <w:tr w:rsidR="00274381" w:rsidRPr="003F21BD" w:rsidTr="00274381">
        <w:trPr>
          <w:trHeight w:val="337"/>
          <w:tblCellSpacing w:w="5" w:type="nil"/>
        </w:trPr>
        <w:tc>
          <w:tcPr>
            <w:tcW w:w="960" w:type="dxa"/>
            <w:vMerge w:val="restart"/>
            <w:tcBorders>
              <w:top w:val="single" w:sz="4" w:space="0" w:color="auto"/>
              <w:left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 xml:space="preserve">1.1 </w:t>
            </w:r>
          </w:p>
        </w:tc>
        <w:tc>
          <w:tcPr>
            <w:tcW w:w="1680" w:type="dxa"/>
            <w:vMerge w:val="restart"/>
            <w:tcBorders>
              <w:left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 xml:space="preserve">Основное мероприятие 1     </w:t>
            </w:r>
          </w:p>
        </w:tc>
        <w:tc>
          <w:tcPr>
            <w:tcW w:w="2017"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Макропоказатель*</w:t>
            </w:r>
          </w:p>
        </w:tc>
        <w:tc>
          <w:tcPr>
            <w:tcW w:w="1650"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650"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063"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236"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031"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268"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r>
      <w:tr w:rsidR="00274381" w:rsidRPr="003F21BD" w:rsidTr="00274381">
        <w:trPr>
          <w:trHeight w:val="337"/>
          <w:tblCellSpacing w:w="5" w:type="nil"/>
        </w:trPr>
        <w:tc>
          <w:tcPr>
            <w:tcW w:w="960" w:type="dxa"/>
            <w:vMerge/>
            <w:tcBorders>
              <w:left w:val="single" w:sz="4" w:space="0" w:color="auto"/>
              <w:right w:val="single" w:sz="4" w:space="0" w:color="auto"/>
            </w:tcBorders>
          </w:tcPr>
          <w:p w:rsidR="00274381" w:rsidRPr="003F21BD" w:rsidRDefault="00274381" w:rsidP="00412F22">
            <w:pPr>
              <w:pStyle w:val="ConsPlusCell"/>
              <w:rPr>
                <w:sz w:val="20"/>
                <w:szCs w:val="20"/>
              </w:rPr>
            </w:pPr>
          </w:p>
        </w:tc>
        <w:tc>
          <w:tcPr>
            <w:tcW w:w="1680" w:type="dxa"/>
            <w:vMerge/>
            <w:tcBorders>
              <w:left w:val="single" w:sz="4" w:space="0" w:color="auto"/>
              <w:right w:val="single" w:sz="4" w:space="0" w:color="auto"/>
            </w:tcBorders>
          </w:tcPr>
          <w:p w:rsidR="00274381" w:rsidRPr="003F21BD" w:rsidRDefault="00274381" w:rsidP="00412F22">
            <w:pPr>
              <w:pStyle w:val="ConsPlusCell"/>
              <w:rPr>
                <w:sz w:val="20"/>
                <w:szCs w:val="20"/>
              </w:rPr>
            </w:pPr>
          </w:p>
        </w:tc>
        <w:tc>
          <w:tcPr>
            <w:tcW w:w="2017"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 xml:space="preserve">Показатель 1   </w:t>
            </w:r>
          </w:p>
        </w:tc>
        <w:tc>
          <w:tcPr>
            <w:tcW w:w="1650"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650"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063"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236"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031"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268"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r>
      <w:tr w:rsidR="00274381" w:rsidRPr="003F21BD" w:rsidTr="00274381">
        <w:trPr>
          <w:trHeight w:val="337"/>
          <w:tblCellSpacing w:w="5" w:type="nil"/>
        </w:trPr>
        <w:tc>
          <w:tcPr>
            <w:tcW w:w="960" w:type="dxa"/>
            <w:vMerge/>
            <w:tcBorders>
              <w:left w:val="single" w:sz="4" w:space="0" w:color="auto"/>
              <w:right w:val="single" w:sz="4" w:space="0" w:color="auto"/>
            </w:tcBorders>
          </w:tcPr>
          <w:p w:rsidR="00274381" w:rsidRPr="003F21BD" w:rsidRDefault="00274381" w:rsidP="00412F22">
            <w:pPr>
              <w:pStyle w:val="ConsPlusCell"/>
              <w:rPr>
                <w:sz w:val="20"/>
                <w:szCs w:val="20"/>
              </w:rPr>
            </w:pPr>
          </w:p>
        </w:tc>
        <w:tc>
          <w:tcPr>
            <w:tcW w:w="1680" w:type="dxa"/>
            <w:vMerge/>
            <w:tcBorders>
              <w:left w:val="single" w:sz="4" w:space="0" w:color="auto"/>
              <w:right w:val="single" w:sz="4" w:space="0" w:color="auto"/>
            </w:tcBorders>
          </w:tcPr>
          <w:p w:rsidR="00274381" w:rsidRPr="003F21BD" w:rsidRDefault="00274381" w:rsidP="00412F22">
            <w:pPr>
              <w:pStyle w:val="ConsPlusCell"/>
              <w:rPr>
                <w:sz w:val="20"/>
                <w:szCs w:val="20"/>
              </w:rPr>
            </w:pPr>
          </w:p>
        </w:tc>
        <w:tc>
          <w:tcPr>
            <w:tcW w:w="2017"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 xml:space="preserve">Показатель 2   </w:t>
            </w:r>
          </w:p>
        </w:tc>
        <w:tc>
          <w:tcPr>
            <w:tcW w:w="1650"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650"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063"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236"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031"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268"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r>
      <w:tr w:rsidR="00274381" w:rsidRPr="003F21BD" w:rsidTr="00274381">
        <w:trPr>
          <w:trHeight w:val="219"/>
          <w:tblCellSpacing w:w="5" w:type="nil"/>
        </w:trPr>
        <w:tc>
          <w:tcPr>
            <w:tcW w:w="960" w:type="dxa"/>
            <w:vMerge/>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680" w:type="dxa"/>
            <w:vMerge/>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017"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 xml:space="preserve">...            </w:t>
            </w:r>
          </w:p>
        </w:tc>
        <w:tc>
          <w:tcPr>
            <w:tcW w:w="1650"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650"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063"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236"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031"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268"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r>
      <w:tr w:rsidR="00274381" w:rsidRPr="003F21BD" w:rsidTr="00274381">
        <w:trPr>
          <w:trHeight w:val="337"/>
          <w:tblCellSpacing w:w="5" w:type="nil"/>
        </w:trPr>
        <w:tc>
          <w:tcPr>
            <w:tcW w:w="960" w:type="dxa"/>
            <w:vMerge w:val="restart"/>
            <w:tcBorders>
              <w:left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1.2</w:t>
            </w:r>
          </w:p>
        </w:tc>
        <w:tc>
          <w:tcPr>
            <w:tcW w:w="1680" w:type="dxa"/>
            <w:vMerge w:val="restart"/>
            <w:tcBorders>
              <w:left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 xml:space="preserve">Основное мероприятие 2     </w:t>
            </w:r>
          </w:p>
        </w:tc>
        <w:tc>
          <w:tcPr>
            <w:tcW w:w="2017"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Макропоказатель*</w:t>
            </w:r>
          </w:p>
        </w:tc>
        <w:tc>
          <w:tcPr>
            <w:tcW w:w="1650"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650"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063"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236"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031"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268"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r>
      <w:tr w:rsidR="00274381" w:rsidRPr="003F21BD" w:rsidTr="00274381">
        <w:trPr>
          <w:trHeight w:val="337"/>
          <w:tblCellSpacing w:w="5" w:type="nil"/>
        </w:trPr>
        <w:tc>
          <w:tcPr>
            <w:tcW w:w="960" w:type="dxa"/>
            <w:vMerge/>
            <w:tcBorders>
              <w:left w:val="single" w:sz="4" w:space="0" w:color="auto"/>
              <w:right w:val="single" w:sz="4" w:space="0" w:color="auto"/>
            </w:tcBorders>
          </w:tcPr>
          <w:p w:rsidR="00274381" w:rsidRPr="003F21BD" w:rsidRDefault="00274381" w:rsidP="00412F22">
            <w:pPr>
              <w:pStyle w:val="ConsPlusCell"/>
              <w:rPr>
                <w:sz w:val="20"/>
                <w:szCs w:val="20"/>
              </w:rPr>
            </w:pPr>
          </w:p>
        </w:tc>
        <w:tc>
          <w:tcPr>
            <w:tcW w:w="1680" w:type="dxa"/>
            <w:vMerge/>
            <w:tcBorders>
              <w:left w:val="single" w:sz="4" w:space="0" w:color="auto"/>
              <w:right w:val="single" w:sz="4" w:space="0" w:color="auto"/>
            </w:tcBorders>
          </w:tcPr>
          <w:p w:rsidR="00274381" w:rsidRPr="003F21BD" w:rsidRDefault="00274381" w:rsidP="00412F22">
            <w:pPr>
              <w:pStyle w:val="ConsPlusCell"/>
              <w:rPr>
                <w:sz w:val="20"/>
                <w:szCs w:val="20"/>
              </w:rPr>
            </w:pPr>
          </w:p>
        </w:tc>
        <w:tc>
          <w:tcPr>
            <w:tcW w:w="2017"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 xml:space="preserve">Показатель 1   </w:t>
            </w:r>
          </w:p>
        </w:tc>
        <w:tc>
          <w:tcPr>
            <w:tcW w:w="1650"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650"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063"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236"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031"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268"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r>
      <w:tr w:rsidR="00274381" w:rsidRPr="003F21BD" w:rsidTr="00274381">
        <w:trPr>
          <w:trHeight w:val="337"/>
          <w:tblCellSpacing w:w="5" w:type="nil"/>
        </w:trPr>
        <w:tc>
          <w:tcPr>
            <w:tcW w:w="960" w:type="dxa"/>
            <w:vMerge/>
            <w:tcBorders>
              <w:left w:val="single" w:sz="4" w:space="0" w:color="auto"/>
              <w:right w:val="single" w:sz="4" w:space="0" w:color="auto"/>
            </w:tcBorders>
          </w:tcPr>
          <w:p w:rsidR="00274381" w:rsidRPr="003F21BD" w:rsidRDefault="00274381" w:rsidP="00412F22">
            <w:pPr>
              <w:pStyle w:val="ConsPlusCell"/>
              <w:rPr>
                <w:sz w:val="20"/>
                <w:szCs w:val="20"/>
              </w:rPr>
            </w:pPr>
          </w:p>
        </w:tc>
        <w:tc>
          <w:tcPr>
            <w:tcW w:w="1680" w:type="dxa"/>
            <w:vMerge/>
            <w:tcBorders>
              <w:left w:val="single" w:sz="4" w:space="0" w:color="auto"/>
              <w:right w:val="single" w:sz="4" w:space="0" w:color="auto"/>
            </w:tcBorders>
          </w:tcPr>
          <w:p w:rsidR="00274381" w:rsidRPr="003F21BD" w:rsidRDefault="00274381" w:rsidP="00412F22">
            <w:pPr>
              <w:pStyle w:val="ConsPlusCell"/>
              <w:rPr>
                <w:sz w:val="20"/>
                <w:szCs w:val="20"/>
              </w:rPr>
            </w:pPr>
          </w:p>
        </w:tc>
        <w:tc>
          <w:tcPr>
            <w:tcW w:w="2017"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 xml:space="preserve">Показатель 2   </w:t>
            </w:r>
          </w:p>
        </w:tc>
        <w:tc>
          <w:tcPr>
            <w:tcW w:w="1650"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650"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063"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236"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031"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268"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r>
      <w:tr w:rsidR="00274381" w:rsidRPr="003F21BD" w:rsidTr="00274381">
        <w:trPr>
          <w:trHeight w:val="219"/>
          <w:tblCellSpacing w:w="5" w:type="nil"/>
        </w:trPr>
        <w:tc>
          <w:tcPr>
            <w:tcW w:w="960" w:type="dxa"/>
            <w:vMerge/>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680" w:type="dxa"/>
            <w:vMerge/>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017"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 xml:space="preserve">...            </w:t>
            </w:r>
          </w:p>
        </w:tc>
        <w:tc>
          <w:tcPr>
            <w:tcW w:w="1650"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650"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063"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236"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031"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2268" w:type="dxa"/>
            <w:tcBorders>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r>
      <w:tr w:rsidR="00274381" w:rsidRPr="003F21BD" w:rsidTr="00274381">
        <w:trPr>
          <w:trHeight w:val="449"/>
          <w:tblCellSpacing w:w="5" w:type="nil"/>
        </w:trPr>
        <w:tc>
          <w:tcPr>
            <w:tcW w:w="960" w:type="dxa"/>
            <w:tcBorders>
              <w:top w:val="single" w:sz="4" w:space="0" w:color="auto"/>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2.</w:t>
            </w:r>
          </w:p>
        </w:tc>
        <w:tc>
          <w:tcPr>
            <w:tcW w:w="13595" w:type="dxa"/>
            <w:gridSpan w:val="8"/>
            <w:tcBorders>
              <w:top w:val="single" w:sz="4" w:space="0" w:color="auto"/>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r w:rsidRPr="003F21BD">
              <w:rPr>
                <w:sz w:val="20"/>
                <w:szCs w:val="20"/>
              </w:rPr>
              <w:t>Подпрограмма 2</w:t>
            </w:r>
          </w:p>
        </w:tc>
      </w:tr>
      <w:tr w:rsidR="00274381" w:rsidRPr="00C745A5" w:rsidTr="00274381">
        <w:trPr>
          <w:trHeight w:val="374"/>
          <w:tblCellSpacing w:w="5" w:type="nil"/>
        </w:trPr>
        <w:tc>
          <w:tcPr>
            <w:tcW w:w="960" w:type="dxa"/>
            <w:tcBorders>
              <w:top w:val="single" w:sz="4" w:space="0" w:color="auto"/>
              <w:left w:val="single" w:sz="4" w:space="0" w:color="auto"/>
              <w:bottom w:val="single" w:sz="4" w:space="0" w:color="auto"/>
              <w:right w:val="single" w:sz="4" w:space="0" w:color="auto"/>
            </w:tcBorders>
          </w:tcPr>
          <w:p w:rsidR="00274381" w:rsidRPr="003F21BD" w:rsidRDefault="00274381" w:rsidP="00412F22">
            <w:pPr>
              <w:pStyle w:val="ConsPlusCell"/>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274381" w:rsidRPr="00C745A5" w:rsidRDefault="00274381" w:rsidP="00412F22">
            <w:pPr>
              <w:pStyle w:val="ConsPlusCell"/>
              <w:rPr>
                <w:sz w:val="20"/>
                <w:szCs w:val="20"/>
              </w:rPr>
            </w:pPr>
            <w:r w:rsidRPr="003F21BD">
              <w:rPr>
                <w:sz w:val="20"/>
                <w:szCs w:val="20"/>
              </w:rPr>
              <w:t>…</w:t>
            </w:r>
          </w:p>
        </w:tc>
        <w:tc>
          <w:tcPr>
            <w:tcW w:w="2017" w:type="dxa"/>
            <w:tcBorders>
              <w:top w:val="single" w:sz="4" w:space="0" w:color="auto"/>
              <w:left w:val="single" w:sz="4" w:space="0" w:color="auto"/>
              <w:bottom w:val="single" w:sz="4" w:space="0" w:color="auto"/>
              <w:right w:val="single" w:sz="4" w:space="0" w:color="auto"/>
            </w:tcBorders>
          </w:tcPr>
          <w:p w:rsidR="00274381" w:rsidRPr="00C745A5" w:rsidRDefault="00274381" w:rsidP="00412F22">
            <w:pPr>
              <w:pStyle w:val="ConsPlusCell"/>
              <w:rPr>
                <w:sz w:val="20"/>
                <w:szCs w:val="20"/>
              </w:rPr>
            </w:pPr>
          </w:p>
        </w:tc>
        <w:tc>
          <w:tcPr>
            <w:tcW w:w="1650" w:type="dxa"/>
            <w:tcBorders>
              <w:top w:val="single" w:sz="4" w:space="0" w:color="auto"/>
              <w:left w:val="single" w:sz="4" w:space="0" w:color="auto"/>
              <w:bottom w:val="single" w:sz="4" w:space="0" w:color="auto"/>
              <w:right w:val="single" w:sz="4" w:space="0" w:color="auto"/>
            </w:tcBorders>
          </w:tcPr>
          <w:p w:rsidR="00274381" w:rsidRPr="00C745A5" w:rsidRDefault="00274381" w:rsidP="00412F22">
            <w:pPr>
              <w:pStyle w:val="ConsPlusCell"/>
              <w:rPr>
                <w:sz w:val="20"/>
                <w:szCs w:val="20"/>
              </w:rPr>
            </w:pPr>
          </w:p>
        </w:tc>
        <w:tc>
          <w:tcPr>
            <w:tcW w:w="1650" w:type="dxa"/>
            <w:tcBorders>
              <w:top w:val="single" w:sz="4" w:space="0" w:color="auto"/>
              <w:left w:val="single" w:sz="4" w:space="0" w:color="auto"/>
              <w:bottom w:val="single" w:sz="4" w:space="0" w:color="auto"/>
              <w:right w:val="single" w:sz="4" w:space="0" w:color="auto"/>
            </w:tcBorders>
          </w:tcPr>
          <w:p w:rsidR="00274381" w:rsidRPr="00C745A5" w:rsidRDefault="00274381" w:rsidP="00412F22">
            <w:pPr>
              <w:pStyle w:val="ConsPlusCell"/>
              <w:rPr>
                <w:sz w:val="20"/>
                <w:szCs w:val="20"/>
              </w:rPr>
            </w:pPr>
          </w:p>
        </w:tc>
        <w:tc>
          <w:tcPr>
            <w:tcW w:w="2063" w:type="dxa"/>
            <w:tcBorders>
              <w:top w:val="single" w:sz="4" w:space="0" w:color="auto"/>
              <w:left w:val="single" w:sz="4" w:space="0" w:color="auto"/>
              <w:bottom w:val="single" w:sz="4" w:space="0" w:color="auto"/>
              <w:right w:val="single" w:sz="4" w:space="0" w:color="auto"/>
            </w:tcBorders>
          </w:tcPr>
          <w:p w:rsidR="00274381" w:rsidRPr="00C745A5" w:rsidRDefault="00274381" w:rsidP="00412F22">
            <w:pPr>
              <w:pStyle w:val="ConsPlusCell"/>
              <w:rPr>
                <w:sz w:val="20"/>
                <w:szCs w:val="20"/>
              </w:rPr>
            </w:pPr>
          </w:p>
        </w:tc>
        <w:tc>
          <w:tcPr>
            <w:tcW w:w="1236" w:type="dxa"/>
            <w:tcBorders>
              <w:top w:val="single" w:sz="4" w:space="0" w:color="auto"/>
              <w:left w:val="single" w:sz="4" w:space="0" w:color="auto"/>
              <w:bottom w:val="single" w:sz="4" w:space="0" w:color="auto"/>
              <w:right w:val="single" w:sz="4" w:space="0" w:color="auto"/>
            </w:tcBorders>
          </w:tcPr>
          <w:p w:rsidR="00274381" w:rsidRPr="00C745A5" w:rsidRDefault="00274381" w:rsidP="00412F22">
            <w:pPr>
              <w:pStyle w:val="ConsPlusCell"/>
              <w:rPr>
                <w:sz w:val="20"/>
                <w:szCs w:val="20"/>
              </w:rPr>
            </w:pPr>
          </w:p>
        </w:tc>
        <w:tc>
          <w:tcPr>
            <w:tcW w:w="1031" w:type="dxa"/>
            <w:tcBorders>
              <w:top w:val="single" w:sz="4" w:space="0" w:color="auto"/>
              <w:left w:val="single" w:sz="4" w:space="0" w:color="auto"/>
              <w:bottom w:val="single" w:sz="4" w:space="0" w:color="auto"/>
              <w:right w:val="single" w:sz="4" w:space="0" w:color="auto"/>
            </w:tcBorders>
          </w:tcPr>
          <w:p w:rsidR="00274381" w:rsidRPr="00C745A5" w:rsidRDefault="00274381" w:rsidP="00412F22">
            <w:pPr>
              <w:pStyle w:val="ConsPlusCell"/>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274381" w:rsidRPr="00C745A5" w:rsidRDefault="00274381" w:rsidP="00412F22">
            <w:pPr>
              <w:pStyle w:val="ConsPlusCell"/>
              <w:rPr>
                <w:sz w:val="20"/>
                <w:szCs w:val="20"/>
              </w:rPr>
            </w:pPr>
          </w:p>
        </w:tc>
      </w:tr>
    </w:tbl>
    <w:p w:rsidR="00AF7A4C" w:rsidRPr="00FB1A9C" w:rsidRDefault="00AF7A4C" w:rsidP="00AF7A4C">
      <w:pPr>
        <w:widowControl w:val="0"/>
        <w:autoSpaceDE w:val="0"/>
        <w:autoSpaceDN w:val="0"/>
        <w:adjustRightInd w:val="0"/>
        <w:outlineLvl w:val="1"/>
      </w:pPr>
      <w:r w:rsidRPr="00FB1A9C">
        <w:t xml:space="preserve">Руководитель подразделения </w:t>
      </w:r>
      <w:r w:rsidRPr="00FB1A9C">
        <w:tab/>
      </w:r>
      <w:r w:rsidRPr="00FB1A9C">
        <w:tab/>
      </w:r>
      <w:r w:rsidRPr="00FB1A9C">
        <w:tab/>
        <w:t xml:space="preserve">подпись </w:t>
      </w:r>
      <w:r w:rsidRPr="00FB1A9C">
        <w:tab/>
      </w:r>
      <w:r w:rsidRPr="00FB1A9C">
        <w:tab/>
      </w:r>
      <w:r w:rsidRPr="00FB1A9C">
        <w:tab/>
      </w:r>
      <w:r w:rsidRPr="00FB1A9C">
        <w:tab/>
      </w:r>
      <w:r w:rsidRPr="00FB1A9C">
        <w:tab/>
        <w:t>Ф.И.О.</w:t>
      </w:r>
    </w:p>
    <w:p w:rsidR="00C745A5" w:rsidRDefault="00412F22" w:rsidP="005915EC">
      <w:pPr>
        <w:pStyle w:val="a3"/>
        <w:widowControl w:val="0"/>
        <w:autoSpaceDE w:val="0"/>
        <w:autoSpaceDN w:val="0"/>
        <w:adjustRightInd w:val="0"/>
        <w:jc w:val="both"/>
      </w:pPr>
      <w:r w:rsidRPr="00FB1A9C">
        <w:t>*   при наличии</w:t>
      </w:r>
    </w:p>
    <w:p w:rsidR="00412F22" w:rsidRPr="00FB1A9C" w:rsidRDefault="00412F22" w:rsidP="005915EC">
      <w:pPr>
        <w:pStyle w:val="a3"/>
        <w:widowControl w:val="0"/>
        <w:autoSpaceDE w:val="0"/>
        <w:autoSpaceDN w:val="0"/>
        <w:adjustRightInd w:val="0"/>
        <w:jc w:val="both"/>
      </w:pPr>
      <w:r w:rsidRPr="00FB1A9C">
        <w:t>** кассовые расходы</w:t>
      </w:r>
    </w:p>
    <w:p w:rsidR="00186E5A" w:rsidRPr="00FB1A9C" w:rsidRDefault="00186E5A" w:rsidP="00186E5A">
      <w:pPr>
        <w:widowControl w:val="0"/>
        <w:autoSpaceDE w:val="0"/>
        <w:autoSpaceDN w:val="0"/>
        <w:adjustRightInd w:val="0"/>
        <w:jc w:val="right"/>
        <w:outlineLvl w:val="1"/>
        <w:sectPr w:rsidR="00186E5A" w:rsidRPr="00FB1A9C" w:rsidSect="00FE554A">
          <w:pgSz w:w="16838" w:h="11905" w:orient="landscape"/>
          <w:pgMar w:top="709" w:right="1134" w:bottom="850" w:left="1134" w:header="720" w:footer="720" w:gutter="0"/>
          <w:cols w:space="720"/>
          <w:noEndnote/>
        </w:sectPr>
      </w:pPr>
    </w:p>
    <w:p w:rsidR="00186E5A" w:rsidRPr="00FB1A9C" w:rsidRDefault="00186E5A" w:rsidP="00186E5A">
      <w:pPr>
        <w:widowControl w:val="0"/>
        <w:autoSpaceDE w:val="0"/>
        <w:autoSpaceDN w:val="0"/>
        <w:adjustRightInd w:val="0"/>
        <w:jc w:val="right"/>
        <w:outlineLvl w:val="1"/>
      </w:pPr>
      <w:r w:rsidRPr="00FB1A9C">
        <w:lastRenderedPageBreak/>
        <w:t xml:space="preserve">Приложение </w:t>
      </w:r>
      <w:r w:rsidR="00274381">
        <w:t>9</w:t>
      </w:r>
    </w:p>
    <w:p w:rsidR="00FB029C" w:rsidRPr="00FB1A9C" w:rsidRDefault="00FB029C" w:rsidP="00FB029C">
      <w:pPr>
        <w:autoSpaceDE w:val="0"/>
        <w:autoSpaceDN w:val="0"/>
        <w:adjustRightInd w:val="0"/>
        <w:jc w:val="right"/>
        <w:rPr>
          <w:rFonts w:eastAsia="Calibri"/>
          <w:lang w:eastAsia="ru-RU"/>
        </w:rPr>
      </w:pPr>
      <w:r w:rsidRPr="00FB1A9C">
        <w:t xml:space="preserve">к Порядку </w:t>
      </w:r>
      <w:r w:rsidRPr="00FB1A9C">
        <w:rPr>
          <w:rFonts w:eastAsia="Calibri"/>
          <w:lang w:eastAsia="ru-RU"/>
        </w:rPr>
        <w:t xml:space="preserve">разработки и </w:t>
      </w:r>
    </w:p>
    <w:p w:rsidR="00FB029C" w:rsidRPr="00FB1A9C" w:rsidRDefault="00FB029C" w:rsidP="00FB029C">
      <w:pPr>
        <w:autoSpaceDE w:val="0"/>
        <w:autoSpaceDN w:val="0"/>
        <w:adjustRightInd w:val="0"/>
        <w:jc w:val="right"/>
        <w:rPr>
          <w:rFonts w:eastAsia="Calibri"/>
          <w:lang w:eastAsia="ru-RU"/>
        </w:rPr>
      </w:pPr>
      <w:r w:rsidRPr="00FB1A9C">
        <w:rPr>
          <w:rFonts w:eastAsia="Calibri"/>
          <w:lang w:eastAsia="ru-RU"/>
        </w:rPr>
        <w:t xml:space="preserve">реализации </w:t>
      </w:r>
      <w:r w:rsidRPr="00FB1A9C">
        <w:t>муниципаль</w:t>
      </w:r>
      <w:r w:rsidRPr="00FB1A9C">
        <w:rPr>
          <w:rFonts w:eastAsia="Calibri"/>
          <w:lang w:eastAsia="ru-RU"/>
        </w:rPr>
        <w:t xml:space="preserve">ных программ </w:t>
      </w:r>
    </w:p>
    <w:p w:rsidR="00FB029C" w:rsidRDefault="00FB029C" w:rsidP="00FB029C">
      <w:pPr>
        <w:widowControl w:val="0"/>
        <w:autoSpaceDE w:val="0"/>
        <w:autoSpaceDN w:val="0"/>
        <w:adjustRightInd w:val="0"/>
        <w:jc w:val="right"/>
        <w:rPr>
          <w:rFonts w:eastAsia="Calibri"/>
          <w:lang w:eastAsia="ru-RU"/>
        </w:rPr>
      </w:pPr>
      <w:r w:rsidRPr="00FB1A9C">
        <w:rPr>
          <w:rFonts w:eastAsia="Calibri"/>
          <w:lang w:eastAsia="ru-RU"/>
        </w:rPr>
        <w:t>городского округа Долгопрудный</w:t>
      </w:r>
    </w:p>
    <w:p w:rsidR="00FB029C" w:rsidRDefault="00FB029C" w:rsidP="00FB029C">
      <w:pPr>
        <w:widowControl w:val="0"/>
        <w:autoSpaceDE w:val="0"/>
        <w:autoSpaceDN w:val="0"/>
        <w:adjustRightInd w:val="0"/>
        <w:jc w:val="right"/>
      </w:pPr>
    </w:p>
    <w:p w:rsidR="00186E5A" w:rsidRDefault="00186E5A" w:rsidP="00186E5A">
      <w:pPr>
        <w:widowControl w:val="0"/>
        <w:autoSpaceDE w:val="0"/>
        <w:autoSpaceDN w:val="0"/>
        <w:adjustRightInd w:val="0"/>
        <w:jc w:val="right"/>
      </w:pPr>
      <w:r w:rsidRPr="00FB1A9C">
        <w:t xml:space="preserve">Форма </w:t>
      </w:r>
    </w:p>
    <w:p w:rsidR="00FB029C" w:rsidRPr="00FB1A9C" w:rsidRDefault="00FB029C" w:rsidP="00186E5A">
      <w:pPr>
        <w:widowControl w:val="0"/>
        <w:autoSpaceDE w:val="0"/>
        <w:autoSpaceDN w:val="0"/>
        <w:adjustRightInd w:val="0"/>
        <w:jc w:val="right"/>
      </w:pPr>
    </w:p>
    <w:p w:rsidR="00186E5A" w:rsidRPr="00FB1A9C" w:rsidRDefault="00186E5A" w:rsidP="00186E5A">
      <w:pPr>
        <w:ind w:firstLine="567"/>
        <w:jc w:val="center"/>
      </w:pPr>
      <w:r w:rsidRPr="00FB1A9C">
        <w:t xml:space="preserve">Аналитическая записка к оперативному отчету о выполнении муниципальной </w:t>
      </w:r>
      <w:r w:rsidR="00867039" w:rsidRPr="001770FF">
        <w:t>п</w:t>
      </w:r>
      <w:r w:rsidRPr="001770FF">
        <w:t xml:space="preserve">рограммы </w:t>
      </w:r>
      <w:r w:rsidRPr="00FB1A9C">
        <w:t xml:space="preserve"> </w:t>
      </w:r>
    </w:p>
    <w:p w:rsidR="00186E5A" w:rsidRPr="00FB1A9C" w:rsidRDefault="00186E5A" w:rsidP="00186E5A">
      <w:pPr>
        <w:ind w:firstLine="567"/>
        <w:jc w:val="center"/>
      </w:pPr>
      <w:r w:rsidRPr="00FB1A9C">
        <w:t>«</w:t>
      </w:r>
      <w:r w:rsidRPr="00FB1A9C">
        <w:softHyphen/>
      </w:r>
      <w:r w:rsidRPr="00FB1A9C">
        <w:softHyphen/>
      </w:r>
      <w:r w:rsidRPr="00FB1A9C">
        <w:softHyphen/>
      </w:r>
      <w:r w:rsidRPr="00FB1A9C">
        <w:softHyphen/>
      </w:r>
      <w:r w:rsidRPr="00FB1A9C">
        <w:softHyphen/>
        <w:t>________________________»</w:t>
      </w:r>
    </w:p>
    <w:p w:rsidR="00186E5A" w:rsidRPr="00FB1A9C" w:rsidRDefault="00186E5A" w:rsidP="00186E5A">
      <w:pPr>
        <w:ind w:firstLine="709"/>
        <w:rPr>
          <w:rFonts w:eastAsia="Calibri"/>
        </w:rPr>
      </w:pPr>
      <w:r w:rsidRPr="00FB1A9C">
        <w:rPr>
          <w:rFonts w:eastAsia="Calibri"/>
        </w:rPr>
        <w:t xml:space="preserve">Общий объем фактически произведенных расходов за отчетный период по муниципальной программе: </w:t>
      </w:r>
    </w:p>
    <w:p w:rsidR="00186E5A" w:rsidRPr="00FB1A9C" w:rsidRDefault="00186E5A" w:rsidP="00186E5A">
      <w:pPr>
        <w:rPr>
          <w:rFonts w:eastAsia="Calibri"/>
        </w:rPr>
      </w:pPr>
    </w:p>
    <w:tbl>
      <w:tblPr>
        <w:tblStyle w:val="a9"/>
        <w:tblW w:w="0" w:type="auto"/>
        <w:tblLook w:val="04A0" w:firstRow="1" w:lastRow="0" w:firstColumn="1" w:lastColumn="0" w:noHBand="0" w:noVBand="1"/>
      </w:tblPr>
      <w:tblGrid>
        <w:gridCol w:w="2477"/>
        <w:gridCol w:w="2477"/>
        <w:gridCol w:w="2478"/>
        <w:gridCol w:w="2478"/>
      </w:tblGrid>
      <w:tr w:rsidR="00186E5A" w:rsidRPr="00C745A5" w:rsidTr="00186E5A">
        <w:tc>
          <w:tcPr>
            <w:tcW w:w="2477" w:type="dxa"/>
          </w:tcPr>
          <w:p w:rsidR="00186E5A" w:rsidRPr="00C745A5" w:rsidRDefault="00186E5A" w:rsidP="00186E5A">
            <w:pPr>
              <w:rPr>
                <w:rFonts w:eastAsia="Calibri"/>
                <w:sz w:val="20"/>
              </w:rPr>
            </w:pPr>
          </w:p>
        </w:tc>
        <w:tc>
          <w:tcPr>
            <w:tcW w:w="2477" w:type="dxa"/>
          </w:tcPr>
          <w:p w:rsidR="00186E5A" w:rsidRPr="00C745A5" w:rsidRDefault="00186E5A" w:rsidP="00186E5A">
            <w:pPr>
              <w:rPr>
                <w:rFonts w:eastAsia="Calibri"/>
                <w:sz w:val="20"/>
              </w:rPr>
            </w:pPr>
            <w:r w:rsidRPr="00C745A5">
              <w:rPr>
                <w:rFonts w:eastAsia="Calibri"/>
                <w:sz w:val="20"/>
              </w:rPr>
              <w:t xml:space="preserve">Плановый объем финансирования на текущий год </w:t>
            </w:r>
          </w:p>
          <w:p w:rsidR="00186E5A" w:rsidRPr="00C745A5" w:rsidRDefault="00186E5A" w:rsidP="00186E5A">
            <w:pPr>
              <w:rPr>
                <w:rFonts w:eastAsia="Calibri"/>
                <w:sz w:val="20"/>
              </w:rPr>
            </w:pPr>
            <w:r w:rsidRPr="00C745A5">
              <w:rPr>
                <w:rFonts w:eastAsia="Calibri"/>
                <w:sz w:val="20"/>
              </w:rPr>
              <w:t>(тыс. рублей)</w:t>
            </w:r>
          </w:p>
        </w:tc>
        <w:tc>
          <w:tcPr>
            <w:tcW w:w="2478" w:type="dxa"/>
          </w:tcPr>
          <w:p w:rsidR="00186E5A" w:rsidRPr="00C745A5" w:rsidRDefault="00186E5A" w:rsidP="00186E5A">
            <w:pPr>
              <w:rPr>
                <w:rFonts w:eastAsia="Calibri"/>
                <w:sz w:val="20"/>
              </w:rPr>
            </w:pPr>
            <w:r w:rsidRPr="00C745A5">
              <w:rPr>
                <w:rFonts w:eastAsia="Calibri"/>
                <w:sz w:val="20"/>
              </w:rPr>
              <w:t>Фактический объем финансирования на соответствующий отчетный период</w:t>
            </w:r>
          </w:p>
          <w:p w:rsidR="00186E5A" w:rsidRPr="00C745A5" w:rsidRDefault="00186E5A" w:rsidP="00186E5A">
            <w:pPr>
              <w:rPr>
                <w:rFonts w:eastAsia="Calibri"/>
                <w:sz w:val="20"/>
              </w:rPr>
            </w:pPr>
            <w:r w:rsidRPr="00C745A5">
              <w:rPr>
                <w:rFonts w:eastAsia="Calibri"/>
                <w:sz w:val="20"/>
              </w:rPr>
              <w:t>(тыс. рублей)</w:t>
            </w:r>
          </w:p>
        </w:tc>
        <w:tc>
          <w:tcPr>
            <w:tcW w:w="2478" w:type="dxa"/>
          </w:tcPr>
          <w:p w:rsidR="00186E5A" w:rsidRPr="00C745A5" w:rsidRDefault="00186E5A" w:rsidP="00186E5A">
            <w:pPr>
              <w:rPr>
                <w:rFonts w:eastAsia="Calibri"/>
                <w:sz w:val="20"/>
              </w:rPr>
            </w:pPr>
            <w:r w:rsidRPr="00C745A5">
              <w:rPr>
                <w:rFonts w:eastAsia="Calibri"/>
                <w:sz w:val="20"/>
              </w:rPr>
              <w:t>% исполнения</w:t>
            </w:r>
          </w:p>
        </w:tc>
      </w:tr>
      <w:tr w:rsidR="005C5505" w:rsidRPr="00C745A5" w:rsidTr="008E4B50">
        <w:trPr>
          <w:trHeight w:val="495"/>
        </w:trPr>
        <w:tc>
          <w:tcPr>
            <w:tcW w:w="2477" w:type="dxa"/>
          </w:tcPr>
          <w:p w:rsidR="005C5505" w:rsidRPr="00C745A5" w:rsidRDefault="005C5505" w:rsidP="00186E5A">
            <w:pPr>
              <w:rPr>
                <w:rFonts w:eastAsia="Calibri"/>
                <w:sz w:val="20"/>
              </w:rPr>
            </w:pPr>
            <w:r w:rsidRPr="00C745A5">
              <w:rPr>
                <w:rFonts w:eastAsia="Calibri"/>
                <w:sz w:val="20"/>
              </w:rPr>
              <w:t>Всего, в том числе:</w:t>
            </w:r>
          </w:p>
        </w:tc>
        <w:tc>
          <w:tcPr>
            <w:tcW w:w="2477" w:type="dxa"/>
          </w:tcPr>
          <w:p w:rsidR="005C5505" w:rsidRPr="00C745A5" w:rsidRDefault="005C5505" w:rsidP="00186E5A">
            <w:pPr>
              <w:rPr>
                <w:rFonts w:eastAsia="Calibri"/>
                <w:sz w:val="20"/>
              </w:rPr>
            </w:pPr>
          </w:p>
        </w:tc>
        <w:tc>
          <w:tcPr>
            <w:tcW w:w="2478" w:type="dxa"/>
          </w:tcPr>
          <w:p w:rsidR="005C5505" w:rsidRPr="00C745A5" w:rsidRDefault="005C5505" w:rsidP="00186E5A">
            <w:pPr>
              <w:rPr>
                <w:rFonts w:eastAsia="Calibri"/>
                <w:sz w:val="20"/>
              </w:rPr>
            </w:pPr>
          </w:p>
        </w:tc>
        <w:tc>
          <w:tcPr>
            <w:tcW w:w="2478" w:type="dxa"/>
          </w:tcPr>
          <w:p w:rsidR="005C5505" w:rsidRPr="00C745A5" w:rsidRDefault="005C5505" w:rsidP="00186E5A">
            <w:pPr>
              <w:rPr>
                <w:rFonts w:eastAsia="Calibri"/>
                <w:sz w:val="20"/>
              </w:rPr>
            </w:pPr>
          </w:p>
        </w:tc>
      </w:tr>
      <w:tr w:rsidR="00186E5A" w:rsidRPr="00C745A5" w:rsidTr="008E4B50">
        <w:trPr>
          <w:trHeight w:val="810"/>
        </w:trPr>
        <w:tc>
          <w:tcPr>
            <w:tcW w:w="2477" w:type="dxa"/>
          </w:tcPr>
          <w:p w:rsidR="00186E5A" w:rsidRPr="00C745A5" w:rsidRDefault="00186E5A" w:rsidP="00186E5A">
            <w:pPr>
              <w:rPr>
                <w:rFonts w:eastAsia="Calibri"/>
                <w:sz w:val="20"/>
              </w:rPr>
            </w:pPr>
            <w:r w:rsidRPr="00C745A5">
              <w:rPr>
                <w:rFonts w:eastAsia="Calibri"/>
                <w:sz w:val="20"/>
              </w:rPr>
              <w:t xml:space="preserve">Средства Федерального бюджета </w:t>
            </w:r>
          </w:p>
        </w:tc>
        <w:tc>
          <w:tcPr>
            <w:tcW w:w="2477" w:type="dxa"/>
          </w:tcPr>
          <w:p w:rsidR="00186E5A" w:rsidRPr="00C745A5" w:rsidRDefault="00186E5A" w:rsidP="00186E5A">
            <w:pPr>
              <w:rPr>
                <w:rFonts w:eastAsia="Calibri"/>
                <w:sz w:val="20"/>
              </w:rPr>
            </w:pPr>
          </w:p>
        </w:tc>
        <w:tc>
          <w:tcPr>
            <w:tcW w:w="2478" w:type="dxa"/>
          </w:tcPr>
          <w:p w:rsidR="00186E5A" w:rsidRPr="00C745A5" w:rsidRDefault="00186E5A" w:rsidP="00186E5A">
            <w:pPr>
              <w:rPr>
                <w:rFonts w:eastAsia="Calibri"/>
                <w:sz w:val="20"/>
              </w:rPr>
            </w:pPr>
          </w:p>
        </w:tc>
        <w:tc>
          <w:tcPr>
            <w:tcW w:w="2478" w:type="dxa"/>
          </w:tcPr>
          <w:p w:rsidR="00186E5A" w:rsidRPr="00C745A5" w:rsidRDefault="00186E5A" w:rsidP="00186E5A">
            <w:pPr>
              <w:rPr>
                <w:rFonts w:eastAsia="Calibri"/>
                <w:sz w:val="20"/>
              </w:rPr>
            </w:pPr>
          </w:p>
        </w:tc>
      </w:tr>
      <w:tr w:rsidR="00186E5A" w:rsidRPr="00C745A5" w:rsidTr="008E4B50">
        <w:trPr>
          <w:trHeight w:val="695"/>
        </w:trPr>
        <w:tc>
          <w:tcPr>
            <w:tcW w:w="2477" w:type="dxa"/>
          </w:tcPr>
          <w:p w:rsidR="00186E5A" w:rsidRPr="00C745A5" w:rsidRDefault="00186E5A" w:rsidP="00186E5A">
            <w:pPr>
              <w:rPr>
                <w:rFonts w:eastAsia="Calibri"/>
                <w:sz w:val="20"/>
              </w:rPr>
            </w:pPr>
            <w:r w:rsidRPr="00C745A5">
              <w:rPr>
                <w:rFonts w:eastAsia="Calibri"/>
                <w:sz w:val="20"/>
              </w:rPr>
              <w:t>Средства бюджета Московской области</w:t>
            </w:r>
          </w:p>
        </w:tc>
        <w:tc>
          <w:tcPr>
            <w:tcW w:w="2477" w:type="dxa"/>
          </w:tcPr>
          <w:p w:rsidR="00186E5A" w:rsidRPr="00C745A5" w:rsidRDefault="00186E5A" w:rsidP="00186E5A">
            <w:pPr>
              <w:rPr>
                <w:rFonts w:eastAsia="Calibri"/>
                <w:sz w:val="20"/>
              </w:rPr>
            </w:pPr>
          </w:p>
        </w:tc>
        <w:tc>
          <w:tcPr>
            <w:tcW w:w="2478" w:type="dxa"/>
          </w:tcPr>
          <w:p w:rsidR="00186E5A" w:rsidRPr="00C745A5" w:rsidRDefault="00186E5A" w:rsidP="00186E5A">
            <w:pPr>
              <w:rPr>
                <w:rFonts w:eastAsia="Calibri"/>
                <w:sz w:val="20"/>
              </w:rPr>
            </w:pPr>
          </w:p>
        </w:tc>
        <w:tc>
          <w:tcPr>
            <w:tcW w:w="2478" w:type="dxa"/>
          </w:tcPr>
          <w:p w:rsidR="00186E5A" w:rsidRPr="00C745A5" w:rsidRDefault="00186E5A" w:rsidP="00186E5A">
            <w:pPr>
              <w:rPr>
                <w:rFonts w:eastAsia="Calibri"/>
                <w:sz w:val="20"/>
              </w:rPr>
            </w:pPr>
          </w:p>
        </w:tc>
      </w:tr>
      <w:tr w:rsidR="00186E5A" w:rsidRPr="00C745A5" w:rsidTr="008E4B50">
        <w:trPr>
          <w:trHeight w:val="846"/>
        </w:trPr>
        <w:tc>
          <w:tcPr>
            <w:tcW w:w="2477" w:type="dxa"/>
          </w:tcPr>
          <w:p w:rsidR="00186E5A" w:rsidRPr="00C745A5" w:rsidRDefault="00186E5A" w:rsidP="00186E5A">
            <w:pPr>
              <w:rPr>
                <w:rFonts w:eastAsia="Calibri"/>
                <w:sz w:val="20"/>
              </w:rPr>
            </w:pPr>
            <w:r w:rsidRPr="00C745A5">
              <w:rPr>
                <w:rFonts w:eastAsia="Calibri"/>
                <w:sz w:val="20"/>
              </w:rPr>
              <w:t>Средства бюджета городского округа Долгопрудный</w:t>
            </w:r>
          </w:p>
        </w:tc>
        <w:tc>
          <w:tcPr>
            <w:tcW w:w="2477" w:type="dxa"/>
          </w:tcPr>
          <w:p w:rsidR="00186E5A" w:rsidRPr="00C745A5" w:rsidRDefault="00186E5A" w:rsidP="00186E5A">
            <w:pPr>
              <w:rPr>
                <w:rFonts w:eastAsia="Calibri"/>
                <w:sz w:val="20"/>
              </w:rPr>
            </w:pPr>
          </w:p>
        </w:tc>
        <w:tc>
          <w:tcPr>
            <w:tcW w:w="2478" w:type="dxa"/>
          </w:tcPr>
          <w:p w:rsidR="00186E5A" w:rsidRPr="00C745A5" w:rsidRDefault="00186E5A" w:rsidP="00186E5A">
            <w:pPr>
              <w:rPr>
                <w:rFonts w:eastAsia="Calibri"/>
                <w:sz w:val="20"/>
              </w:rPr>
            </w:pPr>
          </w:p>
        </w:tc>
        <w:tc>
          <w:tcPr>
            <w:tcW w:w="2478" w:type="dxa"/>
          </w:tcPr>
          <w:p w:rsidR="00186E5A" w:rsidRPr="00C745A5" w:rsidRDefault="00186E5A" w:rsidP="00186E5A">
            <w:pPr>
              <w:rPr>
                <w:rFonts w:eastAsia="Calibri"/>
                <w:sz w:val="20"/>
              </w:rPr>
            </w:pPr>
          </w:p>
        </w:tc>
      </w:tr>
      <w:tr w:rsidR="00186E5A" w:rsidRPr="00C745A5" w:rsidTr="008E4B50">
        <w:trPr>
          <w:trHeight w:val="562"/>
        </w:trPr>
        <w:tc>
          <w:tcPr>
            <w:tcW w:w="2477" w:type="dxa"/>
          </w:tcPr>
          <w:p w:rsidR="00186E5A" w:rsidRPr="00C745A5" w:rsidRDefault="00186E5A" w:rsidP="00186E5A">
            <w:pPr>
              <w:rPr>
                <w:rFonts w:eastAsia="Calibri"/>
                <w:sz w:val="20"/>
              </w:rPr>
            </w:pPr>
            <w:r w:rsidRPr="00C745A5">
              <w:rPr>
                <w:rFonts w:eastAsia="Calibri"/>
                <w:sz w:val="20"/>
              </w:rPr>
              <w:t xml:space="preserve">Другие источники </w:t>
            </w:r>
          </w:p>
        </w:tc>
        <w:tc>
          <w:tcPr>
            <w:tcW w:w="2477" w:type="dxa"/>
          </w:tcPr>
          <w:p w:rsidR="00186E5A" w:rsidRPr="00C745A5" w:rsidRDefault="00186E5A" w:rsidP="00186E5A">
            <w:pPr>
              <w:rPr>
                <w:rFonts w:eastAsia="Calibri"/>
                <w:sz w:val="20"/>
              </w:rPr>
            </w:pPr>
          </w:p>
        </w:tc>
        <w:tc>
          <w:tcPr>
            <w:tcW w:w="2478" w:type="dxa"/>
          </w:tcPr>
          <w:p w:rsidR="00186E5A" w:rsidRPr="00C745A5" w:rsidRDefault="00186E5A" w:rsidP="00186E5A">
            <w:pPr>
              <w:rPr>
                <w:rFonts w:eastAsia="Calibri"/>
                <w:sz w:val="20"/>
              </w:rPr>
            </w:pPr>
          </w:p>
        </w:tc>
        <w:tc>
          <w:tcPr>
            <w:tcW w:w="2478" w:type="dxa"/>
          </w:tcPr>
          <w:p w:rsidR="00186E5A" w:rsidRPr="00C745A5" w:rsidRDefault="00186E5A" w:rsidP="00186E5A">
            <w:pPr>
              <w:rPr>
                <w:rFonts w:eastAsia="Calibri"/>
                <w:sz w:val="20"/>
              </w:rPr>
            </w:pPr>
          </w:p>
        </w:tc>
      </w:tr>
    </w:tbl>
    <w:p w:rsidR="00186E5A" w:rsidRPr="00FB1A9C" w:rsidRDefault="00186E5A" w:rsidP="00186E5A">
      <w:pPr>
        <w:rPr>
          <w:rFonts w:eastAsia="Calibri"/>
        </w:rPr>
      </w:pPr>
    </w:p>
    <w:p w:rsidR="00186E5A" w:rsidRPr="00FB1A9C" w:rsidRDefault="00186E5A" w:rsidP="00186E5A">
      <w:pPr>
        <w:pStyle w:val="ConsPlusNonformat"/>
        <w:ind w:firstLine="709"/>
        <w:jc w:val="both"/>
        <w:rPr>
          <w:rFonts w:ascii="Arial" w:hAnsi="Arial" w:cs="Arial"/>
          <w:sz w:val="24"/>
          <w:szCs w:val="24"/>
        </w:rPr>
      </w:pPr>
      <w:r w:rsidRPr="00FB1A9C">
        <w:rPr>
          <w:rFonts w:ascii="Arial" w:hAnsi="Arial" w:cs="Arial"/>
          <w:i/>
          <w:sz w:val="24"/>
          <w:szCs w:val="24"/>
          <w:u w:val="single"/>
        </w:rPr>
        <w:t>Подпрограмма 1</w:t>
      </w:r>
      <w:r w:rsidRPr="00FB1A9C">
        <w:rPr>
          <w:rFonts w:ascii="Arial" w:hAnsi="Arial" w:cs="Arial"/>
          <w:sz w:val="24"/>
          <w:szCs w:val="24"/>
        </w:rPr>
        <w:t xml:space="preserve"> «</w:t>
      </w:r>
      <w:r w:rsidRPr="00FB1A9C">
        <w:rPr>
          <w:rFonts w:ascii="Arial" w:hAnsi="Arial" w:cs="Arial"/>
          <w:sz w:val="24"/>
          <w:szCs w:val="24"/>
        </w:rPr>
        <w:softHyphen/>
      </w:r>
      <w:r w:rsidRPr="00FB1A9C">
        <w:rPr>
          <w:rFonts w:ascii="Arial" w:hAnsi="Arial" w:cs="Arial"/>
          <w:sz w:val="24"/>
          <w:szCs w:val="24"/>
        </w:rPr>
        <w:softHyphen/>
      </w:r>
      <w:r w:rsidRPr="00FB1A9C">
        <w:rPr>
          <w:rFonts w:ascii="Arial" w:hAnsi="Arial" w:cs="Arial"/>
          <w:sz w:val="24"/>
          <w:szCs w:val="24"/>
        </w:rPr>
        <w:softHyphen/>
      </w:r>
      <w:r w:rsidRPr="00FB1A9C">
        <w:rPr>
          <w:rFonts w:ascii="Arial" w:hAnsi="Arial" w:cs="Arial"/>
          <w:sz w:val="24"/>
          <w:szCs w:val="24"/>
        </w:rPr>
        <w:softHyphen/>
      </w:r>
      <w:r w:rsidRPr="00FB1A9C">
        <w:rPr>
          <w:rFonts w:ascii="Arial" w:hAnsi="Arial" w:cs="Arial"/>
          <w:sz w:val="24"/>
          <w:szCs w:val="24"/>
        </w:rPr>
        <w:softHyphen/>
      </w:r>
      <w:r w:rsidRPr="00FB1A9C">
        <w:rPr>
          <w:rFonts w:ascii="Arial" w:hAnsi="Arial" w:cs="Arial"/>
          <w:sz w:val="24"/>
          <w:szCs w:val="24"/>
        </w:rPr>
        <w:softHyphen/>
      </w:r>
      <w:r w:rsidRPr="00FB1A9C">
        <w:rPr>
          <w:rFonts w:ascii="Arial" w:hAnsi="Arial" w:cs="Arial"/>
          <w:sz w:val="24"/>
          <w:szCs w:val="24"/>
        </w:rPr>
        <w:softHyphen/>
      </w:r>
      <w:r w:rsidRPr="00FB1A9C">
        <w:rPr>
          <w:rFonts w:ascii="Arial" w:hAnsi="Arial" w:cs="Arial"/>
          <w:sz w:val="24"/>
          <w:szCs w:val="24"/>
        </w:rPr>
        <w:softHyphen/>
      </w:r>
      <w:r w:rsidRPr="00FB1A9C">
        <w:rPr>
          <w:rFonts w:ascii="Arial" w:hAnsi="Arial" w:cs="Arial"/>
          <w:sz w:val="24"/>
          <w:szCs w:val="24"/>
        </w:rPr>
        <w:softHyphen/>
        <w:t>____________» Программы направлена на выполнение следующих   Основных мероприятий:</w:t>
      </w:r>
    </w:p>
    <w:p w:rsidR="00186E5A" w:rsidRPr="00FB1A9C" w:rsidRDefault="00186E5A" w:rsidP="00186E5A">
      <w:pPr>
        <w:pStyle w:val="ConsPlusNonformat"/>
        <w:shd w:val="clear" w:color="auto" w:fill="FFFFFF"/>
        <w:ind w:firstLine="709"/>
        <w:jc w:val="both"/>
        <w:rPr>
          <w:rFonts w:ascii="Arial" w:hAnsi="Arial" w:cs="Arial"/>
          <w:bCs/>
          <w:sz w:val="24"/>
          <w:szCs w:val="24"/>
          <w:shd w:val="clear" w:color="auto" w:fill="FFFFFF"/>
        </w:rPr>
      </w:pPr>
      <w:r w:rsidRPr="00FB1A9C">
        <w:rPr>
          <w:rFonts w:ascii="Arial" w:hAnsi="Arial" w:cs="Arial"/>
          <w:bCs/>
          <w:sz w:val="24"/>
          <w:szCs w:val="24"/>
          <w:shd w:val="clear" w:color="auto" w:fill="FFFFFF"/>
        </w:rPr>
        <w:t>- Основное мероприятие 1: ____________________________.</w:t>
      </w:r>
    </w:p>
    <w:p w:rsidR="00186E5A" w:rsidRPr="00FB1A9C" w:rsidRDefault="00186E5A" w:rsidP="00186E5A">
      <w:pPr>
        <w:pStyle w:val="ConsPlusCell"/>
        <w:ind w:firstLine="709"/>
        <w:jc w:val="both"/>
      </w:pPr>
      <w:r w:rsidRPr="00FB1A9C">
        <w:t xml:space="preserve">На выполнение вышеуказанной подпрограммы </w:t>
      </w:r>
      <w:r w:rsidRPr="00FB1A9C">
        <w:rPr>
          <w:u w:val="single"/>
        </w:rPr>
        <w:t>объем фактически произведенных расходов</w:t>
      </w:r>
      <w:r w:rsidRPr="00FB1A9C">
        <w:t xml:space="preserve"> составил: </w:t>
      </w:r>
    </w:p>
    <w:p w:rsidR="00DB1BA8" w:rsidRPr="00FB1A9C" w:rsidRDefault="00DB1BA8" w:rsidP="00186E5A">
      <w:pPr>
        <w:pStyle w:val="ConsPlusCell"/>
        <w:ind w:firstLine="709"/>
        <w:jc w:val="both"/>
      </w:pPr>
    </w:p>
    <w:tbl>
      <w:tblPr>
        <w:tblStyle w:val="a9"/>
        <w:tblW w:w="0" w:type="auto"/>
        <w:tblLook w:val="04A0" w:firstRow="1" w:lastRow="0" w:firstColumn="1" w:lastColumn="0" w:noHBand="0" w:noVBand="1"/>
      </w:tblPr>
      <w:tblGrid>
        <w:gridCol w:w="2477"/>
        <w:gridCol w:w="2477"/>
        <w:gridCol w:w="2478"/>
        <w:gridCol w:w="2478"/>
      </w:tblGrid>
      <w:tr w:rsidR="00186E5A" w:rsidRPr="00C745A5" w:rsidTr="00877355">
        <w:tc>
          <w:tcPr>
            <w:tcW w:w="2477" w:type="dxa"/>
          </w:tcPr>
          <w:p w:rsidR="00186E5A" w:rsidRPr="00C745A5" w:rsidRDefault="00186E5A" w:rsidP="00186E5A">
            <w:pPr>
              <w:rPr>
                <w:rFonts w:eastAsia="Calibri"/>
                <w:sz w:val="20"/>
              </w:rPr>
            </w:pPr>
          </w:p>
        </w:tc>
        <w:tc>
          <w:tcPr>
            <w:tcW w:w="2477" w:type="dxa"/>
          </w:tcPr>
          <w:p w:rsidR="00186E5A" w:rsidRPr="00C745A5" w:rsidRDefault="00186E5A" w:rsidP="00186E5A">
            <w:pPr>
              <w:rPr>
                <w:rFonts w:eastAsia="Calibri"/>
                <w:sz w:val="20"/>
              </w:rPr>
            </w:pPr>
            <w:r w:rsidRPr="00C745A5">
              <w:rPr>
                <w:rFonts w:eastAsia="Calibri"/>
                <w:sz w:val="20"/>
              </w:rPr>
              <w:t xml:space="preserve">Плановый объем финансирования на текущий год </w:t>
            </w:r>
          </w:p>
          <w:p w:rsidR="00186E5A" w:rsidRPr="00C745A5" w:rsidRDefault="00186E5A" w:rsidP="00186E5A">
            <w:pPr>
              <w:rPr>
                <w:rFonts w:eastAsia="Calibri"/>
                <w:sz w:val="20"/>
              </w:rPr>
            </w:pPr>
            <w:r w:rsidRPr="00C745A5">
              <w:rPr>
                <w:rFonts w:eastAsia="Calibri"/>
                <w:sz w:val="20"/>
              </w:rPr>
              <w:t>(тыс. рублей)</w:t>
            </w:r>
          </w:p>
        </w:tc>
        <w:tc>
          <w:tcPr>
            <w:tcW w:w="2478" w:type="dxa"/>
          </w:tcPr>
          <w:p w:rsidR="00186E5A" w:rsidRPr="00C745A5" w:rsidRDefault="00186E5A" w:rsidP="00186E5A">
            <w:pPr>
              <w:rPr>
                <w:rFonts w:eastAsia="Calibri"/>
                <w:sz w:val="20"/>
              </w:rPr>
            </w:pPr>
            <w:r w:rsidRPr="00C745A5">
              <w:rPr>
                <w:rFonts w:eastAsia="Calibri"/>
                <w:sz w:val="20"/>
              </w:rPr>
              <w:t>Фактический объем финансирования на соответствующий отчетный период</w:t>
            </w:r>
          </w:p>
          <w:p w:rsidR="00186E5A" w:rsidRPr="00C745A5" w:rsidRDefault="00186E5A" w:rsidP="00186E5A">
            <w:pPr>
              <w:rPr>
                <w:rFonts w:eastAsia="Calibri"/>
                <w:sz w:val="20"/>
              </w:rPr>
            </w:pPr>
            <w:r w:rsidRPr="00C745A5">
              <w:rPr>
                <w:rFonts w:eastAsia="Calibri"/>
                <w:sz w:val="20"/>
              </w:rPr>
              <w:t>(тыс. рублей)</w:t>
            </w:r>
          </w:p>
        </w:tc>
        <w:tc>
          <w:tcPr>
            <w:tcW w:w="2478" w:type="dxa"/>
          </w:tcPr>
          <w:p w:rsidR="00186E5A" w:rsidRPr="00C745A5" w:rsidRDefault="00186E5A" w:rsidP="00186E5A">
            <w:pPr>
              <w:rPr>
                <w:rFonts w:eastAsia="Calibri"/>
                <w:sz w:val="20"/>
              </w:rPr>
            </w:pPr>
            <w:r w:rsidRPr="00C745A5">
              <w:rPr>
                <w:rFonts w:eastAsia="Calibri"/>
                <w:sz w:val="20"/>
              </w:rPr>
              <w:t>% исполнения</w:t>
            </w:r>
          </w:p>
        </w:tc>
      </w:tr>
      <w:tr w:rsidR="005C5505" w:rsidRPr="00C745A5" w:rsidTr="008E4B50">
        <w:trPr>
          <w:trHeight w:val="461"/>
        </w:trPr>
        <w:tc>
          <w:tcPr>
            <w:tcW w:w="2477" w:type="dxa"/>
          </w:tcPr>
          <w:p w:rsidR="005C5505" w:rsidRPr="00C745A5" w:rsidRDefault="005C5505" w:rsidP="00186E5A">
            <w:pPr>
              <w:rPr>
                <w:rFonts w:eastAsia="Calibri"/>
                <w:sz w:val="20"/>
              </w:rPr>
            </w:pPr>
            <w:r w:rsidRPr="00C745A5">
              <w:rPr>
                <w:rFonts w:eastAsia="Calibri"/>
                <w:sz w:val="20"/>
              </w:rPr>
              <w:t>Всего, в том числе:</w:t>
            </w:r>
          </w:p>
        </w:tc>
        <w:tc>
          <w:tcPr>
            <w:tcW w:w="2477" w:type="dxa"/>
          </w:tcPr>
          <w:p w:rsidR="005C5505" w:rsidRPr="00C745A5" w:rsidRDefault="005C5505" w:rsidP="00186E5A">
            <w:pPr>
              <w:rPr>
                <w:rFonts w:eastAsia="Calibri"/>
                <w:sz w:val="20"/>
              </w:rPr>
            </w:pPr>
          </w:p>
        </w:tc>
        <w:tc>
          <w:tcPr>
            <w:tcW w:w="2478" w:type="dxa"/>
          </w:tcPr>
          <w:p w:rsidR="005C5505" w:rsidRPr="00C745A5" w:rsidRDefault="005C5505" w:rsidP="00186E5A">
            <w:pPr>
              <w:rPr>
                <w:rFonts w:eastAsia="Calibri"/>
                <w:sz w:val="20"/>
              </w:rPr>
            </w:pPr>
          </w:p>
        </w:tc>
        <w:tc>
          <w:tcPr>
            <w:tcW w:w="2478" w:type="dxa"/>
          </w:tcPr>
          <w:p w:rsidR="005C5505" w:rsidRPr="00C745A5" w:rsidRDefault="005C5505" w:rsidP="00186E5A">
            <w:pPr>
              <w:rPr>
                <w:rFonts w:eastAsia="Calibri"/>
                <w:sz w:val="20"/>
              </w:rPr>
            </w:pPr>
          </w:p>
        </w:tc>
      </w:tr>
      <w:tr w:rsidR="00186E5A" w:rsidRPr="00C745A5" w:rsidTr="00266E13">
        <w:trPr>
          <w:trHeight w:val="681"/>
        </w:trPr>
        <w:tc>
          <w:tcPr>
            <w:tcW w:w="2477" w:type="dxa"/>
          </w:tcPr>
          <w:p w:rsidR="00186E5A" w:rsidRPr="00C745A5" w:rsidRDefault="00186E5A" w:rsidP="00186E5A">
            <w:pPr>
              <w:rPr>
                <w:rFonts w:eastAsia="Calibri"/>
                <w:sz w:val="20"/>
              </w:rPr>
            </w:pPr>
            <w:r w:rsidRPr="00C745A5">
              <w:rPr>
                <w:rFonts w:eastAsia="Calibri"/>
                <w:sz w:val="20"/>
              </w:rPr>
              <w:t xml:space="preserve">Средства Федерального бюджета </w:t>
            </w:r>
          </w:p>
        </w:tc>
        <w:tc>
          <w:tcPr>
            <w:tcW w:w="2477" w:type="dxa"/>
          </w:tcPr>
          <w:p w:rsidR="00186E5A" w:rsidRPr="00C745A5" w:rsidRDefault="00186E5A" w:rsidP="00186E5A">
            <w:pPr>
              <w:rPr>
                <w:rFonts w:eastAsia="Calibri"/>
                <w:sz w:val="20"/>
              </w:rPr>
            </w:pPr>
          </w:p>
        </w:tc>
        <w:tc>
          <w:tcPr>
            <w:tcW w:w="2478" w:type="dxa"/>
          </w:tcPr>
          <w:p w:rsidR="00186E5A" w:rsidRPr="00C745A5" w:rsidRDefault="00186E5A" w:rsidP="00186E5A">
            <w:pPr>
              <w:rPr>
                <w:rFonts w:eastAsia="Calibri"/>
                <w:sz w:val="20"/>
              </w:rPr>
            </w:pPr>
          </w:p>
        </w:tc>
        <w:tc>
          <w:tcPr>
            <w:tcW w:w="2478" w:type="dxa"/>
          </w:tcPr>
          <w:p w:rsidR="00186E5A" w:rsidRPr="00C745A5" w:rsidRDefault="00186E5A" w:rsidP="00186E5A">
            <w:pPr>
              <w:rPr>
                <w:rFonts w:eastAsia="Calibri"/>
                <w:sz w:val="20"/>
              </w:rPr>
            </w:pPr>
          </w:p>
        </w:tc>
      </w:tr>
      <w:tr w:rsidR="00186E5A" w:rsidRPr="00C745A5" w:rsidTr="00266E13">
        <w:trPr>
          <w:trHeight w:val="704"/>
        </w:trPr>
        <w:tc>
          <w:tcPr>
            <w:tcW w:w="2477" w:type="dxa"/>
          </w:tcPr>
          <w:p w:rsidR="00186E5A" w:rsidRPr="00C745A5" w:rsidRDefault="00186E5A" w:rsidP="00186E5A">
            <w:pPr>
              <w:rPr>
                <w:rFonts w:eastAsia="Calibri"/>
                <w:sz w:val="20"/>
              </w:rPr>
            </w:pPr>
            <w:r w:rsidRPr="00C745A5">
              <w:rPr>
                <w:rFonts w:eastAsia="Calibri"/>
                <w:sz w:val="20"/>
              </w:rPr>
              <w:t>Средства бюджета Московской области</w:t>
            </w:r>
          </w:p>
        </w:tc>
        <w:tc>
          <w:tcPr>
            <w:tcW w:w="2477" w:type="dxa"/>
          </w:tcPr>
          <w:p w:rsidR="00186E5A" w:rsidRPr="00C745A5" w:rsidRDefault="00186E5A" w:rsidP="00186E5A">
            <w:pPr>
              <w:rPr>
                <w:rFonts w:eastAsia="Calibri"/>
                <w:sz w:val="20"/>
              </w:rPr>
            </w:pPr>
          </w:p>
        </w:tc>
        <w:tc>
          <w:tcPr>
            <w:tcW w:w="2478" w:type="dxa"/>
          </w:tcPr>
          <w:p w:rsidR="00186E5A" w:rsidRPr="00C745A5" w:rsidRDefault="00186E5A" w:rsidP="00186E5A">
            <w:pPr>
              <w:rPr>
                <w:rFonts w:eastAsia="Calibri"/>
                <w:sz w:val="20"/>
              </w:rPr>
            </w:pPr>
          </w:p>
        </w:tc>
        <w:tc>
          <w:tcPr>
            <w:tcW w:w="2478" w:type="dxa"/>
          </w:tcPr>
          <w:p w:rsidR="00186E5A" w:rsidRPr="00C745A5" w:rsidRDefault="00186E5A" w:rsidP="00186E5A">
            <w:pPr>
              <w:rPr>
                <w:rFonts w:eastAsia="Calibri"/>
                <w:sz w:val="20"/>
              </w:rPr>
            </w:pPr>
          </w:p>
        </w:tc>
      </w:tr>
      <w:tr w:rsidR="00186E5A" w:rsidRPr="00C745A5" w:rsidTr="00266E13">
        <w:trPr>
          <w:trHeight w:val="843"/>
        </w:trPr>
        <w:tc>
          <w:tcPr>
            <w:tcW w:w="2477" w:type="dxa"/>
          </w:tcPr>
          <w:p w:rsidR="00186E5A" w:rsidRPr="00C745A5" w:rsidRDefault="00186E5A" w:rsidP="00186E5A">
            <w:pPr>
              <w:rPr>
                <w:rFonts w:eastAsia="Calibri"/>
                <w:sz w:val="20"/>
              </w:rPr>
            </w:pPr>
            <w:r w:rsidRPr="00C745A5">
              <w:rPr>
                <w:rFonts w:eastAsia="Calibri"/>
                <w:sz w:val="20"/>
              </w:rPr>
              <w:t>Средства бюджета городского округа Долгопрудный</w:t>
            </w:r>
          </w:p>
        </w:tc>
        <w:tc>
          <w:tcPr>
            <w:tcW w:w="2477" w:type="dxa"/>
          </w:tcPr>
          <w:p w:rsidR="00186E5A" w:rsidRPr="00C745A5" w:rsidRDefault="00186E5A" w:rsidP="00186E5A">
            <w:pPr>
              <w:rPr>
                <w:rFonts w:eastAsia="Calibri"/>
                <w:sz w:val="20"/>
              </w:rPr>
            </w:pPr>
          </w:p>
        </w:tc>
        <w:tc>
          <w:tcPr>
            <w:tcW w:w="2478" w:type="dxa"/>
          </w:tcPr>
          <w:p w:rsidR="00186E5A" w:rsidRPr="00C745A5" w:rsidRDefault="00186E5A" w:rsidP="00186E5A">
            <w:pPr>
              <w:rPr>
                <w:rFonts w:eastAsia="Calibri"/>
                <w:sz w:val="20"/>
              </w:rPr>
            </w:pPr>
          </w:p>
        </w:tc>
        <w:tc>
          <w:tcPr>
            <w:tcW w:w="2478" w:type="dxa"/>
          </w:tcPr>
          <w:p w:rsidR="00186E5A" w:rsidRPr="00C745A5" w:rsidRDefault="00186E5A" w:rsidP="00186E5A">
            <w:pPr>
              <w:rPr>
                <w:rFonts w:eastAsia="Calibri"/>
                <w:sz w:val="20"/>
              </w:rPr>
            </w:pPr>
          </w:p>
        </w:tc>
      </w:tr>
      <w:tr w:rsidR="00186E5A" w:rsidRPr="00C745A5" w:rsidTr="00266E13">
        <w:trPr>
          <w:trHeight w:val="557"/>
        </w:trPr>
        <w:tc>
          <w:tcPr>
            <w:tcW w:w="2477" w:type="dxa"/>
          </w:tcPr>
          <w:p w:rsidR="00186E5A" w:rsidRPr="00C745A5" w:rsidRDefault="00186E5A" w:rsidP="00186E5A">
            <w:pPr>
              <w:rPr>
                <w:rFonts w:eastAsia="Calibri"/>
                <w:sz w:val="20"/>
              </w:rPr>
            </w:pPr>
            <w:r w:rsidRPr="00C745A5">
              <w:rPr>
                <w:rFonts w:eastAsia="Calibri"/>
                <w:sz w:val="20"/>
              </w:rPr>
              <w:lastRenderedPageBreak/>
              <w:t xml:space="preserve">Другие источники </w:t>
            </w:r>
          </w:p>
        </w:tc>
        <w:tc>
          <w:tcPr>
            <w:tcW w:w="2477" w:type="dxa"/>
          </w:tcPr>
          <w:p w:rsidR="00186E5A" w:rsidRPr="00C745A5" w:rsidRDefault="00186E5A" w:rsidP="00186E5A">
            <w:pPr>
              <w:rPr>
                <w:rFonts w:eastAsia="Calibri"/>
                <w:sz w:val="20"/>
              </w:rPr>
            </w:pPr>
          </w:p>
        </w:tc>
        <w:tc>
          <w:tcPr>
            <w:tcW w:w="2478" w:type="dxa"/>
          </w:tcPr>
          <w:p w:rsidR="00186E5A" w:rsidRPr="00C745A5" w:rsidRDefault="00186E5A" w:rsidP="00186E5A">
            <w:pPr>
              <w:rPr>
                <w:rFonts w:eastAsia="Calibri"/>
                <w:sz w:val="20"/>
              </w:rPr>
            </w:pPr>
          </w:p>
        </w:tc>
        <w:tc>
          <w:tcPr>
            <w:tcW w:w="2478" w:type="dxa"/>
          </w:tcPr>
          <w:p w:rsidR="00186E5A" w:rsidRPr="00C745A5" w:rsidRDefault="00186E5A" w:rsidP="00186E5A">
            <w:pPr>
              <w:rPr>
                <w:rFonts w:eastAsia="Calibri"/>
                <w:sz w:val="20"/>
              </w:rPr>
            </w:pPr>
          </w:p>
        </w:tc>
      </w:tr>
    </w:tbl>
    <w:p w:rsidR="00186E5A" w:rsidRPr="00FB1A9C" w:rsidRDefault="00186E5A" w:rsidP="00186E5A">
      <w:pPr>
        <w:pStyle w:val="ConsPlusNonformat"/>
        <w:shd w:val="clear" w:color="auto" w:fill="FFFFFF"/>
        <w:ind w:firstLine="709"/>
        <w:jc w:val="both"/>
        <w:rPr>
          <w:rFonts w:ascii="Arial" w:hAnsi="Arial" w:cs="Arial"/>
          <w:sz w:val="24"/>
          <w:szCs w:val="24"/>
          <w:shd w:val="clear" w:color="auto" w:fill="FFFFFF"/>
        </w:rPr>
      </w:pPr>
    </w:p>
    <w:p w:rsidR="00186E5A" w:rsidRPr="00FB1A9C" w:rsidRDefault="00186E5A" w:rsidP="00186E5A">
      <w:pPr>
        <w:pStyle w:val="ConsPlusNonformat"/>
        <w:shd w:val="clear" w:color="auto" w:fill="FFFFFF"/>
        <w:ind w:firstLine="709"/>
        <w:jc w:val="both"/>
        <w:rPr>
          <w:rFonts w:ascii="Arial" w:hAnsi="Arial" w:cs="Arial"/>
          <w:bCs/>
          <w:sz w:val="24"/>
          <w:szCs w:val="24"/>
          <w:shd w:val="clear" w:color="auto" w:fill="FFFFFF"/>
        </w:rPr>
      </w:pPr>
      <w:r w:rsidRPr="00FB1A9C">
        <w:rPr>
          <w:rFonts w:ascii="Arial" w:hAnsi="Arial" w:cs="Arial"/>
          <w:bCs/>
          <w:sz w:val="24"/>
          <w:szCs w:val="24"/>
          <w:u w:val="single"/>
          <w:shd w:val="clear" w:color="auto" w:fill="FFFFFF"/>
        </w:rPr>
        <w:t>В рамках реализации основного мероприятия 1 в текущем периоде выполнены мероприятия</w:t>
      </w:r>
      <w:r w:rsidRPr="00FB1A9C">
        <w:rPr>
          <w:rFonts w:ascii="Arial" w:hAnsi="Arial" w:cs="Arial"/>
          <w:bCs/>
          <w:sz w:val="24"/>
          <w:szCs w:val="24"/>
          <w:shd w:val="clear" w:color="auto" w:fill="FFFFFF"/>
        </w:rPr>
        <w:t>:</w:t>
      </w:r>
    </w:p>
    <w:p w:rsidR="00186E5A" w:rsidRPr="00FB1A9C" w:rsidRDefault="00186E5A" w:rsidP="00186E5A">
      <w:pPr>
        <w:pStyle w:val="ConsPlusCell"/>
        <w:numPr>
          <w:ilvl w:val="1"/>
          <w:numId w:val="6"/>
        </w:numPr>
        <w:ind w:left="0" w:firstLine="567"/>
        <w:jc w:val="both"/>
      </w:pPr>
      <w:r w:rsidRPr="00FB1A9C">
        <w:rPr>
          <w:bCs/>
        </w:rPr>
        <w:t xml:space="preserve">Прописывается название мероприятия, а также описание степени и результата выполнения мероприятия </w:t>
      </w:r>
      <w:r w:rsidRPr="00FB1A9C">
        <w:rPr>
          <w:bCs/>
          <w:u w:val="single"/>
        </w:rPr>
        <w:t>(конкретные действия, проведенные для выполнения мероприятия)</w:t>
      </w:r>
      <w:r w:rsidRPr="00FB1A9C">
        <w:rPr>
          <w:bCs/>
          <w:shd w:val="clear" w:color="auto" w:fill="FFFFFF"/>
        </w:rPr>
        <w:t xml:space="preserve">. </w:t>
      </w:r>
    </w:p>
    <w:p w:rsidR="00186E5A" w:rsidRPr="00FB1A9C" w:rsidRDefault="00186E5A" w:rsidP="00186E5A">
      <w:pPr>
        <w:pStyle w:val="ConsPlusCell"/>
        <w:numPr>
          <w:ilvl w:val="1"/>
          <w:numId w:val="6"/>
        </w:numPr>
        <w:ind w:left="0" w:firstLine="567"/>
        <w:jc w:val="both"/>
        <w:rPr>
          <w:u w:val="single"/>
        </w:rPr>
      </w:pPr>
      <w:r w:rsidRPr="00FB1A9C">
        <w:rPr>
          <w:bCs/>
        </w:rPr>
        <w:t xml:space="preserve">Прописывается название мероприятия, а также описание степени и результата выполнения мероприятия </w:t>
      </w:r>
      <w:r w:rsidRPr="00FB1A9C">
        <w:rPr>
          <w:bCs/>
          <w:u w:val="single"/>
        </w:rPr>
        <w:t>(конкретные действия, проведенные для выполнения мероприятия)</w:t>
      </w:r>
      <w:r w:rsidRPr="00FB1A9C">
        <w:rPr>
          <w:bCs/>
          <w:shd w:val="clear" w:color="auto" w:fill="FFFFFF"/>
        </w:rPr>
        <w:t>.</w:t>
      </w:r>
    </w:p>
    <w:p w:rsidR="00186E5A" w:rsidRPr="00FB1A9C" w:rsidRDefault="00186E5A" w:rsidP="00186E5A">
      <w:pPr>
        <w:pStyle w:val="ConsPlusCell"/>
        <w:ind w:firstLine="709"/>
        <w:jc w:val="both"/>
      </w:pPr>
      <w:r w:rsidRPr="00FB1A9C">
        <w:t>При невыполнении запланированного мероприятия в текущем периоде, необходимо прописать планируемый срок его проведения в оставшихся периодах года.</w:t>
      </w:r>
    </w:p>
    <w:p w:rsidR="00186E5A" w:rsidRPr="00FB1A9C" w:rsidRDefault="00186E5A" w:rsidP="00186E5A">
      <w:pPr>
        <w:pStyle w:val="ConsPlusNonformat"/>
        <w:shd w:val="clear" w:color="auto" w:fill="FFFFFF"/>
        <w:ind w:firstLine="567"/>
        <w:jc w:val="both"/>
        <w:rPr>
          <w:rFonts w:ascii="Arial" w:hAnsi="Arial" w:cs="Arial"/>
          <w:bCs/>
          <w:sz w:val="24"/>
          <w:szCs w:val="24"/>
          <w:shd w:val="clear" w:color="auto" w:fill="FFFFFF"/>
        </w:rPr>
      </w:pPr>
      <w:r w:rsidRPr="00FB1A9C">
        <w:rPr>
          <w:rFonts w:ascii="Arial" w:hAnsi="Arial" w:cs="Arial"/>
          <w:bCs/>
          <w:sz w:val="24"/>
          <w:szCs w:val="24"/>
          <w:shd w:val="clear" w:color="auto" w:fill="FFFFFF"/>
        </w:rPr>
        <w:t xml:space="preserve">В рамках реализации </w:t>
      </w:r>
      <w:r w:rsidRPr="00FB1A9C">
        <w:rPr>
          <w:rFonts w:ascii="Arial" w:hAnsi="Arial" w:cs="Arial"/>
          <w:i/>
          <w:sz w:val="24"/>
          <w:szCs w:val="24"/>
          <w:u w:val="single"/>
        </w:rPr>
        <w:t>Подпрограммы 1</w:t>
      </w:r>
      <w:r w:rsidRPr="00FB1A9C">
        <w:rPr>
          <w:rFonts w:ascii="Arial" w:hAnsi="Arial" w:cs="Arial"/>
          <w:sz w:val="24"/>
          <w:szCs w:val="24"/>
        </w:rPr>
        <w:t xml:space="preserve"> </w:t>
      </w:r>
      <w:r w:rsidRPr="00FB1A9C">
        <w:rPr>
          <w:rFonts w:ascii="Arial" w:hAnsi="Arial" w:cs="Arial"/>
          <w:bCs/>
          <w:sz w:val="24"/>
          <w:szCs w:val="24"/>
          <w:shd w:val="clear" w:color="auto" w:fill="FFFFFF"/>
        </w:rPr>
        <w:t>«__________» в отчетном периоде достигнуты следующие показатели:</w:t>
      </w:r>
    </w:p>
    <w:p w:rsidR="00186E5A" w:rsidRPr="00FB1A9C" w:rsidRDefault="00186E5A" w:rsidP="00186E5A">
      <w:pPr>
        <w:pStyle w:val="ConsPlusNonformat"/>
        <w:shd w:val="clear" w:color="auto" w:fill="FFFFFF"/>
        <w:ind w:firstLine="567"/>
        <w:jc w:val="both"/>
        <w:rPr>
          <w:rFonts w:ascii="Arial" w:hAnsi="Arial" w:cs="Arial"/>
          <w:bCs/>
          <w:sz w:val="24"/>
          <w:szCs w:val="24"/>
          <w:shd w:val="clear" w:color="auto" w:fill="FFFFFF"/>
        </w:rPr>
      </w:pPr>
    </w:p>
    <w:p w:rsidR="00186E5A" w:rsidRPr="00FB1A9C" w:rsidRDefault="00186E5A" w:rsidP="00186E5A">
      <w:pPr>
        <w:pStyle w:val="ConsPlusCell"/>
        <w:numPr>
          <w:ilvl w:val="0"/>
          <w:numId w:val="7"/>
        </w:numPr>
        <w:tabs>
          <w:tab w:val="left" w:pos="993"/>
        </w:tabs>
        <w:ind w:left="0" w:firstLine="567"/>
        <w:jc w:val="both"/>
      </w:pPr>
      <w:r w:rsidRPr="00FB1A9C">
        <w:t>Наименование показателя  - достигнутое значение показателя  _____, (плановое значение на   год-_______).</w:t>
      </w:r>
    </w:p>
    <w:p w:rsidR="00186E5A" w:rsidRPr="00FB1A9C" w:rsidRDefault="00186E5A" w:rsidP="00186E5A">
      <w:pPr>
        <w:pStyle w:val="ConsPlusCell"/>
        <w:ind w:firstLine="567"/>
        <w:jc w:val="both"/>
      </w:pPr>
      <w:r w:rsidRPr="00FB1A9C">
        <w:rPr>
          <w:u w:val="single"/>
        </w:rPr>
        <w:t>(При не достижении значения показателя необходимо прописать причину)</w:t>
      </w:r>
      <w:r w:rsidRPr="00FB1A9C">
        <w:t>.</w:t>
      </w:r>
    </w:p>
    <w:p w:rsidR="00186E5A" w:rsidRPr="00FB1A9C" w:rsidRDefault="00186E5A" w:rsidP="00186E5A">
      <w:pPr>
        <w:pStyle w:val="ConsPlusCell"/>
        <w:ind w:firstLine="567"/>
        <w:jc w:val="both"/>
      </w:pPr>
      <w:r w:rsidRPr="00FB1A9C">
        <w:t xml:space="preserve">Показатель выполняется за счет проведения следующих мероприятий: 1.12; 1.13 ….  </w:t>
      </w:r>
    </w:p>
    <w:p w:rsidR="00186E5A" w:rsidRPr="00FB1A9C" w:rsidRDefault="00186E5A" w:rsidP="00186E5A">
      <w:pPr>
        <w:pStyle w:val="ConsPlusCell"/>
        <w:numPr>
          <w:ilvl w:val="0"/>
          <w:numId w:val="7"/>
        </w:numPr>
        <w:tabs>
          <w:tab w:val="left" w:pos="993"/>
        </w:tabs>
        <w:ind w:left="0" w:firstLine="567"/>
        <w:jc w:val="both"/>
      </w:pPr>
      <w:r w:rsidRPr="00FB1A9C">
        <w:t>Наименование показателя  - достигнутое значение показателя  _____, (плановое значение на   год-_______).</w:t>
      </w:r>
      <w:r w:rsidRPr="00FB1A9C" w:rsidDel="00AA1195">
        <w:t xml:space="preserve"> </w:t>
      </w:r>
      <w:r w:rsidRPr="00FB1A9C">
        <w:rPr>
          <w:u w:val="single"/>
        </w:rPr>
        <w:t>(При не достижении значения показателя необходимо прописать причину)</w:t>
      </w:r>
      <w:r w:rsidRPr="00FB1A9C">
        <w:t>.</w:t>
      </w:r>
    </w:p>
    <w:p w:rsidR="00186E5A" w:rsidRPr="00FB1A9C" w:rsidRDefault="00186E5A" w:rsidP="00186E5A">
      <w:pPr>
        <w:pStyle w:val="ConsPlusCell"/>
        <w:ind w:firstLine="567"/>
        <w:jc w:val="both"/>
      </w:pPr>
      <w:r w:rsidRPr="00FB1A9C">
        <w:t>Показатель выполняется за счет проведения следующих мероприятий:</w:t>
      </w:r>
      <w:r w:rsidR="00374DB3" w:rsidRPr="00FB1A9C">
        <w:t xml:space="preserve"> </w:t>
      </w:r>
      <w:r w:rsidRPr="00FB1A9C">
        <w:t xml:space="preserve">2.12; 2.13 ….  </w:t>
      </w:r>
    </w:p>
    <w:p w:rsidR="00186E5A" w:rsidRPr="00FB1A9C" w:rsidRDefault="00374DB3" w:rsidP="00186E5A">
      <w:pPr>
        <w:pStyle w:val="ConsPlusCell"/>
        <w:ind w:firstLine="567"/>
        <w:jc w:val="both"/>
      </w:pPr>
      <w:r w:rsidRPr="00FB1A9C">
        <w:t>Н</w:t>
      </w:r>
      <w:r w:rsidR="00186E5A" w:rsidRPr="00FB1A9C">
        <w:t>а конец отчетного года при наличии разницы между запланированным объемом финансирования и фактическом объемом финансирования необходимо объяснить причину расхождения (экономия, не выполнение и пр.).</w:t>
      </w:r>
    </w:p>
    <w:p w:rsidR="00186E5A" w:rsidRPr="00FB1A9C" w:rsidRDefault="00186E5A" w:rsidP="00186E5A">
      <w:pPr>
        <w:shd w:val="clear" w:color="auto" w:fill="FFFFFF"/>
        <w:ind w:firstLine="567"/>
        <w:jc w:val="both"/>
        <w:rPr>
          <w:u w:val="single"/>
        </w:rPr>
      </w:pPr>
      <w:r w:rsidRPr="00FB1A9C">
        <w:rPr>
          <w:u w:val="single"/>
        </w:rPr>
        <w:t>Информацию, по степени и результату выполнения мероприятия необходимо представлять по конкретно проведенным работам, процедурам, действиям.</w:t>
      </w:r>
    </w:p>
    <w:p w:rsidR="00186E5A" w:rsidRPr="00FB1A9C" w:rsidRDefault="00186E5A" w:rsidP="00186E5A">
      <w:pPr>
        <w:shd w:val="clear" w:color="auto" w:fill="FFFFFF"/>
        <w:ind w:firstLine="567"/>
        <w:jc w:val="both"/>
        <w:rPr>
          <w:spacing w:val="5"/>
        </w:rPr>
      </w:pPr>
      <w:r w:rsidRPr="00FB1A9C">
        <w:rPr>
          <w:rFonts w:eastAsia="Calibri"/>
        </w:rPr>
        <w:t>Не допускается проставление прочерков, записей «выполнено в полном объеме», «финансирование не предусмотрено», «выполнено» и т.д.</w:t>
      </w:r>
    </w:p>
    <w:p w:rsidR="00186E5A" w:rsidRPr="00FB1A9C" w:rsidRDefault="00186E5A" w:rsidP="00186E5A">
      <w:pPr>
        <w:pStyle w:val="ConsPlusCell"/>
        <w:ind w:firstLine="567"/>
        <w:jc w:val="both"/>
      </w:pPr>
      <w:r w:rsidRPr="00FB1A9C">
        <w:t>Информация сводится по всем подпрограммам в программе.</w:t>
      </w:r>
    </w:p>
    <w:p w:rsidR="00AF7A4C" w:rsidRPr="00FB1A9C" w:rsidRDefault="00AF7A4C" w:rsidP="00AF7A4C">
      <w:pPr>
        <w:widowControl w:val="0"/>
        <w:autoSpaceDE w:val="0"/>
        <w:autoSpaceDN w:val="0"/>
        <w:adjustRightInd w:val="0"/>
        <w:outlineLvl w:val="1"/>
      </w:pPr>
    </w:p>
    <w:p w:rsidR="00AF7A4C" w:rsidRPr="00FB1A9C" w:rsidRDefault="00AF7A4C" w:rsidP="00AF7A4C">
      <w:pPr>
        <w:widowControl w:val="0"/>
        <w:autoSpaceDE w:val="0"/>
        <w:autoSpaceDN w:val="0"/>
        <w:adjustRightInd w:val="0"/>
        <w:outlineLvl w:val="1"/>
      </w:pPr>
    </w:p>
    <w:p w:rsidR="00AF7A4C" w:rsidRPr="00FB1A9C" w:rsidRDefault="00AF7A4C" w:rsidP="00AF7A4C">
      <w:pPr>
        <w:widowControl w:val="0"/>
        <w:autoSpaceDE w:val="0"/>
        <w:autoSpaceDN w:val="0"/>
        <w:adjustRightInd w:val="0"/>
        <w:outlineLvl w:val="1"/>
      </w:pPr>
      <w:r w:rsidRPr="00FB1A9C">
        <w:t xml:space="preserve">Руководитель подразделения </w:t>
      </w:r>
      <w:r w:rsidRPr="00FB1A9C">
        <w:tab/>
      </w:r>
      <w:r w:rsidRPr="00FB1A9C">
        <w:tab/>
        <w:t xml:space="preserve">подпись </w:t>
      </w:r>
      <w:r w:rsidRPr="00FB1A9C">
        <w:tab/>
      </w:r>
      <w:r w:rsidRPr="00FB1A9C">
        <w:tab/>
      </w:r>
      <w:r w:rsidRPr="00FB1A9C">
        <w:tab/>
      </w:r>
      <w:r w:rsidRPr="00FB1A9C">
        <w:tab/>
        <w:t>Ф.И.О.</w:t>
      </w:r>
    </w:p>
    <w:p w:rsidR="00AF7A4C" w:rsidRPr="00FB1A9C" w:rsidRDefault="00AF7A4C" w:rsidP="00186E5A">
      <w:pPr>
        <w:pStyle w:val="ConsPlusCell"/>
        <w:ind w:firstLine="567"/>
        <w:jc w:val="both"/>
      </w:pPr>
    </w:p>
    <w:p w:rsidR="00186E5A" w:rsidRPr="00FB1A9C" w:rsidRDefault="00186E5A" w:rsidP="00186E5A">
      <w:pPr>
        <w:widowControl w:val="0"/>
        <w:autoSpaceDE w:val="0"/>
        <w:autoSpaceDN w:val="0"/>
        <w:adjustRightInd w:val="0"/>
        <w:jc w:val="right"/>
        <w:outlineLvl w:val="1"/>
      </w:pPr>
    </w:p>
    <w:p w:rsidR="00D83DAE" w:rsidRPr="00FB1A9C" w:rsidRDefault="00D83DAE" w:rsidP="00186E5A">
      <w:pPr>
        <w:widowControl w:val="0"/>
        <w:autoSpaceDE w:val="0"/>
        <w:autoSpaceDN w:val="0"/>
        <w:adjustRightInd w:val="0"/>
        <w:jc w:val="right"/>
        <w:outlineLvl w:val="1"/>
      </w:pPr>
    </w:p>
    <w:p w:rsidR="00D83DAE" w:rsidRPr="00FB1A9C" w:rsidRDefault="00D83DAE" w:rsidP="00186E5A">
      <w:pPr>
        <w:widowControl w:val="0"/>
        <w:autoSpaceDE w:val="0"/>
        <w:autoSpaceDN w:val="0"/>
        <w:adjustRightInd w:val="0"/>
        <w:jc w:val="right"/>
        <w:outlineLvl w:val="1"/>
      </w:pPr>
    </w:p>
    <w:p w:rsidR="00D83DAE" w:rsidRPr="00FB1A9C" w:rsidRDefault="00D83DAE" w:rsidP="00186E5A">
      <w:pPr>
        <w:widowControl w:val="0"/>
        <w:autoSpaceDE w:val="0"/>
        <w:autoSpaceDN w:val="0"/>
        <w:adjustRightInd w:val="0"/>
        <w:jc w:val="right"/>
        <w:outlineLvl w:val="1"/>
      </w:pPr>
    </w:p>
    <w:p w:rsidR="00D83DAE" w:rsidRPr="00FB1A9C" w:rsidRDefault="00D83DAE" w:rsidP="00186E5A">
      <w:pPr>
        <w:widowControl w:val="0"/>
        <w:autoSpaceDE w:val="0"/>
        <w:autoSpaceDN w:val="0"/>
        <w:adjustRightInd w:val="0"/>
        <w:jc w:val="right"/>
        <w:outlineLvl w:val="1"/>
        <w:sectPr w:rsidR="00D83DAE" w:rsidRPr="00FB1A9C" w:rsidSect="00186E5A">
          <w:pgSz w:w="11905" w:h="16838"/>
          <w:pgMar w:top="1134" w:right="706" w:bottom="1134" w:left="1276" w:header="720" w:footer="720" w:gutter="0"/>
          <w:cols w:space="720"/>
          <w:noEndnote/>
        </w:sectPr>
      </w:pPr>
    </w:p>
    <w:p w:rsidR="00AF7A4C" w:rsidRPr="00FB1A9C" w:rsidRDefault="00AF7A4C" w:rsidP="003131AA">
      <w:pPr>
        <w:widowControl w:val="0"/>
        <w:autoSpaceDE w:val="0"/>
        <w:autoSpaceDN w:val="0"/>
        <w:adjustRightInd w:val="0"/>
        <w:jc w:val="right"/>
        <w:outlineLvl w:val="1"/>
      </w:pPr>
      <w:r w:rsidRPr="00FB1A9C">
        <w:lastRenderedPageBreak/>
        <w:t>Приложение 1</w:t>
      </w:r>
      <w:r w:rsidR="00274381">
        <w:t>0</w:t>
      </w:r>
    </w:p>
    <w:p w:rsidR="00FB029C" w:rsidRPr="00FB1A9C" w:rsidRDefault="00FB029C" w:rsidP="00FB029C">
      <w:pPr>
        <w:autoSpaceDE w:val="0"/>
        <w:autoSpaceDN w:val="0"/>
        <w:adjustRightInd w:val="0"/>
        <w:jc w:val="right"/>
        <w:rPr>
          <w:rFonts w:eastAsia="Calibri"/>
          <w:lang w:eastAsia="ru-RU"/>
        </w:rPr>
      </w:pPr>
      <w:r w:rsidRPr="00FB1A9C">
        <w:t xml:space="preserve">к Порядку </w:t>
      </w:r>
      <w:r w:rsidRPr="00FB1A9C">
        <w:rPr>
          <w:rFonts w:eastAsia="Calibri"/>
          <w:lang w:eastAsia="ru-RU"/>
        </w:rPr>
        <w:t xml:space="preserve">разработки и </w:t>
      </w:r>
    </w:p>
    <w:p w:rsidR="00FB029C" w:rsidRPr="00FB1A9C" w:rsidRDefault="00FB029C" w:rsidP="00FB029C">
      <w:pPr>
        <w:autoSpaceDE w:val="0"/>
        <w:autoSpaceDN w:val="0"/>
        <w:adjustRightInd w:val="0"/>
        <w:jc w:val="right"/>
        <w:rPr>
          <w:rFonts w:eastAsia="Calibri"/>
          <w:lang w:eastAsia="ru-RU"/>
        </w:rPr>
      </w:pPr>
      <w:r w:rsidRPr="00FB1A9C">
        <w:rPr>
          <w:rFonts w:eastAsia="Calibri"/>
          <w:lang w:eastAsia="ru-RU"/>
        </w:rPr>
        <w:t xml:space="preserve">реализации </w:t>
      </w:r>
      <w:r w:rsidRPr="00FB1A9C">
        <w:t>муниципаль</w:t>
      </w:r>
      <w:r w:rsidRPr="00FB1A9C">
        <w:rPr>
          <w:rFonts w:eastAsia="Calibri"/>
          <w:lang w:eastAsia="ru-RU"/>
        </w:rPr>
        <w:t xml:space="preserve">ных программ </w:t>
      </w:r>
    </w:p>
    <w:p w:rsidR="00AF7A4C" w:rsidRPr="00FB1A9C" w:rsidRDefault="00FB029C" w:rsidP="00FB029C">
      <w:pPr>
        <w:widowControl w:val="0"/>
        <w:autoSpaceDE w:val="0"/>
        <w:autoSpaceDN w:val="0"/>
        <w:adjustRightInd w:val="0"/>
        <w:jc w:val="right"/>
        <w:outlineLvl w:val="1"/>
      </w:pPr>
      <w:r w:rsidRPr="00FB1A9C">
        <w:rPr>
          <w:rFonts w:eastAsia="Calibri"/>
          <w:lang w:eastAsia="ru-RU"/>
        </w:rPr>
        <w:t>городского округа Долгопрудный</w:t>
      </w:r>
      <w:r w:rsidR="00AF7A4C" w:rsidRPr="00FB1A9C">
        <w:t xml:space="preserve"> </w:t>
      </w:r>
    </w:p>
    <w:p w:rsidR="00AF7A4C" w:rsidRPr="00FB1A9C" w:rsidRDefault="00AF7A4C" w:rsidP="003131AA">
      <w:pPr>
        <w:widowControl w:val="0"/>
        <w:autoSpaceDE w:val="0"/>
        <w:autoSpaceDN w:val="0"/>
        <w:adjustRightInd w:val="0"/>
        <w:jc w:val="right"/>
        <w:outlineLvl w:val="1"/>
      </w:pPr>
    </w:p>
    <w:p w:rsidR="00AF7A4C" w:rsidRPr="00FB1A9C" w:rsidRDefault="00AF7A4C" w:rsidP="003131AA">
      <w:pPr>
        <w:widowControl w:val="0"/>
        <w:autoSpaceDE w:val="0"/>
        <w:autoSpaceDN w:val="0"/>
        <w:adjustRightInd w:val="0"/>
        <w:jc w:val="right"/>
        <w:outlineLvl w:val="1"/>
      </w:pPr>
      <w:r w:rsidRPr="00FB1A9C">
        <w:t>форма</w:t>
      </w:r>
    </w:p>
    <w:p w:rsidR="00AF7A4C" w:rsidRPr="00FB1A9C" w:rsidRDefault="00AF7A4C" w:rsidP="003131AA">
      <w:pPr>
        <w:widowControl w:val="0"/>
        <w:autoSpaceDE w:val="0"/>
        <w:autoSpaceDN w:val="0"/>
        <w:adjustRightInd w:val="0"/>
        <w:jc w:val="right"/>
        <w:outlineLvl w:val="1"/>
      </w:pPr>
    </w:p>
    <w:p w:rsidR="00AF7A4C" w:rsidRPr="00FB1A9C" w:rsidRDefault="00AF7A4C" w:rsidP="00AF7A4C">
      <w:pPr>
        <w:widowControl w:val="0"/>
        <w:autoSpaceDE w:val="0"/>
        <w:autoSpaceDN w:val="0"/>
        <w:adjustRightInd w:val="0"/>
        <w:jc w:val="center"/>
        <w:outlineLvl w:val="1"/>
      </w:pPr>
      <w:r w:rsidRPr="00FB1A9C">
        <w:t>ОПЕРАТИВНЫЙ (ГОДОВОЙ) ОТЧЕТ</w:t>
      </w:r>
    </w:p>
    <w:p w:rsidR="00AF7A4C" w:rsidRPr="00FB1A9C" w:rsidRDefault="00AF7A4C" w:rsidP="00AF7A4C">
      <w:pPr>
        <w:widowControl w:val="0"/>
        <w:autoSpaceDE w:val="0"/>
        <w:autoSpaceDN w:val="0"/>
        <w:adjustRightInd w:val="0"/>
        <w:jc w:val="center"/>
        <w:outlineLvl w:val="1"/>
      </w:pPr>
      <w:r w:rsidRPr="00FB1A9C">
        <w:t>о выполнении муниципальной программы</w:t>
      </w:r>
    </w:p>
    <w:p w:rsidR="00AF7A4C" w:rsidRPr="00FB1A9C" w:rsidRDefault="00AF7A4C" w:rsidP="00AF7A4C">
      <w:pPr>
        <w:widowControl w:val="0"/>
        <w:autoSpaceDE w:val="0"/>
        <w:autoSpaceDN w:val="0"/>
        <w:adjustRightInd w:val="0"/>
        <w:jc w:val="center"/>
        <w:outlineLvl w:val="1"/>
      </w:pPr>
      <w:r w:rsidRPr="00FB1A9C">
        <w:t>«__________________________________________»</w:t>
      </w:r>
    </w:p>
    <w:p w:rsidR="00AF7A4C" w:rsidRPr="00FB1A9C" w:rsidRDefault="00AF7A4C" w:rsidP="00AF7A4C">
      <w:pPr>
        <w:widowControl w:val="0"/>
        <w:autoSpaceDE w:val="0"/>
        <w:autoSpaceDN w:val="0"/>
        <w:adjustRightInd w:val="0"/>
        <w:jc w:val="center"/>
        <w:outlineLvl w:val="1"/>
      </w:pPr>
      <w:r w:rsidRPr="00FB1A9C">
        <w:t>(наименование муниципальной программы)</w:t>
      </w:r>
    </w:p>
    <w:p w:rsidR="00AF7A4C" w:rsidRPr="00FB1A9C" w:rsidRDefault="00AF7A4C" w:rsidP="00AF7A4C">
      <w:pPr>
        <w:widowControl w:val="0"/>
        <w:autoSpaceDE w:val="0"/>
        <w:autoSpaceDN w:val="0"/>
        <w:adjustRightInd w:val="0"/>
        <w:jc w:val="center"/>
        <w:outlineLvl w:val="1"/>
      </w:pPr>
      <w:r w:rsidRPr="00FB1A9C">
        <w:t>по объектам строительства, реконструкции и капитального ремонта</w:t>
      </w:r>
    </w:p>
    <w:p w:rsidR="00AF7A4C" w:rsidRPr="00FB1A9C" w:rsidRDefault="00AF7A4C" w:rsidP="00AF7A4C">
      <w:pPr>
        <w:widowControl w:val="0"/>
        <w:autoSpaceDE w:val="0"/>
        <w:autoSpaceDN w:val="0"/>
        <w:adjustRightInd w:val="0"/>
        <w:jc w:val="center"/>
        <w:outlineLvl w:val="1"/>
      </w:pPr>
      <w:r w:rsidRPr="00FB1A9C">
        <w:t>за ____________</w:t>
      </w:r>
    </w:p>
    <w:p w:rsidR="00AF7A4C" w:rsidRPr="00FB1A9C" w:rsidRDefault="00AF7A4C" w:rsidP="00AF7A4C">
      <w:pPr>
        <w:widowControl w:val="0"/>
        <w:autoSpaceDE w:val="0"/>
        <w:autoSpaceDN w:val="0"/>
        <w:adjustRightInd w:val="0"/>
        <w:jc w:val="center"/>
        <w:outlineLvl w:val="1"/>
      </w:pPr>
      <w:r w:rsidRPr="00FB1A9C">
        <w:t>(отчетный период)</w:t>
      </w:r>
    </w:p>
    <w:p w:rsidR="0019516B" w:rsidRPr="00FB1A9C" w:rsidRDefault="0019516B" w:rsidP="00AF7A4C">
      <w:pPr>
        <w:widowControl w:val="0"/>
        <w:autoSpaceDE w:val="0"/>
        <w:autoSpaceDN w:val="0"/>
        <w:adjustRightInd w:val="0"/>
        <w:jc w:val="center"/>
        <w:outlineLvl w:val="1"/>
      </w:pPr>
    </w:p>
    <w:tbl>
      <w:tblPr>
        <w:tblStyle w:val="a9"/>
        <w:tblW w:w="15021" w:type="dxa"/>
        <w:tblLook w:val="04A0" w:firstRow="1" w:lastRow="0" w:firstColumn="1" w:lastColumn="0" w:noHBand="0" w:noVBand="1"/>
      </w:tblPr>
      <w:tblGrid>
        <w:gridCol w:w="615"/>
        <w:gridCol w:w="1969"/>
        <w:gridCol w:w="1435"/>
        <w:gridCol w:w="2408"/>
        <w:gridCol w:w="1365"/>
        <w:gridCol w:w="1134"/>
        <w:gridCol w:w="3685"/>
        <w:gridCol w:w="2410"/>
      </w:tblGrid>
      <w:tr w:rsidR="00EF2AAE" w:rsidRPr="00C745A5" w:rsidTr="00EF2AAE">
        <w:tc>
          <w:tcPr>
            <w:tcW w:w="615" w:type="dxa"/>
            <w:vMerge w:val="restart"/>
          </w:tcPr>
          <w:p w:rsidR="00EF2AAE" w:rsidRPr="00C745A5" w:rsidRDefault="00EF2AAE" w:rsidP="00AF7A4C">
            <w:pPr>
              <w:widowControl w:val="0"/>
              <w:autoSpaceDE w:val="0"/>
              <w:autoSpaceDN w:val="0"/>
              <w:adjustRightInd w:val="0"/>
              <w:jc w:val="center"/>
              <w:outlineLvl w:val="1"/>
              <w:rPr>
                <w:sz w:val="20"/>
                <w:szCs w:val="22"/>
              </w:rPr>
            </w:pPr>
            <w:r w:rsidRPr="00C745A5">
              <w:rPr>
                <w:sz w:val="20"/>
                <w:szCs w:val="22"/>
              </w:rPr>
              <w:t>№ п/п</w:t>
            </w:r>
          </w:p>
        </w:tc>
        <w:tc>
          <w:tcPr>
            <w:tcW w:w="1969" w:type="dxa"/>
            <w:vMerge w:val="restart"/>
          </w:tcPr>
          <w:p w:rsidR="00EF2AAE" w:rsidRPr="00C745A5" w:rsidRDefault="00EF2AAE" w:rsidP="00AF7A4C">
            <w:pPr>
              <w:widowControl w:val="0"/>
              <w:autoSpaceDE w:val="0"/>
              <w:autoSpaceDN w:val="0"/>
              <w:adjustRightInd w:val="0"/>
              <w:jc w:val="center"/>
              <w:outlineLvl w:val="1"/>
              <w:rPr>
                <w:sz w:val="20"/>
                <w:szCs w:val="22"/>
              </w:rPr>
            </w:pPr>
            <w:r w:rsidRPr="00C745A5">
              <w:rPr>
                <w:sz w:val="20"/>
                <w:szCs w:val="22"/>
              </w:rPr>
              <w:t>Наименование объекта, адрес, планируемые работы</w:t>
            </w:r>
          </w:p>
        </w:tc>
        <w:tc>
          <w:tcPr>
            <w:tcW w:w="1435" w:type="dxa"/>
            <w:vMerge w:val="restart"/>
          </w:tcPr>
          <w:p w:rsidR="00EF2AAE" w:rsidRPr="00C745A5" w:rsidRDefault="00EF2AAE" w:rsidP="00AF7A4C">
            <w:pPr>
              <w:widowControl w:val="0"/>
              <w:autoSpaceDE w:val="0"/>
              <w:autoSpaceDN w:val="0"/>
              <w:adjustRightInd w:val="0"/>
              <w:jc w:val="center"/>
              <w:outlineLvl w:val="1"/>
              <w:rPr>
                <w:sz w:val="20"/>
                <w:szCs w:val="22"/>
              </w:rPr>
            </w:pPr>
            <w:r w:rsidRPr="00C745A5">
              <w:rPr>
                <w:sz w:val="20"/>
                <w:szCs w:val="22"/>
              </w:rPr>
              <w:t>Мощность/ площадь, ремонта</w:t>
            </w:r>
          </w:p>
        </w:tc>
        <w:tc>
          <w:tcPr>
            <w:tcW w:w="2408" w:type="dxa"/>
            <w:vMerge w:val="restart"/>
          </w:tcPr>
          <w:p w:rsidR="00EF2AAE" w:rsidRPr="00C745A5" w:rsidRDefault="00EF2AAE" w:rsidP="00AF7A4C">
            <w:pPr>
              <w:widowControl w:val="0"/>
              <w:autoSpaceDE w:val="0"/>
              <w:autoSpaceDN w:val="0"/>
              <w:adjustRightInd w:val="0"/>
              <w:jc w:val="center"/>
              <w:outlineLvl w:val="1"/>
              <w:rPr>
                <w:sz w:val="20"/>
                <w:szCs w:val="22"/>
              </w:rPr>
            </w:pPr>
            <w:r w:rsidRPr="00C745A5">
              <w:rPr>
                <w:sz w:val="20"/>
                <w:szCs w:val="22"/>
              </w:rPr>
              <w:t>Источники финансирования</w:t>
            </w:r>
          </w:p>
        </w:tc>
        <w:tc>
          <w:tcPr>
            <w:tcW w:w="2499" w:type="dxa"/>
            <w:gridSpan w:val="2"/>
          </w:tcPr>
          <w:p w:rsidR="00EF2AAE" w:rsidRPr="00C745A5" w:rsidRDefault="00EF2AAE" w:rsidP="00AF7A4C">
            <w:pPr>
              <w:widowControl w:val="0"/>
              <w:autoSpaceDE w:val="0"/>
              <w:autoSpaceDN w:val="0"/>
              <w:adjustRightInd w:val="0"/>
              <w:jc w:val="center"/>
              <w:outlineLvl w:val="1"/>
              <w:rPr>
                <w:sz w:val="20"/>
                <w:szCs w:val="22"/>
              </w:rPr>
            </w:pPr>
            <w:r w:rsidRPr="00C745A5">
              <w:rPr>
                <w:sz w:val="20"/>
                <w:szCs w:val="22"/>
              </w:rPr>
              <w:t xml:space="preserve">Объем финансирования </w:t>
            </w:r>
          </w:p>
          <w:p w:rsidR="00EF2AAE" w:rsidRPr="00C745A5" w:rsidRDefault="00EF2AAE" w:rsidP="00AF7A4C">
            <w:pPr>
              <w:widowControl w:val="0"/>
              <w:autoSpaceDE w:val="0"/>
              <w:autoSpaceDN w:val="0"/>
              <w:adjustRightInd w:val="0"/>
              <w:jc w:val="center"/>
              <w:outlineLvl w:val="1"/>
              <w:rPr>
                <w:sz w:val="20"/>
                <w:szCs w:val="22"/>
              </w:rPr>
            </w:pPr>
            <w:r w:rsidRPr="00C745A5">
              <w:rPr>
                <w:sz w:val="20"/>
                <w:szCs w:val="22"/>
              </w:rPr>
              <w:t xml:space="preserve">на 20___ год </w:t>
            </w:r>
          </w:p>
          <w:p w:rsidR="00EF2AAE" w:rsidRPr="00C745A5" w:rsidRDefault="00EF2AAE" w:rsidP="00AF7A4C">
            <w:pPr>
              <w:widowControl w:val="0"/>
              <w:autoSpaceDE w:val="0"/>
              <w:autoSpaceDN w:val="0"/>
              <w:adjustRightInd w:val="0"/>
              <w:jc w:val="center"/>
              <w:outlineLvl w:val="1"/>
              <w:rPr>
                <w:sz w:val="20"/>
                <w:szCs w:val="22"/>
              </w:rPr>
            </w:pPr>
            <w:r w:rsidRPr="00C745A5">
              <w:rPr>
                <w:sz w:val="20"/>
                <w:szCs w:val="22"/>
              </w:rPr>
              <w:t>(тыс. рублей)</w:t>
            </w:r>
          </w:p>
        </w:tc>
        <w:tc>
          <w:tcPr>
            <w:tcW w:w="3685" w:type="dxa"/>
            <w:vMerge w:val="restart"/>
          </w:tcPr>
          <w:p w:rsidR="00EF2AAE" w:rsidRPr="00C745A5" w:rsidRDefault="00EF2AAE" w:rsidP="00AF7A4C">
            <w:pPr>
              <w:widowControl w:val="0"/>
              <w:autoSpaceDE w:val="0"/>
              <w:autoSpaceDN w:val="0"/>
              <w:adjustRightInd w:val="0"/>
              <w:jc w:val="center"/>
              <w:outlineLvl w:val="1"/>
              <w:rPr>
                <w:sz w:val="20"/>
                <w:szCs w:val="22"/>
              </w:rPr>
            </w:pPr>
            <w:r w:rsidRPr="00C745A5">
              <w:rPr>
                <w:sz w:val="20"/>
                <w:szCs w:val="22"/>
              </w:rPr>
              <w:t>Фактическое выполнение работы по этапам строительства, реконструкции, ремонта*</w:t>
            </w:r>
          </w:p>
        </w:tc>
        <w:tc>
          <w:tcPr>
            <w:tcW w:w="2410" w:type="dxa"/>
            <w:vMerge w:val="restart"/>
          </w:tcPr>
          <w:p w:rsidR="00EF2AAE" w:rsidRPr="00C745A5" w:rsidRDefault="00EF2AAE" w:rsidP="00AF7A4C">
            <w:pPr>
              <w:widowControl w:val="0"/>
              <w:autoSpaceDE w:val="0"/>
              <w:autoSpaceDN w:val="0"/>
              <w:adjustRightInd w:val="0"/>
              <w:jc w:val="center"/>
              <w:outlineLvl w:val="1"/>
              <w:rPr>
                <w:sz w:val="20"/>
                <w:szCs w:val="22"/>
              </w:rPr>
            </w:pPr>
            <w:r w:rsidRPr="00C745A5">
              <w:rPr>
                <w:sz w:val="20"/>
                <w:szCs w:val="22"/>
              </w:rPr>
              <w:t>Причины невыполнения/ несвоевременного выполнения</w:t>
            </w:r>
          </w:p>
        </w:tc>
      </w:tr>
      <w:tr w:rsidR="00EF2AAE" w:rsidRPr="00C745A5" w:rsidTr="00EF2AAE">
        <w:tc>
          <w:tcPr>
            <w:tcW w:w="615" w:type="dxa"/>
            <w:vMerge/>
          </w:tcPr>
          <w:p w:rsidR="00EF2AAE" w:rsidRPr="00C745A5" w:rsidRDefault="00EF2AAE" w:rsidP="00AF7A4C">
            <w:pPr>
              <w:widowControl w:val="0"/>
              <w:autoSpaceDE w:val="0"/>
              <w:autoSpaceDN w:val="0"/>
              <w:adjustRightInd w:val="0"/>
              <w:jc w:val="center"/>
              <w:outlineLvl w:val="1"/>
              <w:rPr>
                <w:sz w:val="20"/>
                <w:szCs w:val="22"/>
              </w:rPr>
            </w:pPr>
          </w:p>
        </w:tc>
        <w:tc>
          <w:tcPr>
            <w:tcW w:w="1969" w:type="dxa"/>
            <w:vMerge/>
          </w:tcPr>
          <w:p w:rsidR="00EF2AAE" w:rsidRPr="00C745A5" w:rsidRDefault="00EF2AAE" w:rsidP="00AF7A4C">
            <w:pPr>
              <w:widowControl w:val="0"/>
              <w:autoSpaceDE w:val="0"/>
              <w:autoSpaceDN w:val="0"/>
              <w:adjustRightInd w:val="0"/>
              <w:jc w:val="center"/>
              <w:outlineLvl w:val="1"/>
              <w:rPr>
                <w:sz w:val="20"/>
                <w:szCs w:val="22"/>
              </w:rPr>
            </w:pPr>
          </w:p>
        </w:tc>
        <w:tc>
          <w:tcPr>
            <w:tcW w:w="1435" w:type="dxa"/>
            <w:vMerge/>
          </w:tcPr>
          <w:p w:rsidR="00EF2AAE" w:rsidRPr="00C745A5" w:rsidRDefault="00EF2AAE" w:rsidP="00AF7A4C">
            <w:pPr>
              <w:widowControl w:val="0"/>
              <w:autoSpaceDE w:val="0"/>
              <w:autoSpaceDN w:val="0"/>
              <w:adjustRightInd w:val="0"/>
              <w:jc w:val="center"/>
              <w:outlineLvl w:val="1"/>
              <w:rPr>
                <w:sz w:val="20"/>
                <w:szCs w:val="22"/>
              </w:rPr>
            </w:pPr>
          </w:p>
        </w:tc>
        <w:tc>
          <w:tcPr>
            <w:tcW w:w="2408" w:type="dxa"/>
            <w:vMerge/>
          </w:tcPr>
          <w:p w:rsidR="00EF2AAE" w:rsidRPr="00C745A5" w:rsidRDefault="00EF2AAE" w:rsidP="00AF7A4C">
            <w:pPr>
              <w:widowControl w:val="0"/>
              <w:autoSpaceDE w:val="0"/>
              <w:autoSpaceDN w:val="0"/>
              <w:adjustRightInd w:val="0"/>
              <w:jc w:val="center"/>
              <w:outlineLvl w:val="1"/>
              <w:rPr>
                <w:sz w:val="20"/>
                <w:szCs w:val="22"/>
              </w:rPr>
            </w:pPr>
          </w:p>
        </w:tc>
        <w:tc>
          <w:tcPr>
            <w:tcW w:w="1365" w:type="dxa"/>
          </w:tcPr>
          <w:p w:rsidR="00EF2AAE" w:rsidRPr="00C745A5" w:rsidRDefault="00EF2AAE" w:rsidP="00AF7A4C">
            <w:pPr>
              <w:widowControl w:val="0"/>
              <w:autoSpaceDE w:val="0"/>
              <w:autoSpaceDN w:val="0"/>
              <w:adjustRightInd w:val="0"/>
              <w:jc w:val="center"/>
              <w:outlineLvl w:val="1"/>
              <w:rPr>
                <w:sz w:val="20"/>
                <w:szCs w:val="22"/>
              </w:rPr>
            </w:pPr>
            <w:r w:rsidRPr="00C745A5">
              <w:rPr>
                <w:sz w:val="20"/>
                <w:szCs w:val="22"/>
              </w:rPr>
              <w:t>План</w:t>
            </w:r>
          </w:p>
        </w:tc>
        <w:tc>
          <w:tcPr>
            <w:tcW w:w="1134" w:type="dxa"/>
          </w:tcPr>
          <w:p w:rsidR="00EF2AAE" w:rsidRPr="00C745A5" w:rsidRDefault="00EF2AAE" w:rsidP="00EF2AAE">
            <w:pPr>
              <w:widowControl w:val="0"/>
              <w:autoSpaceDE w:val="0"/>
              <w:autoSpaceDN w:val="0"/>
              <w:adjustRightInd w:val="0"/>
              <w:jc w:val="center"/>
              <w:outlineLvl w:val="1"/>
              <w:rPr>
                <w:sz w:val="20"/>
                <w:szCs w:val="22"/>
              </w:rPr>
            </w:pPr>
            <w:r w:rsidRPr="00C745A5">
              <w:rPr>
                <w:sz w:val="20"/>
                <w:szCs w:val="22"/>
              </w:rPr>
              <w:t>Факт</w:t>
            </w:r>
          </w:p>
        </w:tc>
        <w:tc>
          <w:tcPr>
            <w:tcW w:w="3685" w:type="dxa"/>
            <w:vMerge/>
          </w:tcPr>
          <w:p w:rsidR="00EF2AAE" w:rsidRPr="00C745A5" w:rsidRDefault="00EF2AAE" w:rsidP="00AF7A4C">
            <w:pPr>
              <w:widowControl w:val="0"/>
              <w:autoSpaceDE w:val="0"/>
              <w:autoSpaceDN w:val="0"/>
              <w:adjustRightInd w:val="0"/>
              <w:jc w:val="center"/>
              <w:outlineLvl w:val="1"/>
              <w:rPr>
                <w:sz w:val="20"/>
                <w:szCs w:val="22"/>
              </w:rPr>
            </w:pPr>
          </w:p>
        </w:tc>
        <w:tc>
          <w:tcPr>
            <w:tcW w:w="2410" w:type="dxa"/>
            <w:vMerge/>
          </w:tcPr>
          <w:p w:rsidR="00EF2AAE" w:rsidRPr="00C745A5" w:rsidRDefault="00EF2AAE" w:rsidP="00AF7A4C">
            <w:pPr>
              <w:widowControl w:val="0"/>
              <w:autoSpaceDE w:val="0"/>
              <w:autoSpaceDN w:val="0"/>
              <w:adjustRightInd w:val="0"/>
              <w:jc w:val="center"/>
              <w:outlineLvl w:val="1"/>
              <w:rPr>
                <w:sz w:val="20"/>
                <w:szCs w:val="22"/>
              </w:rPr>
            </w:pPr>
          </w:p>
        </w:tc>
      </w:tr>
      <w:tr w:rsidR="00EF2AAE" w:rsidRPr="00C745A5" w:rsidTr="00266E13">
        <w:trPr>
          <w:trHeight w:val="495"/>
        </w:trPr>
        <w:tc>
          <w:tcPr>
            <w:tcW w:w="615" w:type="dxa"/>
            <w:vMerge w:val="restart"/>
          </w:tcPr>
          <w:p w:rsidR="00EF2AAE" w:rsidRPr="00C745A5" w:rsidRDefault="00EF2AAE" w:rsidP="00AF7A4C">
            <w:pPr>
              <w:widowControl w:val="0"/>
              <w:autoSpaceDE w:val="0"/>
              <w:autoSpaceDN w:val="0"/>
              <w:adjustRightInd w:val="0"/>
              <w:jc w:val="center"/>
              <w:outlineLvl w:val="1"/>
              <w:rPr>
                <w:sz w:val="20"/>
                <w:szCs w:val="22"/>
              </w:rPr>
            </w:pPr>
            <w:r w:rsidRPr="00C745A5">
              <w:rPr>
                <w:sz w:val="20"/>
                <w:szCs w:val="22"/>
              </w:rPr>
              <w:t>1.</w:t>
            </w:r>
          </w:p>
        </w:tc>
        <w:tc>
          <w:tcPr>
            <w:tcW w:w="1969" w:type="dxa"/>
            <w:vMerge w:val="restart"/>
          </w:tcPr>
          <w:p w:rsidR="00EF2AAE" w:rsidRPr="00C745A5" w:rsidRDefault="00EF2AAE" w:rsidP="00AF7A4C">
            <w:pPr>
              <w:widowControl w:val="0"/>
              <w:autoSpaceDE w:val="0"/>
              <w:autoSpaceDN w:val="0"/>
              <w:adjustRightInd w:val="0"/>
              <w:jc w:val="center"/>
              <w:outlineLvl w:val="1"/>
              <w:rPr>
                <w:sz w:val="20"/>
                <w:szCs w:val="22"/>
              </w:rPr>
            </w:pPr>
            <w:r w:rsidRPr="00C745A5">
              <w:rPr>
                <w:sz w:val="20"/>
                <w:szCs w:val="22"/>
              </w:rPr>
              <w:t>Объект 1</w:t>
            </w:r>
          </w:p>
        </w:tc>
        <w:tc>
          <w:tcPr>
            <w:tcW w:w="1435" w:type="dxa"/>
            <w:vMerge w:val="restart"/>
          </w:tcPr>
          <w:p w:rsidR="00EF2AAE" w:rsidRPr="00C745A5" w:rsidRDefault="00EF2AAE" w:rsidP="00AF7A4C">
            <w:pPr>
              <w:widowControl w:val="0"/>
              <w:autoSpaceDE w:val="0"/>
              <w:autoSpaceDN w:val="0"/>
              <w:adjustRightInd w:val="0"/>
              <w:jc w:val="center"/>
              <w:outlineLvl w:val="1"/>
              <w:rPr>
                <w:sz w:val="20"/>
                <w:szCs w:val="22"/>
              </w:rPr>
            </w:pPr>
          </w:p>
        </w:tc>
        <w:tc>
          <w:tcPr>
            <w:tcW w:w="2408" w:type="dxa"/>
          </w:tcPr>
          <w:p w:rsidR="00EF2AAE" w:rsidRPr="00C745A5" w:rsidRDefault="007A016F" w:rsidP="00EF2AAE">
            <w:pPr>
              <w:widowControl w:val="0"/>
              <w:autoSpaceDE w:val="0"/>
              <w:autoSpaceDN w:val="0"/>
              <w:adjustRightInd w:val="0"/>
              <w:outlineLvl w:val="1"/>
              <w:rPr>
                <w:sz w:val="20"/>
                <w:szCs w:val="22"/>
              </w:rPr>
            </w:pPr>
            <w:r w:rsidRPr="00C745A5">
              <w:rPr>
                <w:sz w:val="20"/>
                <w:szCs w:val="22"/>
              </w:rPr>
              <w:t>Всего:</w:t>
            </w:r>
          </w:p>
        </w:tc>
        <w:tc>
          <w:tcPr>
            <w:tcW w:w="1365" w:type="dxa"/>
          </w:tcPr>
          <w:p w:rsidR="00EF2AAE" w:rsidRPr="00C745A5" w:rsidRDefault="00EF2AAE" w:rsidP="00AF7A4C">
            <w:pPr>
              <w:widowControl w:val="0"/>
              <w:autoSpaceDE w:val="0"/>
              <w:autoSpaceDN w:val="0"/>
              <w:adjustRightInd w:val="0"/>
              <w:jc w:val="center"/>
              <w:outlineLvl w:val="1"/>
              <w:rPr>
                <w:sz w:val="20"/>
                <w:szCs w:val="22"/>
              </w:rPr>
            </w:pPr>
          </w:p>
        </w:tc>
        <w:tc>
          <w:tcPr>
            <w:tcW w:w="1134" w:type="dxa"/>
          </w:tcPr>
          <w:p w:rsidR="00EF2AAE" w:rsidRPr="00C745A5" w:rsidRDefault="00EF2AAE" w:rsidP="00AF7A4C">
            <w:pPr>
              <w:widowControl w:val="0"/>
              <w:autoSpaceDE w:val="0"/>
              <w:autoSpaceDN w:val="0"/>
              <w:adjustRightInd w:val="0"/>
              <w:jc w:val="center"/>
              <w:outlineLvl w:val="1"/>
              <w:rPr>
                <w:sz w:val="20"/>
                <w:szCs w:val="22"/>
              </w:rPr>
            </w:pPr>
          </w:p>
        </w:tc>
        <w:tc>
          <w:tcPr>
            <w:tcW w:w="3685" w:type="dxa"/>
          </w:tcPr>
          <w:p w:rsidR="00EF2AAE" w:rsidRPr="00C745A5" w:rsidRDefault="00EF2AAE" w:rsidP="00AF7A4C">
            <w:pPr>
              <w:widowControl w:val="0"/>
              <w:autoSpaceDE w:val="0"/>
              <w:autoSpaceDN w:val="0"/>
              <w:adjustRightInd w:val="0"/>
              <w:jc w:val="center"/>
              <w:outlineLvl w:val="1"/>
              <w:rPr>
                <w:sz w:val="20"/>
                <w:szCs w:val="22"/>
              </w:rPr>
            </w:pPr>
          </w:p>
        </w:tc>
        <w:tc>
          <w:tcPr>
            <w:tcW w:w="2410" w:type="dxa"/>
          </w:tcPr>
          <w:p w:rsidR="00EF2AAE" w:rsidRPr="00C745A5" w:rsidRDefault="00EF2AAE" w:rsidP="00AF7A4C">
            <w:pPr>
              <w:widowControl w:val="0"/>
              <w:autoSpaceDE w:val="0"/>
              <w:autoSpaceDN w:val="0"/>
              <w:adjustRightInd w:val="0"/>
              <w:jc w:val="center"/>
              <w:outlineLvl w:val="1"/>
              <w:rPr>
                <w:sz w:val="20"/>
                <w:szCs w:val="22"/>
              </w:rPr>
            </w:pPr>
          </w:p>
        </w:tc>
      </w:tr>
      <w:tr w:rsidR="00EF2AAE" w:rsidRPr="00C745A5" w:rsidTr="00266E13">
        <w:trPr>
          <w:trHeight w:val="843"/>
        </w:trPr>
        <w:tc>
          <w:tcPr>
            <w:tcW w:w="615" w:type="dxa"/>
            <w:vMerge/>
          </w:tcPr>
          <w:p w:rsidR="00EF2AAE" w:rsidRPr="00C745A5" w:rsidRDefault="00EF2AAE" w:rsidP="00AF7A4C">
            <w:pPr>
              <w:widowControl w:val="0"/>
              <w:autoSpaceDE w:val="0"/>
              <w:autoSpaceDN w:val="0"/>
              <w:adjustRightInd w:val="0"/>
              <w:jc w:val="center"/>
              <w:outlineLvl w:val="1"/>
              <w:rPr>
                <w:sz w:val="20"/>
                <w:szCs w:val="22"/>
              </w:rPr>
            </w:pPr>
          </w:p>
        </w:tc>
        <w:tc>
          <w:tcPr>
            <w:tcW w:w="1969" w:type="dxa"/>
            <w:vMerge/>
          </w:tcPr>
          <w:p w:rsidR="00EF2AAE" w:rsidRPr="00C745A5" w:rsidRDefault="00EF2AAE" w:rsidP="00AF7A4C">
            <w:pPr>
              <w:widowControl w:val="0"/>
              <w:autoSpaceDE w:val="0"/>
              <w:autoSpaceDN w:val="0"/>
              <w:adjustRightInd w:val="0"/>
              <w:jc w:val="center"/>
              <w:outlineLvl w:val="1"/>
              <w:rPr>
                <w:sz w:val="20"/>
                <w:szCs w:val="22"/>
              </w:rPr>
            </w:pPr>
          </w:p>
        </w:tc>
        <w:tc>
          <w:tcPr>
            <w:tcW w:w="1435" w:type="dxa"/>
            <w:vMerge/>
          </w:tcPr>
          <w:p w:rsidR="00EF2AAE" w:rsidRPr="00C745A5" w:rsidRDefault="00EF2AAE" w:rsidP="00AF7A4C">
            <w:pPr>
              <w:widowControl w:val="0"/>
              <w:autoSpaceDE w:val="0"/>
              <w:autoSpaceDN w:val="0"/>
              <w:adjustRightInd w:val="0"/>
              <w:jc w:val="center"/>
              <w:outlineLvl w:val="1"/>
              <w:rPr>
                <w:sz w:val="20"/>
                <w:szCs w:val="22"/>
              </w:rPr>
            </w:pPr>
          </w:p>
        </w:tc>
        <w:tc>
          <w:tcPr>
            <w:tcW w:w="2408" w:type="dxa"/>
          </w:tcPr>
          <w:p w:rsidR="00EF2AAE" w:rsidRPr="00C745A5" w:rsidRDefault="00EF2AAE" w:rsidP="00EF2AAE">
            <w:pPr>
              <w:widowControl w:val="0"/>
              <w:autoSpaceDE w:val="0"/>
              <w:autoSpaceDN w:val="0"/>
              <w:adjustRightInd w:val="0"/>
              <w:outlineLvl w:val="1"/>
              <w:rPr>
                <w:sz w:val="20"/>
                <w:szCs w:val="22"/>
              </w:rPr>
            </w:pPr>
            <w:r w:rsidRPr="00C745A5">
              <w:rPr>
                <w:sz w:val="20"/>
                <w:szCs w:val="22"/>
              </w:rPr>
              <w:t xml:space="preserve">Средства Федерального бюджета </w:t>
            </w:r>
          </w:p>
        </w:tc>
        <w:tc>
          <w:tcPr>
            <w:tcW w:w="1365" w:type="dxa"/>
          </w:tcPr>
          <w:p w:rsidR="00EF2AAE" w:rsidRPr="00C745A5" w:rsidRDefault="00EF2AAE" w:rsidP="00AF7A4C">
            <w:pPr>
              <w:widowControl w:val="0"/>
              <w:autoSpaceDE w:val="0"/>
              <w:autoSpaceDN w:val="0"/>
              <w:adjustRightInd w:val="0"/>
              <w:jc w:val="center"/>
              <w:outlineLvl w:val="1"/>
              <w:rPr>
                <w:sz w:val="20"/>
                <w:szCs w:val="22"/>
              </w:rPr>
            </w:pPr>
          </w:p>
        </w:tc>
        <w:tc>
          <w:tcPr>
            <w:tcW w:w="1134" w:type="dxa"/>
          </w:tcPr>
          <w:p w:rsidR="00EF2AAE" w:rsidRPr="00C745A5" w:rsidRDefault="00EF2AAE" w:rsidP="00AF7A4C">
            <w:pPr>
              <w:widowControl w:val="0"/>
              <w:autoSpaceDE w:val="0"/>
              <w:autoSpaceDN w:val="0"/>
              <w:adjustRightInd w:val="0"/>
              <w:jc w:val="center"/>
              <w:outlineLvl w:val="1"/>
              <w:rPr>
                <w:sz w:val="20"/>
                <w:szCs w:val="22"/>
              </w:rPr>
            </w:pPr>
          </w:p>
        </w:tc>
        <w:tc>
          <w:tcPr>
            <w:tcW w:w="3685" w:type="dxa"/>
          </w:tcPr>
          <w:p w:rsidR="00EF2AAE" w:rsidRPr="00C745A5" w:rsidRDefault="00EF2AAE" w:rsidP="00AF7A4C">
            <w:pPr>
              <w:widowControl w:val="0"/>
              <w:autoSpaceDE w:val="0"/>
              <w:autoSpaceDN w:val="0"/>
              <w:adjustRightInd w:val="0"/>
              <w:jc w:val="center"/>
              <w:outlineLvl w:val="1"/>
              <w:rPr>
                <w:sz w:val="20"/>
                <w:szCs w:val="22"/>
              </w:rPr>
            </w:pPr>
          </w:p>
        </w:tc>
        <w:tc>
          <w:tcPr>
            <w:tcW w:w="2410" w:type="dxa"/>
          </w:tcPr>
          <w:p w:rsidR="00EF2AAE" w:rsidRPr="00C745A5" w:rsidRDefault="00EF2AAE" w:rsidP="00AF7A4C">
            <w:pPr>
              <w:widowControl w:val="0"/>
              <w:autoSpaceDE w:val="0"/>
              <w:autoSpaceDN w:val="0"/>
              <w:adjustRightInd w:val="0"/>
              <w:jc w:val="center"/>
              <w:outlineLvl w:val="1"/>
              <w:rPr>
                <w:sz w:val="20"/>
                <w:szCs w:val="22"/>
              </w:rPr>
            </w:pPr>
          </w:p>
        </w:tc>
      </w:tr>
      <w:tr w:rsidR="00EF2AAE" w:rsidRPr="00C745A5" w:rsidTr="00266E13">
        <w:trPr>
          <w:trHeight w:val="684"/>
        </w:trPr>
        <w:tc>
          <w:tcPr>
            <w:tcW w:w="615" w:type="dxa"/>
            <w:vMerge/>
          </w:tcPr>
          <w:p w:rsidR="00EF2AAE" w:rsidRPr="00C745A5" w:rsidRDefault="00EF2AAE" w:rsidP="00AF7A4C">
            <w:pPr>
              <w:widowControl w:val="0"/>
              <w:autoSpaceDE w:val="0"/>
              <w:autoSpaceDN w:val="0"/>
              <w:adjustRightInd w:val="0"/>
              <w:jc w:val="center"/>
              <w:outlineLvl w:val="1"/>
              <w:rPr>
                <w:sz w:val="20"/>
                <w:szCs w:val="22"/>
              </w:rPr>
            </w:pPr>
          </w:p>
        </w:tc>
        <w:tc>
          <w:tcPr>
            <w:tcW w:w="1969" w:type="dxa"/>
            <w:vMerge/>
          </w:tcPr>
          <w:p w:rsidR="00EF2AAE" w:rsidRPr="00C745A5" w:rsidRDefault="00EF2AAE" w:rsidP="00AF7A4C">
            <w:pPr>
              <w:widowControl w:val="0"/>
              <w:autoSpaceDE w:val="0"/>
              <w:autoSpaceDN w:val="0"/>
              <w:adjustRightInd w:val="0"/>
              <w:jc w:val="center"/>
              <w:outlineLvl w:val="1"/>
              <w:rPr>
                <w:sz w:val="20"/>
                <w:szCs w:val="22"/>
              </w:rPr>
            </w:pPr>
          </w:p>
        </w:tc>
        <w:tc>
          <w:tcPr>
            <w:tcW w:w="1435" w:type="dxa"/>
            <w:vMerge/>
          </w:tcPr>
          <w:p w:rsidR="00EF2AAE" w:rsidRPr="00C745A5" w:rsidRDefault="00EF2AAE" w:rsidP="00AF7A4C">
            <w:pPr>
              <w:widowControl w:val="0"/>
              <w:autoSpaceDE w:val="0"/>
              <w:autoSpaceDN w:val="0"/>
              <w:adjustRightInd w:val="0"/>
              <w:jc w:val="center"/>
              <w:outlineLvl w:val="1"/>
              <w:rPr>
                <w:sz w:val="20"/>
                <w:szCs w:val="22"/>
              </w:rPr>
            </w:pPr>
          </w:p>
        </w:tc>
        <w:tc>
          <w:tcPr>
            <w:tcW w:w="2408" w:type="dxa"/>
          </w:tcPr>
          <w:p w:rsidR="00EF2AAE" w:rsidRPr="00C745A5" w:rsidRDefault="00374DB3" w:rsidP="00EF2AAE">
            <w:pPr>
              <w:widowControl w:val="0"/>
              <w:autoSpaceDE w:val="0"/>
              <w:autoSpaceDN w:val="0"/>
              <w:adjustRightInd w:val="0"/>
              <w:outlineLvl w:val="1"/>
              <w:rPr>
                <w:sz w:val="20"/>
                <w:szCs w:val="22"/>
              </w:rPr>
            </w:pPr>
            <w:r w:rsidRPr="00C745A5">
              <w:rPr>
                <w:sz w:val="20"/>
                <w:szCs w:val="22"/>
              </w:rPr>
              <w:t>Средства б</w:t>
            </w:r>
            <w:r w:rsidR="00EF2AAE" w:rsidRPr="00C745A5">
              <w:rPr>
                <w:sz w:val="20"/>
                <w:szCs w:val="22"/>
              </w:rPr>
              <w:t>юджета Московской области</w:t>
            </w:r>
          </w:p>
        </w:tc>
        <w:tc>
          <w:tcPr>
            <w:tcW w:w="1365" w:type="dxa"/>
          </w:tcPr>
          <w:p w:rsidR="00EF2AAE" w:rsidRPr="00C745A5" w:rsidRDefault="00EF2AAE" w:rsidP="00AF7A4C">
            <w:pPr>
              <w:widowControl w:val="0"/>
              <w:autoSpaceDE w:val="0"/>
              <w:autoSpaceDN w:val="0"/>
              <w:adjustRightInd w:val="0"/>
              <w:jc w:val="center"/>
              <w:outlineLvl w:val="1"/>
              <w:rPr>
                <w:sz w:val="20"/>
                <w:szCs w:val="22"/>
              </w:rPr>
            </w:pPr>
          </w:p>
        </w:tc>
        <w:tc>
          <w:tcPr>
            <w:tcW w:w="1134" w:type="dxa"/>
          </w:tcPr>
          <w:p w:rsidR="00EF2AAE" w:rsidRPr="00C745A5" w:rsidRDefault="00EF2AAE" w:rsidP="00AF7A4C">
            <w:pPr>
              <w:widowControl w:val="0"/>
              <w:autoSpaceDE w:val="0"/>
              <w:autoSpaceDN w:val="0"/>
              <w:adjustRightInd w:val="0"/>
              <w:jc w:val="center"/>
              <w:outlineLvl w:val="1"/>
              <w:rPr>
                <w:sz w:val="20"/>
                <w:szCs w:val="22"/>
              </w:rPr>
            </w:pPr>
          </w:p>
        </w:tc>
        <w:tc>
          <w:tcPr>
            <w:tcW w:w="3685" w:type="dxa"/>
          </w:tcPr>
          <w:p w:rsidR="00EF2AAE" w:rsidRPr="00C745A5" w:rsidRDefault="00EF2AAE" w:rsidP="00AF7A4C">
            <w:pPr>
              <w:widowControl w:val="0"/>
              <w:autoSpaceDE w:val="0"/>
              <w:autoSpaceDN w:val="0"/>
              <w:adjustRightInd w:val="0"/>
              <w:jc w:val="center"/>
              <w:outlineLvl w:val="1"/>
              <w:rPr>
                <w:sz w:val="20"/>
                <w:szCs w:val="22"/>
              </w:rPr>
            </w:pPr>
          </w:p>
        </w:tc>
        <w:tc>
          <w:tcPr>
            <w:tcW w:w="2410" w:type="dxa"/>
          </w:tcPr>
          <w:p w:rsidR="00EF2AAE" w:rsidRPr="00C745A5" w:rsidRDefault="00EF2AAE" w:rsidP="00AF7A4C">
            <w:pPr>
              <w:widowControl w:val="0"/>
              <w:autoSpaceDE w:val="0"/>
              <w:autoSpaceDN w:val="0"/>
              <w:adjustRightInd w:val="0"/>
              <w:jc w:val="center"/>
              <w:outlineLvl w:val="1"/>
              <w:rPr>
                <w:sz w:val="20"/>
                <w:szCs w:val="22"/>
              </w:rPr>
            </w:pPr>
          </w:p>
        </w:tc>
      </w:tr>
      <w:tr w:rsidR="00EF2AAE" w:rsidRPr="00C745A5" w:rsidTr="00266E13">
        <w:trPr>
          <w:trHeight w:val="850"/>
        </w:trPr>
        <w:tc>
          <w:tcPr>
            <w:tcW w:w="615" w:type="dxa"/>
            <w:vMerge/>
          </w:tcPr>
          <w:p w:rsidR="00EF2AAE" w:rsidRPr="00C745A5" w:rsidRDefault="00EF2AAE" w:rsidP="00AF7A4C">
            <w:pPr>
              <w:widowControl w:val="0"/>
              <w:autoSpaceDE w:val="0"/>
              <w:autoSpaceDN w:val="0"/>
              <w:adjustRightInd w:val="0"/>
              <w:jc w:val="center"/>
              <w:outlineLvl w:val="1"/>
              <w:rPr>
                <w:sz w:val="20"/>
                <w:szCs w:val="22"/>
              </w:rPr>
            </w:pPr>
          </w:p>
        </w:tc>
        <w:tc>
          <w:tcPr>
            <w:tcW w:w="1969" w:type="dxa"/>
            <w:vMerge/>
          </w:tcPr>
          <w:p w:rsidR="00EF2AAE" w:rsidRPr="00C745A5" w:rsidRDefault="00EF2AAE" w:rsidP="00AF7A4C">
            <w:pPr>
              <w:widowControl w:val="0"/>
              <w:autoSpaceDE w:val="0"/>
              <w:autoSpaceDN w:val="0"/>
              <w:adjustRightInd w:val="0"/>
              <w:jc w:val="center"/>
              <w:outlineLvl w:val="1"/>
              <w:rPr>
                <w:sz w:val="20"/>
                <w:szCs w:val="22"/>
              </w:rPr>
            </w:pPr>
          </w:p>
        </w:tc>
        <w:tc>
          <w:tcPr>
            <w:tcW w:w="1435" w:type="dxa"/>
            <w:vMerge/>
          </w:tcPr>
          <w:p w:rsidR="00EF2AAE" w:rsidRPr="00C745A5" w:rsidRDefault="00EF2AAE" w:rsidP="00AF7A4C">
            <w:pPr>
              <w:widowControl w:val="0"/>
              <w:autoSpaceDE w:val="0"/>
              <w:autoSpaceDN w:val="0"/>
              <w:adjustRightInd w:val="0"/>
              <w:jc w:val="center"/>
              <w:outlineLvl w:val="1"/>
              <w:rPr>
                <w:sz w:val="20"/>
                <w:szCs w:val="22"/>
              </w:rPr>
            </w:pPr>
          </w:p>
        </w:tc>
        <w:tc>
          <w:tcPr>
            <w:tcW w:w="2408" w:type="dxa"/>
          </w:tcPr>
          <w:p w:rsidR="00EF2AAE" w:rsidRPr="00C745A5" w:rsidRDefault="00374DB3" w:rsidP="00EF2AAE">
            <w:pPr>
              <w:widowControl w:val="0"/>
              <w:autoSpaceDE w:val="0"/>
              <w:autoSpaceDN w:val="0"/>
              <w:adjustRightInd w:val="0"/>
              <w:outlineLvl w:val="1"/>
              <w:rPr>
                <w:sz w:val="20"/>
                <w:szCs w:val="22"/>
              </w:rPr>
            </w:pPr>
            <w:r w:rsidRPr="00C745A5">
              <w:rPr>
                <w:sz w:val="20"/>
                <w:szCs w:val="22"/>
              </w:rPr>
              <w:t>Средства б</w:t>
            </w:r>
            <w:r w:rsidR="00EF2AAE" w:rsidRPr="00C745A5">
              <w:rPr>
                <w:sz w:val="20"/>
                <w:szCs w:val="22"/>
              </w:rPr>
              <w:t>юджета городского округа Долгопрудный</w:t>
            </w:r>
          </w:p>
        </w:tc>
        <w:tc>
          <w:tcPr>
            <w:tcW w:w="1365" w:type="dxa"/>
          </w:tcPr>
          <w:p w:rsidR="00EF2AAE" w:rsidRPr="00C745A5" w:rsidRDefault="00EF2AAE" w:rsidP="00AF7A4C">
            <w:pPr>
              <w:widowControl w:val="0"/>
              <w:autoSpaceDE w:val="0"/>
              <w:autoSpaceDN w:val="0"/>
              <w:adjustRightInd w:val="0"/>
              <w:jc w:val="center"/>
              <w:outlineLvl w:val="1"/>
              <w:rPr>
                <w:sz w:val="20"/>
                <w:szCs w:val="22"/>
              </w:rPr>
            </w:pPr>
          </w:p>
        </w:tc>
        <w:tc>
          <w:tcPr>
            <w:tcW w:w="1134" w:type="dxa"/>
          </w:tcPr>
          <w:p w:rsidR="00EF2AAE" w:rsidRPr="00C745A5" w:rsidRDefault="00EF2AAE" w:rsidP="00AF7A4C">
            <w:pPr>
              <w:widowControl w:val="0"/>
              <w:autoSpaceDE w:val="0"/>
              <w:autoSpaceDN w:val="0"/>
              <w:adjustRightInd w:val="0"/>
              <w:jc w:val="center"/>
              <w:outlineLvl w:val="1"/>
              <w:rPr>
                <w:sz w:val="20"/>
                <w:szCs w:val="22"/>
              </w:rPr>
            </w:pPr>
          </w:p>
        </w:tc>
        <w:tc>
          <w:tcPr>
            <w:tcW w:w="3685" w:type="dxa"/>
          </w:tcPr>
          <w:p w:rsidR="00EF2AAE" w:rsidRPr="00C745A5" w:rsidRDefault="00EF2AAE" w:rsidP="00AF7A4C">
            <w:pPr>
              <w:widowControl w:val="0"/>
              <w:autoSpaceDE w:val="0"/>
              <w:autoSpaceDN w:val="0"/>
              <w:adjustRightInd w:val="0"/>
              <w:jc w:val="center"/>
              <w:outlineLvl w:val="1"/>
              <w:rPr>
                <w:sz w:val="20"/>
                <w:szCs w:val="22"/>
              </w:rPr>
            </w:pPr>
          </w:p>
        </w:tc>
        <w:tc>
          <w:tcPr>
            <w:tcW w:w="2410" w:type="dxa"/>
          </w:tcPr>
          <w:p w:rsidR="00EF2AAE" w:rsidRPr="00C745A5" w:rsidRDefault="00EF2AAE" w:rsidP="00AF7A4C">
            <w:pPr>
              <w:widowControl w:val="0"/>
              <w:autoSpaceDE w:val="0"/>
              <w:autoSpaceDN w:val="0"/>
              <w:adjustRightInd w:val="0"/>
              <w:jc w:val="center"/>
              <w:outlineLvl w:val="1"/>
              <w:rPr>
                <w:sz w:val="20"/>
                <w:szCs w:val="22"/>
              </w:rPr>
            </w:pPr>
          </w:p>
        </w:tc>
      </w:tr>
      <w:tr w:rsidR="00EF2AAE" w:rsidRPr="00C745A5" w:rsidTr="00266E13">
        <w:trPr>
          <w:trHeight w:val="423"/>
        </w:trPr>
        <w:tc>
          <w:tcPr>
            <w:tcW w:w="615" w:type="dxa"/>
            <w:vMerge/>
          </w:tcPr>
          <w:p w:rsidR="00EF2AAE" w:rsidRPr="00C745A5" w:rsidRDefault="00EF2AAE" w:rsidP="00AF7A4C">
            <w:pPr>
              <w:widowControl w:val="0"/>
              <w:autoSpaceDE w:val="0"/>
              <w:autoSpaceDN w:val="0"/>
              <w:adjustRightInd w:val="0"/>
              <w:jc w:val="center"/>
              <w:outlineLvl w:val="1"/>
              <w:rPr>
                <w:sz w:val="20"/>
                <w:szCs w:val="22"/>
              </w:rPr>
            </w:pPr>
          </w:p>
        </w:tc>
        <w:tc>
          <w:tcPr>
            <w:tcW w:w="1969" w:type="dxa"/>
            <w:vMerge/>
          </w:tcPr>
          <w:p w:rsidR="00EF2AAE" w:rsidRPr="00C745A5" w:rsidRDefault="00EF2AAE" w:rsidP="00AF7A4C">
            <w:pPr>
              <w:widowControl w:val="0"/>
              <w:autoSpaceDE w:val="0"/>
              <w:autoSpaceDN w:val="0"/>
              <w:adjustRightInd w:val="0"/>
              <w:jc w:val="center"/>
              <w:outlineLvl w:val="1"/>
              <w:rPr>
                <w:sz w:val="20"/>
                <w:szCs w:val="22"/>
              </w:rPr>
            </w:pPr>
          </w:p>
        </w:tc>
        <w:tc>
          <w:tcPr>
            <w:tcW w:w="1435" w:type="dxa"/>
            <w:vMerge/>
          </w:tcPr>
          <w:p w:rsidR="00EF2AAE" w:rsidRPr="00C745A5" w:rsidRDefault="00EF2AAE" w:rsidP="00AF7A4C">
            <w:pPr>
              <w:widowControl w:val="0"/>
              <w:autoSpaceDE w:val="0"/>
              <w:autoSpaceDN w:val="0"/>
              <w:adjustRightInd w:val="0"/>
              <w:jc w:val="center"/>
              <w:outlineLvl w:val="1"/>
              <w:rPr>
                <w:sz w:val="20"/>
                <w:szCs w:val="22"/>
              </w:rPr>
            </w:pPr>
          </w:p>
        </w:tc>
        <w:tc>
          <w:tcPr>
            <w:tcW w:w="2408" w:type="dxa"/>
          </w:tcPr>
          <w:p w:rsidR="00EF2AAE" w:rsidRPr="00C745A5" w:rsidRDefault="00EF2AAE" w:rsidP="00EF2AAE">
            <w:pPr>
              <w:widowControl w:val="0"/>
              <w:autoSpaceDE w:val="0"/>
              <w:autoSpaceDN w:val="0"/>
              <w:adjustRightInd w:val="0"/>
              <w:outlineLvl w:val="1"/>
              <w:rPr>
                <w:sz w:val="20"/>
                <w:szCs w:val="22"/>
              </w:rPr>
            </w:pPr>
            <w:r w:rsidRPr="00C745A5">
              <w:rPr>
                <w:sz w:val="20"/>
                <w:szCs w:val="22"/>
              </w:rPr>
              <w:t xml:space="preserve">Другие источники </w:t>
            </w:r>
          </w:p>
        </w:tc>
        <w:tc>
          <w:tcPr>
            <w:tcW w:w="1365" w:type="dxa"/>
          </w:tcPr>
          <w:p w:rsidR="00EF2AAE" w:rsidRPr="00C745A5" w:rsidRDefault="00EF2AAE" w:rsidP="00AF7A4C">
            <w:pPr>
              <w:widowControl w:val="0"/>
              <w:autoSpaceDE w:val="0"/>
              <w:autoSpaceDN w:val="0"/>
              <w:adjustRightInd w:val="0"/>
              <w:jc w:val="center"/>
              <w:outlineLvl w:val="1"/>
              <w:rPr>
                <w:sz w:val="20"/>
                <w:szCs w:val="22"/>
              </w:rPr>
            </w:pPr>
          </w:p>
        </w:tc>
        <w:tc>
          <w:tcPr>
            <w:tcW w:w="1134" w:type="dxa"/>
          </w:tcPr>
          <w:p w:rsidR="00EF2AAE" w:rsidRPr="00C745A5" w:rsidRDefault="00EF2AAE" w:rsidP="00AF7A4C">
            <w:pPr>
              <w:widowControl w:val="0"/>
              <w:autoSpaceDE w:val="0"/>
              <w:autoSpaceDN w:val="0"/>
              <w:adjustRightInd w:val="0"/>
              <w:jc w:val="center"/>
              <w:outlineLvl w:val="1"/>
              <w:rPr>
                <w:sz w:val="20"/>
                <w:szCs w:val="22"/>
              </w:rPr>
            </w:pPr>
          </w:p>
        </w:tc>
        <w:tc>
          <w:tcPr>
            <w:tcW w:w="3685" w:type="dxa"/>
          </w:tcPr>
          <w:p w:rsidR="00EF2AAE" w:rsidRPr="00C745A5" w:rsidRDefault="00EF2AAE" w:rsidP="00AF7A4C">
            <w:pPr>
              <w:widowControl w:val="0"/>
              <w:autoSpaceDE w:val="0"/>
              <w:autoSpaceDN w:val="0"/>
              <w:adjustRightInd w:val="0"/>
              <w:jc w:val="center"/>
              <w:outlineLvl w:val="1"/>
              <w:rPr>
                <w:sz w:val="20"/>
                <w:szCs w:val="22"/>
              </w:rPr>
            </w:pPr>
          </w:p>
        </w:tc>
        <w:tc>
          <w:tcPr>
            <w:tcW w:w="2410" w:type="dxa"/>
          </w:tcPr>
          <w:p w:rsidR="00EF2AAE" w:rsidRPr="00C745A5" w:rsidRDefault="00EF2AAE" w:rsidP="00AF7A4C">
            <w:pPr>
              <w:widowControl w:val="0"/>
              <w:autoSpaceDE w:val="0"/>
              <w:autoSpaceDN w:val="0"/>
              <w:adjustRightInd w:val="0"/>
              <w:jc w:val="center"/>
              <w:outlineLvl w:val="1"/>
              <w:rPr>
                <w:sz w:val="20"/>
                <w:szCs w:val="22"/>
              </w:rPr>
            </w:pPr>
          </w:p>
        </w:tc>
      </w:tr>
      <w:tr w:rsidR="00AF7A4C" w:rsidRPr="00C745A5" w:rsidTr="00EF2AAE">
        <w:tc>
          <w:tcPr>
            <w:tcW w:w="615" w:type="dxa"/>
          </w:tcPr>
          <w:p w:rsidR="00AF7A4C" w:rsidRPr="00C745A5" w:rsidRDefault="00EF2AAE" w:rsidP="00AF7A4C">
            <w:pPr>
              <w:widowControl w:val="0"/>
              <w:autoSpaceDE w:val="0"/>
              <w:autoSpaceDN w:val="0"/>
              <w:adjustRightInd w:val="0"/>
              <w:jc w:val="center"/>
              <w:outlineLvl w:val="1"/>
              <w:rPr>
                <w:sz w:val="20"/>
                <w:szCs w:val="22"/>
              </w:rPr>
            </w:pPr>
            <w:r w:rsidRPr="00C745A5">
              <w:rPr>
                <w:sz w:val="20"/>
                <w:szCs w:val="22"/>
              </w:rPr>
              <w:t>2.</w:t>
            </w:r>
          </w:p>
        </w:tc>
        <w:tc>
          <w:tcPr>
            <w:tcW w:w="1969" w:type="dxa"/>
          </w:tcPr>
          <w:p w:rsidR="00AF7A4C" w:rsidRPr="00C745A5" w:rsidRDefault="00EF2AAE" w:rsidP="00AF7A4C">
            <w:pPr>
              <w:widowControl w:val="0"/>
              <w:autoSpaceDE w:val="0"/>
              <w:autoSpaceDN w:val="0"/>
              <w:adjustRightInd w:val="0"/>
              <w:jc w:val="center"/>
              <w:outlineLvl w:val="1"/>
              <w:rPr>
                <w:sz w:val="20"/>
                <w:szCs w:val="22"/>
              </w:rPr>
            </w:pPr>
            <w:r w:rsidRPr="00C745A5">
              <w:rPr>
                <w:sz w:val="20"/>
                <w:szCs w:val="22"/>
              </w:rPr>
              <w:t>Объект 2</w:t>
            </w:r>
          </w:p>
        </w:tc>
        <w:tc>
          <w:tcPr>
            <w:tcW w:w="1435" w:type="dxa"/>
          </w:tcPr>
          <w:p w:rsidR="00AF7A4C" w:rsidRPr="00C745A5" w:rsidRDefault="00AF7A4C" w:rsidP="00AF7A4C">
            <w:pPr>
              <w:widowControl w:val="0"/>
              <w:autoSpaceDE w:val="0"/>
              <w:autoSpaceDN w:val="0"/>
              <w:adjustRightInd w:val="0"/>
              <w:jc w:val="center"/>
              <w:outlineLvl w:val="1"/>
              <w:rPr>
                <w:sz w:val="20"/>
                <w:szCs w:val="22"/>
              </w:rPr>
            </w:pPr>
          </w:p>
        </w:tc>
        <w:tc>
          <w:tcPr>
            <w:tcW w:w="2408" w:type="dxa"/>
          </w:tcPr>
          <w:p w:rsidR="00AF7A4C" w:rsidRPr="00C745A5" w:rsidRDefault="00AF7A4C" w:rsidP="00AF7A4C">
            <w:pPr>
              <w:widowControl w:val="0"/>
              <w:autoSpaceDE w:val="0"/>
              <w:autoSpaceDN w:val="0"/>
              <w:adjustRightInd w:val="0"/>
              <w:jc w:val="center"/>
              <w:outlineLvl w:val="1"/>
              <w:rPr>
                <w:sz w:val="20"/>
                <w:szCs w:val="22"/>
              </w:rPr>
            </w:pPr>
          </w:p>
        </w:tc>
        <w:tc>
          <w:tcPr>
            <w:tcW w:w="1365" w:type="dxa"/>
          </w:tcPr>
          <w:p w:rsidR="00AF7A4C" w:rsidRPr="00C745A5" w:rsidRDefault="00AF7A4C" w:rsidP="00AF7A4C">
            <w:pPr>
              <w:widowControl w:val="0"/>
              <w:autoSpaceDE w:val="0"/>
              <w:autoSpaceDN w:val="0"/>
              <w:adjustRightInd w:val="0"/>
              <w:jc w:val="center"/>
              <w:outlineLvl w:val="1"/>
              <w:rPr>
                <w:sz w:val="20"/>
                <w:szCs w:val="22"/>
              </w:rPr>
            </w:pPr>
          </w:p>
        </w:tc>
        <w:tc>
          <w:tcPr>
            <w:tcW w:w="1134" w:type="dxa"/>
          </w:tcPr>
          <w:p w:rsidR="00AF7A4C" w:rsidRPr="00C745A5" w:rsidRDefault="00AF7A4C" w:rsidP="00AF7A4C">
            <w:pPr>
              <w:widowControl w:val="0"/>
              <w:autoSpaceDE w:val="0"/>
              <w:autoSpaceDN w:val="0"/>
              <w:adjustRightInd w:val="0"/>
              <w:jc w:val="center"/>
              <w:outlineLvl w:val="1"/>
              <w:rPr>
                <w:sz w:val="20"/>
                <w:szCs w:val="22"/>
              </w:rPr>
            </w:pPr>
          </w:p>
        </w:tc>
        <w:tc>
          <w:tcPr>
            <w:tcW w:w="3685" w:type="dxa"/>
          </w:tcPr>
          <w:p w:rsidR="00AF7A4C" w:rsidRPr="00C745A5" w:rsidRDefault="00AF7A4C" w:rsidP="00AF7A4C">
            <w:pPr>
              <w:widowControl w:val="0"/>
              <w:autoSpaceDE w:val="0"/>
              <w:autoSpaceDN w:val="0"/>
              <w:adjustRightInd w:val="0"/>
              <w:jc w:val="center"/>
              <w:outlineLvl w:val="1"/>
              <w:rPr>
                <w:sz w:val="20"/>
                <w:szCs w:val="22"/>
              </w:rPr>
            </w:pPr>
          </w:p>
        </w:tc>
        <w:tc>
          <w:tcPr>
            <w:tcW w:w="2410" w:type="dxa"/>
          </w:tcPr>
          <w:p w:rsidR="00AF7A4C" w:rsidRPr="00C745A5" w:rsidRDefault="00AF7A4C" w:rsidP="00AF7A4C">
            <w:pPr>
              <w:widowControl w:val="0"/>
              <w:autoSpaceDE w:val="0"/>
              <w:autoSpaceDN w:val="0"/>
              <w:adjustRightInd w:val="0"/>
              <w:jc w:val="center"/>
              <w:outlineLvl w:val="1"/>
              <w:rPr>
                <w:sz w:val="20"/>
                <w:szCs w:val="22"/>
              </w:rPr>
            </w:pPr>
          </w:p>
        </w:tc>
      </w:tr>
    </w:tbl>
    <w:p w:rsidR="00AF7A4C" w:rsidRPr="00FB1A9C" w:rsidRDefault="00AF7A4C" w:rsidP="00AF7A4C">
      <w:pPr>
        <w:widowControl w:val="0"/>
        <w:autoSpaceDE w:val="0"/>
        <w:autoSpaceDN w:val="0"/>
        <w:adjustRightInd w:val="0"/>
        <w:jc w:val="center"/>
        <w:outlineLvl w:val="1"/>
      </w:pPr>
    </w:p>
    <w:p w:rsidR="00AF7A4C" w:rsidRPr="00FB1A9C" w:rsidRDefault="00AF7A4C" w:rsidP="00AF7A4C">
      <w:pPr>
        <w:widowControl w:val="0"/>
        <w:autoSpaceDE w:val="0"/>
        <w:autoSpaceDN w:val="0"/>
        <w:adjustRightInd w:val="0"/>
        <w:jc w:val="center"/>
        <w:outlineLvl w:val="1"/>
      </w:pPr>
    </w:p>
    <w:p w:rsidR="00AF7A4C" w:rsidRPr="00FB1A9C" w:rsidRDefault="00AF7A4C" w:rsidP="00AF7A4C">
      <w:pPr>
        <w:widowControl w:val="0"/>
        <w:autoSpaceDE w:val="0"/>
        <w:autoSpaceDN w:val="0"/>
        <w:adjustRightInd w:val="0"/>
        <w:outlineLvl w:val="1"/>
      </w:pPr>
      <w:r w:rsidRPr="00FB1A9C">
        <w:t xml:space="preserve">Руководитель подразделения </w:t>
      </w:r>
      <w:r w:rsidRPr="00FB1A9C">
        <w:tab/>
      </w:r>
      <w:r w:rsidRPr="00FB1A9C">
        <w:tab/>
      </w:r>
      <w:r w:rsidRPr="00FB1A9C">
        <w:tab/>
        <w:t xml:space="preserve">подпись </w:t>
      </w:r>
      <w:r w:rsidRPr="00FB1A9C">
        <w:tab/>
      </w:r>
      <w:r w:rsidRPr="00FB1A9C">
        <w:tab/>
      </w:r>
      <w:r w:rsidRPr="00FB1A9C">
        <w:tab/>
      </w:r>
      <w:r w:rsidRPr="00FB1A9C">
        <w:tab/>
      </w:r>
      <w:r w:rsidRPr="00FB1A9C">
        <w:tab/>
        <w:t>Ф.И.О.</w:t>
      </w:r>
    </w:p>
    <w:p w:rsidR="00AF7A4C" w:rsidRPr="00FB1A9C" w:rsidRDefault="00AF7A4C" w:rsidP="00AF7A4C">
      <w:pPr>
        <w:widowControl w:val="0"/>
        <w:autoSpaceDE w:val="0"/>
        <w:autoSpaceDN w:val="0"/>
        <w:adjustRightInd w:val="0"/>
        <w:jc w:val="center"/>
        <w:outlineLvl w:val="1"/>
      </w:pPr>
      <w:r w:rsidRPr="00FB1A9C">
        <w:br w:type="page"/>
      </w:r>
    </w:p>
    <w:p w:rsidR="003131AA" w:rsidRPr="00FB1A9C" w:rsidRDefault="003131AA" w:rsidP="002D541B">
      <w:pPr>
        <w:widowControl w:val="0"/>
        <w:autoSpaceDE w:val="0"/>
        <w:autoSpaceDN w:val="0"/>
        <w:adjustRightInd w:val="0"/>
        <w:jc w:val="both"/>
        <w:sectPr w:rsidR="003131AA" w:rsidRPr="00FB1A9C" w:rsidSect="00FE554A">
          <w:pgSz w:w="16838" w:h="11905" w:orient="landscape"/>
          <w:pgMar w:top="709" w:right="1134" w:bottom="850" w:left="1134" w:header="720" w:footer="720" w:gutter="0"/>
          <w:cols w:space="720"/>
          <w:noEndnote/>
        </w:sectPr>
      </w:pPr>
    </w:p>
    <w:p w:rsidR="00DB1BA8" w:rsidRPr="00FB1A9C" w:rsidRDefault="00DB1BA8" w:rsidP="00DB1BA8">
      <w:pPr>
        <w:widowControl w:val="0"/>
        <w:autoSpaceDE w:val="0"/>
        <w:autoSpaceDN w:val="0"/>
        <w:adjustRightInd w:val="0"/>
        <w:jc w:val="right"/>
      </w:pPr>
      <w:r w:rsidRPr="00FB1A9C">
        <w:lastRenderedPageBreak/>
        <w:t>Приложение 1</w:t>
      </w:r>
      <w:r w:rsidR="00274381">
        <w:t>1</w:t>
      </w:r>
      <w:r w:rsidRPr="00FB1A9C">
        <w:t xml:space="preserve"> </w:t>
      </w:r>
    </w:p>
    <w:p w:rsidR="00FB029C" w:rsidRPr="00FB1A9C" w:rsidRDefault="00FB029C" w:rsidP="00FB029C">
      <w:pPr>
        <w:autoSpaceDE w:val="0"/>
        <w:autoSpaceDN w:val="0"/>
        <w:adjustRightInd w:val="0"/>
        <w:jc w:val="right"/>
        <w:rPr>
          <w:rFonts w:eastAsia="Calibri"/>
          <w:lang w:eastAsia="ru-RU"/>
        </w:rPr>
      </w:pPr>
      <w:r w:rsidRPr="00FB1A9C">
        <w:t xml:space="preserve">к Порядку </w:t>
      </w:r>
      <w:r w:rsidRPr="00FB1A9C">
        <w:rPr>
          <w:rFonts w:eastAsia="Calibri"/>
          <w:lang w:eastAsia="ru-RU"/>
        </w:rPr>
        <w:t xml:space="preserve">разработки и </w:t>
      </w:r>
    </w:p>
    <w:p w:rsidR="00FB029C" w:rsidRPr="00FB1A9C" w:rsidRDefault="00FB029C" w:rsidP="00FB029C">
      <w:pPr>
        <w:autoSpaceDE w:val="0"/>
        <w:autoSpaceDN w:val="0"/>
        <w:adjustRightInd w:val="0"/>
        <w:jc w:val="right"/>
        <w:rPr>
          <w:rFonts w:eastAsia="Calibri"/>
          <w:lang w:eastAsia="ru-RU"/>
        </w:rPr>
      </w:pPr>
      <w:r w:rsidRPr="00FB1A9C">
        <w:rPr>
          <w:rFonts w:eastAsia="Calibri"/>
          <w:lang w:eastAsia="ru-RU"/>
        </w:rPr>
        <w:t xml:space="preserve">реализации </w:t>
      </w:r>
      <w:r w:rsidRPr="00FB1A9C">
        <w:t>муниципаль</w:t>
      </w:r>
      <w:r w:rsidRPr="00FB1A9C">
        <w:rPr>
          <w:rFonts w:eastAsia="Calibri"/>
          <w:lang w:eastAsia="ru-RU"/>
        </w:rPr>
        <w:t xml:space="preserve">ных программ </w:t>
      </w:r>
    </w:p>
    <w:p w:rsidR="002D541B" w:rsidRPr="00FB1A9C" w:rsidRDefault="00FB029C" w:rsidP="00FB029C">
      <w:pPr>
        <w:widowControl w:val="0"/>
        <w:autoSpaceDE w:val="0"/>
        <w:autoSpaceDN w:val="0"/>
        <w:adjustRightInd w:val="0"/>
        <w:jc w:val="right"/>
      </w:pPr>
      <w:r w:rsidRPr="00FB1A9C">
        <w:rPr>
          <w:rFonts w:eastAsia="Calibri"/>
          <w:lang w:eastAsia="ru-RU"/>
        </w:rPr>
        <w:t>городского округа Долгопрудный</w:t>
      </w:r>
    </w:p>
    <w:p w:rsidR="002D541B" w:rsidRPr="00FB1A9C" w:rsidRDefault="002D541B" w:rsidP="00A549D2">
      <w:pPr>
        <w:widowControl w:val="0"/>
        <w:autoSpaceDE w:val="0"/>
        <w:autoSpaceDN w:val="0"/>
        <w:adjustRightInd w:val="0"/>
        <w:ind w:firstLine="540"/>
        <w:jc w:val="both"/>
      </w:pPr>
    </w:p>
    <w:p w:rsidR="00DB1BA8" w:rsidRPr="00FB1A9C" w:rsidRDefault="00DB1BA8" w:rsidP="00DB1BA8">
      <w:pPr>
        <w:widowControl w:val="0"/>
        <w:autoSpaceDE w:val="0"/>
        <w:autoSpaceDN w:val="0"/>
        <w:adjustRightInd w:val="0"/>
        <w:jc w:val="center"/>
      </w:pPr>
      <w:r w:rsidRPr="00FB1A9C">
        <w:t>МЕТОДИКА</w:t>
      </w:r>
    </w:p>
    <w:p w:rsidR="00DB1BA8" w:rsidRPr="00FB1A9C" w:rsidRDefault="00DB1BA8" w:rsidP="00DB1BA8">
      <w:pPr>
        <w:widowControl w:val="0"/>
        <w:autoSpaceDE w:val="0"/>
        <w:autoSpaceDN w:val="0"/>
        <w:adjustRightInd w:val="0"/>
        <w:jc w:val="center"/>
      </w:pPr>
      <w:r w:rsidRPr="00FB1A9C">
        <w:t>ОЦЕНКИ ЭФФЕКТИВНОСТИ РЕАЛИЗАЦИИ МУНИЦИПАЛЬНОЙ ПРОГРАММЫ</w:t>
      </w:r>
    </w:p>
    <w:p w:rsidR="00DB1BA8" w:rsidRPr="00FB1A9C" w:rsidRDefault="00DB1BA8" w:rsidP="00DB1BA8">
      <w:pPr>
        <w:widowControl w:val="0"/>
        <w:autoSpaceDE w:val="0"/>
        <w:autoSpaceDN w:val="0"/>
        <w:adjustRightInd w:val="0"/>
        <w:jc w:val="both"/>
      </w:pPr>
    </w:p>
    <w:p w:rsidR="00DB1BA8" w:rsidRPr="00FB1A9C" w:rsidRDefault="00DB1BA8" w:rsidP="00DB1BA8">
      <w:pPr>
        <w:widowControl w:val="0"/>
        <w:autoSpaceDE w:val="0"/>
        <w:autoSpaceDN w:val="0"/>
        <w:adjustRightInd w:val="0"/>
        <w:ind w:firstLine="540"/>
        <w:jc w:val="both"/>
      </w:pPr>
      <w:r w:rsidRPr="00FB1A9C">
        <w:t>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 в процессе и по итогам ее реализации.</w:t>
      </w:r>
    </w:p>
    <w:p w:rsidR="001915A7" w:rsidRPr="00FB1A9C" w:rsidRDefault="001915A7" w:rsidP="001915A7">
      <w:pPr>
        <w:autoSpaceDE w:val="0"/>
        <w:autoSpaceDN w:val="0"/>
        <w:adjustRightInd w:val="0"/>
        <w:ind w:firstLine="540"/>
        <w:jc w:val="both"/>
        <w:rPr>
          <w:rFonts w:eastAsia="Calibri"/>
          <w:lang w:eastAsia="ru-RU"/>
        </w:rPr>
      </w:pPr>
      <w:r w:rsidRPr="00FB1A9C">
        <w:rPr>
          <w:rFonts w:eastAsia="Calibri"/>
          <w:lang w:eastAsia="ru-RU"/>
        </w:rPr>
        <w:t xml:space="preserve">Под оценкой результативности понимается определение степени достижения значений планируемых результатов реализации </w:t>
      </w:r>
      <w:r w:rsidR="00E93696" w:rsidRPr="00FB1A9C">
        <w:rPr>
          <w:rFonts w:eastAsia="Calibri"/>
          <w:lang w:eastAsia="ru-RU"/>
        </w:rPr>
        <w:t>муниципальной</w:t>
      </w:r>
      <w:r w:rsidR="00E72DEB">
        <w:rPr>
          <w:rFonts w:eastAsia="Calibri"/>
          <w:lang w:eastAsia="ru-RU"/>
        </w:rPr>
        <w:t xml:space="preserve"> </w:t>
      </w:r>
      <w:r w:rsidRPr="00FB1A9C">
        <w:rPr>
          <w:rFonts w:eastAsia="Calibri"/>
          <w:lang w:eastAsia="ru-RU"/>
        </w:rPr>
        <w:t>программы.</w:t>
      </w:r>
    </w:p>
    <w:p w:rsidR="001915A7" w:rsidRDefault="001915A7" w:rsidP="001915A7">
      <w:pPr>
        <w:autoSpaceDE w:val="0"/>
        <w:autoSpaceDN w:val="0"/>
        <w:adjustRightInd w:val="0"/>
        <w:ind w:firstLine="540"/>
        <w:jc w:val="both"/>
      </w:pPr>
      <w:r w:rsidRPr="00FB1A9C">
        <w:rPr>
          <w:rFonts w:eastAsia="Calibri"/>
          <w:lang w:eastAsia="ru-RU"/>
        </w:rPr>
        <w:t>Для оценки результативности муниципальной программы должны быть использованы планируемые и фактические значения планируемых результатов реализации муниципальной программы (далее - планируемое значение показателя, фактическое значение показателя) на конец отчетного периода.</w:t>
      </w:r>
      <w:r w:rsidR="00EF4921">
        <w:rPr>
          <w:rFonts w:eastAsia="Calibri"/>
          <w:lang w:eastAsia="ru-RU"/>
        </w:rPr>
        <w:t xml:space="preserve"> </w:t>
      </w:r>
      <w:r w:rsidR="00EF4921">
        <w:t>Показатели раздела «Обеспечивающая подпрограмма» для оценки результативности не используются.</w:t>
      </w:r>
    </w:p>
    <w:p w:rsidR="008355E0" w:rsidRPr="008355E0" w:rsidRDefault="008355E0" w:rsidP="008355E0">
      <w:pPr>
        <w:autoSpaceDE w:val="0"/>
        <w:autoSpaceDN w:val="0"/>
        <w:adjustRightInd w:val="0"/>
        <w:ind w:firstLine="540"/>
        <w:jc w:val="both"/>
        <w:rPr>
          <w:rFonts w:eastAsia="Calibri"/>
          <w:lang w:eastAsia="ru-RU"/>
        </w:rPr>
      </w:pPr>
      <w:r w:rsidRPr="008355E0">
        <w:rPr>
          <w:rFonts w:eastAsia="Calibri"/>
          <w:lang w:eastAsia="ru-RU"/>
        </w:rPr>
        <w:t>В случае снижения в течение отчетного года планируемого значения показателя (для показателей, направленных на увеличение целевых значений), увеличения планируемого значения показателя (для показателей, направленных на снижение целевых значений) для оценки эффективности используются планируемые значения показателя на начало отчетного периода.</w:t>
      </w:r>
    </w:p>
    <w:p w:rsidR="008355E0" w:rsidRPr="008355E0" w:rsidRDefault="008355E0" w:rsidP="008355E0">
      <w:pPr>
        <w:autoSpaceDE w:val="0"/>
        <w:autoSpaceDN w:val="0"/>
        <w:adjustRightInd w:val="0"/>
        <w:ind w:firstLine="540"/>
        <w:jc w:val="both"/>
        <w:rPr>
          <w:rFonts w:eastAsia="Calibri"/>
          <w:lang w:eastAsia="ru-RU"/>
        </w:rPr>
      </w:pPr>
      <w:r w:rsidRPr="008355E0">
        <w:rPr>
          <w:rFonts w:eastAsia="Calibri"/>
          <w:lang w:eastAsia="ru-RU"/>
        </w:rPr>
        <w:t xml:space="preserve">В случае если показатель был включен в государственную программу в течение отчетного года, то для оценки эффективности используется планируемое значение, содержащееся в редакции </w:t>
      </w:r>
      <w:r w:rsidR="00580B7B">
        <w:rPr>
          <w:rFonts w:eastAsia="Calibri"/>
          <w:lang w:eastAsia="ru-RU"/>
        </w:rPr>
        <w:t>муниципальной</w:t>
      </w:r>
      <w:r w:rsidRPr="008355E0">
        <w:rPr>
          <w:rFonts w:eastAsia="Calibri"/>
          <w:lang w:eastAsia="ru-RU"/>
        </w:rPr>
        <w:t xml:space="preserve"> программы, в которую он был включен.</w:t>
      </w:r>
    </w:p>
    <w:p w:rsidR="001915A7" w:rsidRPr="00FB1A9C" w:rsidRDefault="001915A7" w:rsidP="00DB1BA8">
      <w:pPr>
        <w:widowControl w:val="0"/>
        <w:autoSpaceDE w:val="0"/>
        <w:autoSpaceDN w:val="0"/>
        <w:adjustRightInd w:val="0"/>
        <w:ind w:firstLine="540"/>
        <w:jc w:val="both"/>
      </w:pPr>
      <w:r w:rsidRPr="00FB1A9C">
        <w:t>Оценка результативности муниципальной программы определяется по индексу результативности (</w:t>
      </w:r>
      <w:r w:rsidRPr="00FB1A9C">
        <w:rPr>
          <w:lang w:val="en-US"/>
        </w:rPr>
        <w:t>I</w:t>
      </w:r>
      <w:r w:rsidR="00524EB8" w:rsidRPr="00FB1A9C">
        <w:rPr>
          <w:vertAlign w:val="subscript"/>
          <w:lang w:val="en-US"/>
        </w:rPr>
        <w:t>pn</w:t>
      </w:r>
      <w:r w:rsidR="00524EB8" w:rsidRPr="00FB1A9C">
        <w:t>), который рассчитывается по следующей формуле:</w:t>
      </w:r>
    </w:p>
    <w:p w:rsidR="00524EB8" w:rsidRPr="00FB1A9C" w:rsidRDefault="00524EB8" w:rsidP="00524EB8">
      <w:pPr>
        <w:widowControl w:val="0"/>
        <w:autoSpaceDE w:val="0"/>
        <w:autoSpaceDN w:val="0"/>
        <w:adjustRightInd w:val="0"/>
        <w:ind w:firstLine="540"/>
        <w:jc w:val="center"/>
      </w:pPr>
      <w:r w:rsidRPr="00FB1A9C">
        <w:rPr>
          <w:rFonts w:eastAsia="Calibri"/>
          <w:noProof/>
          <w:position w:val="-20"/>
          <w:lang w:eastAsia="ru-RU"/>
        </w:rPr>
        <w:drawing>
          <wp:inline distT="0" distB="0" distL="0" distR="0">
            <wp:extent cx="1418590" cy="410210"/>
            <wp:effectExtent l="0" t="0" r="0" b="889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8590" cy="410210"/>
                    </a:xfrm>
                    <a:prstGeom prst="rect">
                      <a:avLst/>
                    </a:prstGeom>
                    <a:noFill/>
                    <a:ln>
                      <a:noFill/>
                    </a:ln>
                  </pic:spPr>
                </pic:pic>
              </a:graphicData>
            </a:graphic>
          </wp:inline>
        </w:drawing>
      </w:r>
    </w:p>
    <w:p w:rsidR="00524EB8" w:rsidRPr="00FB1A9C" w:rsidRDefault="00524EB8" w:rsidP="00524EB8">
      <w:pPr>
        <w:widowControl w:val="0"/>
        <w:autoSpaceDE w:val="0"/>
        <w:autoSpaceDN w:val="0"/>
        <w:adjustRightInd w:val="0"/>
        <w:ind w:firstLine="540"/>
      </w:pPr>
      <w:r w:rsidRPr="00FB1A9C">
        <w:t>где:</w:t>
      </w:r>
    </w:p>
    <w:p w:rsidR="00524EB8" w:rsidRPr="00FB1A9C" w:rsidRDefault="00524EB8" w:rsidP="00524EB8">
      <w:pPr>
        <w:widowControl w:val="0"/>
        <w:autoSpaceDE w:val="0"/>
        <w:autoSpaceDN w:val="0"/>
        <w:adjustRightInd w:val="0"/>
        <w:ind w:firstLine="540"/>
      </w:pPr>
      <w:r w:rsidRPr="00FB1A9C">
        <w:rPr>
          <w:lang w:val="en-US"/>
        </w:rPr>
        <w:t>M</w:t>
      </w:r>
      <w:r w:rsidRPr="00FB1A9C">
        <w:rPr>
          <w:vertAlign w:val="subscript"/>
          <w:lang w:val="en-US"/>
        </w:rPr>
        <w:t>ni</w:t>
      </w:r>
      <w:r w:rsidRPr="00FB1A9C">
        <w:t xml:space="preserve"> –вес </w:t>
      </w:r>
      <w:r w:rsidRPr="00FB1A9C">
        <w:rPr>
          <w:lang w:val="en-US"/>
        </w:rPr>
        <w:t>i</w:t>
      </w:r>
      <w:r w:rsidRPr="00FB1A9C">
        <w:t>-го значения планируемого результат реализации муниципальной программы, которое рассчитывается по формуле</w:t>
      </w:r>
    </w:p>
    <w:p w:rsidR="00524EB8" w:rsidRPr="00FB1A9C" w:rsidRDefault="00524EB8" w:rsidP="00524EB8">
      <w:pPr>
        <w:widowControl w:val="0"/>
        <w:autoSpaceDE w:val="0"/>
        <w:autoSpaceDN w:val="0"/>
        <w:adjustRightInd w:val="0"/>
        <w:ind w:firstLine="540"/>
      </w:pPr>
    </w:p>
    <w:p w:rsidR="00524EB8" w:rsidRPr="00FB1A9C" w:rsidRDefault="00524EB8" w:rsidP="00524EB8">
      <w:pPr>
        <w:widowControl w:val="0"/>
        <w:autoSpaceDE w:val="0"/>
        <w:autoSpaceDN w:val="0"/>
        <w:adjustRightInd w:val="0"/>
        <w:ind w:firstLine="540"/>
        <w:jc w:val="center"/>
      </w:pPr>
      <w:r w:rsidRPr="00FB1A9C">
        <w:rPr>
          <w:rFonts w:eastAsia="Calibri"/>
          <w:noProof/>
          <w:position w:val="-9"/>
          <w:lang w:eastAsia="ru-RU"/>
        </w:rPr>
        <w:drawing>
          <wp:inline distT="0" distB="0" distL="0" distR="0">
            <wp:extent cx="847090" cy="27559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090" cy="275590"/>
                    </a:xfrm>
                    <a:prstGeom prst="rect">
                      <a:avLst/>
                    </a:prstGeom>
                    <a:noFill/>
                    <a:ln>
                      <a:noFill/>
                    </a:ln>
                  </pic:spPr>
                </pic:pic>
              </a:graphicData>
            </a:graphic>
          </wp:inline>
        </w:drawing>
      </w:r>
    </w:p>
    <w:p w:rsidR="002E6AF4" w:rsidRPr="00FB1A9C" w:rsidRDefault="002E6AF4" w:rsidP="002E6AF4">
      <w:pPr>
        <w:widowControl w:val="0"/>
        <w:autoSpaceDE w:val="0"/>
        <w:autoSpaceDN w:val="0"/>
        <w:adjustRightInd w:val="0"/>
        <w:ind w:firstLine="540"/>
        <w:jc w:val="both"/>
      </w:pPr>
      <w:r w:rsidRPr="00FB1A9C">
        <w:t xml:space="preserve">где, </w:t>
      </w:r>
    </w:p>
    <w:p w:rsidR="00524EB8" w:rsidRPr="00FB1A9C" w:rsidRDefault="002E6AF4" w:rsidP="002E6AF4">
      <w:pPr>
        <w:widowControl w:val="0"/>
        <w:autoSpaceDE w:val="0"/>
        <w:autoSpaceDN w:val="0"/>
        <w:adjustRightInd w:val="0"/>
        <w:ind w:firstLine="540"/>
        <w:jc w:val="both"/>
      </w:pPr>
      <w:r w:rsidRPr="00FB1A9C">
        <w:t>n-</w:t>
      </w:r>
      <w:r w:rsidR="00524EB8" w:rsidRPr="00FB1A9C">
        <w:t xml:space="preserve"> </w:t>
      </w:r>
      <w:r w:rsidR="008355E0" w:rsidRPr="008355E0">
        <w:t xml:space="preserve">общее число целевых показателей </w:t>
      </w:r>
      <w:r w:rsidR="00E93696" w:rsidRPr="00FB1A9C">
        <w:t xml:space="preserve">муниципальной </w:t>
      </w:r>
      <w:r w:rsidR="00524EB8" w:rsidRPr="00FB1A9C">
        <w:t>программы;</w:t>
      </w:r>
    </w:p>
    <w:p w:rsidR="002E6AF4" w:rsidRPr="00FB1A9C" w:rsidRDefault="002E6AF4" w:rsidP="002E6AF4">
      <w:pPr>
        <w:widowControl w:val="0"/>
        <w:autoSpaceDE w:val="0"/>
        <w:autoSpaceDN w:val="0"/>
        <w:adjustRightInd w:val="0"/>
        <w:ind w:firstLine="540"/>
        <w:jc w:val="both"/>
      </w:pPr>
    </w:p>
    <w:p w:rsidR="008355E0" w:rsidRDefault="002E6AF4" w:rsidP="002E6AF4">
      <w:pPr>
        <w:widowControl w:val="0"/>
        <w:autoSpaceDE w:val="0"/>
        <w:autoSpaceDN w:val="0"/>
        <w:adjustRightInd w:val="0"/>
        <w:ind w:firstLine="540"/>
        <w:jc w:val="both"/>
      </w:pPr>
      <w:r w:rsidRPr="00FB1A9C">
        <w:rPr>
          <w:lang w:val="en-US"/>
        </w:rPr>
        <w:t>S</w:t>
      </w:r>
      <w:r w:rsidRPr="00FB1A9C">
        <w:rPr>
          <w:vertAlign w:val="subscript"/>
          <w:lang w:val="en-US"/>
        </w:rPr>
        <w:t>i</w:t>
      </w:r>
      <w:r w:rsidRPr="00FB1A9C">
        <w:t>- отношение фактического i-го значения показателя к планируемому i-му значению показателя.</w:t>
      </w:r>
      <w:r w:rsidR="008355E0">
        <w:t xml:space="preserve"> </w:t>
      </w:r>
    </w:p>
    <w:p w:rsidR="002E6AF4" w:rsidRPr="00FB1A9C" w:rsidRDefault="008355E0" w:rsidP="002E6AF4">
      <w:pPr>
        <w:widowControl w:val="0"/>
        <w:autoSpaceDE w:val="0"/>
        <w:autoSpaceDN w:val="0"/>
        <w:adjustRightInd w:val="0"/>
        <w:ind w:firstLine="540"/>
        <w:jc w:val="both"/>
      </w:pPr>
      <w:r>
        <w:t>Отношение рассчитывается по формуле:</w:t>
      </w:r>
    </w:p>
    <w:p w:rsidR="001915A7" w:rsidRPr="00FB1A9C" w:rsidRDefault="002E6AF4" w:rsidP="002E6AF4">
      <w:pPr>
        <w:widowControl w:val="0"/>
        <w:autoSpaceDE w:val="0"/>
        <w:autoSpaceDN w:val="0"/>
        <w:adjustRightInd w:val="0"/>
        <w:ind w:firstLine="540"/>
        <w:jc w:val="center"/>
      </w:pPr>
      <w:r w:rsidRPr="00FB1A9C">
        <w:rPr>
          <w:rFonts w:eastAsia="Calibri"/>
          <w:noProof/>
          <w:position w:val="-11"/>
          <w:lang w:eastAsia="ru-RU"/>
        </w:rPr>
        <w:drawing>
          <wp:inline distT="0" distB="0" distL="0" distR="0">
            <wp:extent cx="1008380" cy="295910"/>
            <wp:effectExtent l="0" t="0" r="1270" b="889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8380" cy="295910"/>
                    </a:xfrm>
                    <a:prstGeom prst="rect">
                      <a:avLst/>
                    </a:prstGeom>
                    <a:noFill/>
                    <a:ln>
                      <a:noFill/>
                    </a:ln>
                  </pic:spPr>
                </pic:pic>
              </a:graphicData>
            </a:graphic>
          </wp:inline>
        </w:drawing>
      </w:r>
    </w:p>
    <w:p w:rsidR="002E6AF4" w:rsidRPr="00FB1A9C" w:rsidRDefault="002E6AF4" w:rsidP="002E6AF4">
      <w:pPr>
        <w:widowControl w:val="0"/>
        <w:autoSpaceDE w:val="0"/>
        <w:autoSpaceDN w:val="0"/>
        <w:adjustRightInd w:val="0"/>
        <w:ind w:firstLine="540"/>
        <w:jc w:val="both"/>
      </w:pPr>
      <w:r w:rsidRPr="00FB1A9C">
        <w:t xml:space="preserve">в случае увеличения значения </w:t>
      </w:r>
      <w:r w:rsidR="008355E0">
        <w:t xml:space="preserve">целевого показателя </w:t>
      </w:r>
      <w:r w:rsidR="00694367" w:rsidRPr="00FB1A9C">
        <w:t xml:space="preserve">муниципальной </w:t>
      </w:r>
      <w:r w:rsidRPr="00FB1A9C">
        <w:t>программы;</w:t>
      </w:r>
    </w:p>
    <w:p w:rsidR="002E6AF4" w:rsidRPr="00FB1A9C" w:rsidRDefault="002E6AF4" w:rsidP="002E6AF4">
      <w:pPr>
        <w:widowControl w:val="0"/>
        <w:autoSpaceDE w:val="0"/>
        <w:autoSpaceDN w:val="0"/>
        <w:adjustRightInd w:val="0"/>
        <w:ind w:firstLine="540"/>
        <w:jc w:val="center"/>
      </w:pPr>
    </w:p>
    <w:p w:rsidR="002E6AF4" w:rsidRPr="00FB1A9C" w:rsidRDefault="002E6AF4" w:rsidP="002E6AF4">
      <w:pPr>
        <w:widowControl w:val="0"/>
        <w:autoSpaceDE w:val="0"/>
        <w:autoSpaceDN w:val="0"/>
        <w:adjustRightInd w:val="0"/>
        <w:ind w:firstLine="540"/>
        <w:jc w:val="center"/>
      </w:pPr>
      <w:r w:rsidRPr="00FB1A9C">
        <w:rPr>
          <w:rFonts w:eastAsia="Calibri"/>
          <w:noProof/>
          <w:position w:val="-11"/>
          <w:lang w:eastAsia="ru-RU"/>
        </w:rPr>
        <w:drawing>
          <wp:inline distT="0" distB="0" distL="0" distR="0">
            <wp:extent cx="1008380" cy="295910"/>
            <wp:effectExtent l="0" t="0" r="1270" b="889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8380" cy="295910"/>
                    </a:xfrm>
                    <a:prstGeom prst="rect">
                      <a:avLst/>
                    </a:prstGeom>
                    <a:noFill/>
                    <a:ln>
                      <a:noFill/>
                    </a:ln>
                  </pic:spPr>
                </pic:pic>
              </a:graphicData>
            </a:graphic>
          </wp:inline>
        </w:drawing>
      </w:r>
    </w:p>
    <w:p w:rsidR="002E6AF4" w:rsidRPr="00FB1A9C" w:rsidRDefault="002E6AF4" w:rsidP="002E6AF4">
      <w:pPr>
        <w:autoSpaceDE w:val="0"/>
        <w:autoSpaceDN w:val="0"/>
        <w:adjustRightInd w:val="0"/>
        <w:ind w:firstLine="540"/>
        <w:jc w:val="both"/>
        <w:rPr>
          <w:rFonts w:eastAsia="Calibri"/>
          <w:lang w:eastAsia="ru-RU"/>
        </w:rPr>
      </w:pPr>
      <w:r w:rsidRPr="00FB1A9C">
        <w:rPr>
          <w:rFonts w:eastAsia="Calibri"/>
          <w:lang w:eastAsia="ru-RU"/>
        </w:rPr>
        <w:t xml:space="preserve">в случае снижения значения </w:t>
      </w:r>
      <w:r w:rsidR="008355E0">
        <w:t xml:space="preserve">целевого показателя </w:t>
      </w:r>
      <w:r w:rsidR="00694367" w:rsidRPr="00FB1A9C">
        <w:rPr>
          <w:rFonts w:eastAsia="Calibri"/>
          <w:lang w:eastAsia="ru-RU"/>
        </w:rPr>
        <w:t xml:space="preserve">муниципальной </w:t>
      </w:r>
      <w:r w:rsidRPr="00FB1A9C">
        <w:rPr>
          <w:rFonts w:eastAsia="Calibri"/>
          <w:lang w:eastAsia="ru-RU"/>
        </w:rPr>
        <w:t xml:space="preserve"> программы,</w:t>
      </w:r>
    </w:p>
    <w:p w:rsidR="002E6AF4" w:rsidRPr="00FB1A9C" w:rsidRDefault="002E6AF4" w:rsidP="002E6AF4">
      <w:pPr>
        <w:autoSpaceDE w:val="0"/>
        <w:autoSpaceDN w:val="0"/>
        <w:adjustRightInd w:val="0"/>
        <w:ind w:firstLine="540"/>
        <w:jc w:val="both"/>
        <w:rPr>
          <w:rFonts w:eastAsia="Calibri"/>
          <w:lang w:eastAsia="ru-RU"/>
        </w:rPr>
      </w:pPr>
      <w:r w:rsidRPr="00FB1A9C">
        <w:rPr>
          <w:rFonts w:eastAsia="Calibri"/>
          <w:lang w:eastAsia="ru-RU"/>
        </w:rPr>
        <w:t>где:</w:t>
      </w:r>
    </w:p>
    <w:p w:rsidR="002E6AF4" w:rsidRPr="00FB1A9C" w:rsidRDefault="002E6AF4" w:rsidP="002E6AF4">
      <w:pPr>
        <w:autoSpaceDE w:val="0"/>
        <w:autoSpaceDN w:val="0"/>
        <w:adjustRightInd w:val="0"/>
        <w:ind w:firstLine="540"/>
        <w:jc w:val="both"/>
        <w:rPr>
          <w:rFonts w:eastAsia="Calibri"/>
          <w:lang w:eastAsia="ru-RU"/>
        </w:rPr>
      </w:pPr>
      <w:r w:rsidRPr="00FB1A9C">
        <w:rPr>
          <w:rFonts w:eastAsia="Calibri"/>
          <w:lang w:val="en-US" w:eastAsia="ru-RU"/>
        </w:rPr>
        <w:t>R</w:t>
      </w:r>
      <w:r w:rsidRPr="00FB1A9C">
        <w:rPr>
          <w:rFonts w:eastAsia="Calibri"/>
          <w:vertAlign w:val="subscript"/>
          <w:lang w:eastAsia="ru-RU"/>
        </w:rPr>
        <w:t>ф</w:t>
      </w:r>
      <w:r w:rsidRPr="00FB1A9C">
        <w:rPr>
          <w:rFonts w:eastAsia="Calibri"/>
          <w:vertAlign w:val="subscript"/>
          <w:lang w:val="en-US" w:eastAsia="ru-RU"/>
        </w:rPr>
        <w:t>i</w:t>
      </w:r>
      <w:r w:rsidRPr="00FB1A9C">
        <w:rPr>
          <w:rFonts w:eastAsia="Calibri"/>
          <w:lang w:eastAsia="ru-RU"/>
        </w:rPr>
        <w:t xml:space="preserve"> – фактическое значение показателя;</w:t>
      </w:r>
    </w:p>
    <w:p w:rsidR="002E6AF4" w:rsidRPr="00FB1A9C" w:rsidRDefault="002E6AF4" w:rsidP="002E6AF4">
      <w:pPr>
        <w:autoSpaceDE w:val="0"/>
        <w:autoSpaceDN w:val="0"/>
        <w:adjustRightInd w:val="0"/>
        <w:ind w:firstLine="540"/>
        <w:jc w:val="both"/>
        <w:rPr>
          <w:rFonts w:eastAsia="Calibri"/>
          <w:lang w:eastAsia="ru-RU"/>
        </w:rPr>
      </w:pPr>
      <w:r w:rsidRPr="00FB1A9C">
        <w:rPr>
          <w:rFonts w:eastAsia="Calibri"/>
          <w:lang w:val="en-US" w:eastAsia="ru-RU"/>
        </w:rPr>
        <w:t>R</w:t>
      </w:r>
      <w:r w:rsidRPr="00FB1A9C">
        <w:rPr>
          <w:rFonts w:eastAsia="Calibri"/>
          <w:vertAlign w:val="subscript"/>
          <w:lang w:val="en-US" w:eastAsia="ru-RU"/>
        </w:rPr>
        <w:t>ni</w:t>
      </w:r>
      <w:r w:rsidRPr="00FB1A9C">
        <w:rPr>
          <w:rFonts w:eastAsia="Calibri"/>
          <w:lang w:eastAsia="ru-RU"/>
        </w:rPr>
        <w:t xml:space="preserve"> – планируемое значение показателя</w:t>
      </w:r>
    </w:p>
    <w:p w:rsidR="002E6AF4" w:rsidRPr="00FB1A9C" w:rsidRDefault="002E6AF4" w:rsidP="002E6AF4">
      <w:pPr>
        <w:widowControl w:val="0"/>
        <w:autoSpaceDE w:val="0"/>
        <w:autoSpaceDN w:val="0"/>
        <w:adjustRightInd w:val="0"/>
        <w:ind w:firstLine="540"/>
        <w:jc w:val="center"/>
      </w:pPr>
    </w:p>
    <w:p w:rsidR="008355E0" w:rsidRDefault="008355E0" w:rsidP="002E6AF4">
      <w:pPr>
        <w:autoSpaceDE w:val="0"/>
        <w:autoSpaceDN w:val="0"/>
        <w:adjustRightInd w:val="0"/>
        <w:ind w:firstLine="540"/>
        <w:jc w:val="both"/>
      </w:pPr>
      <w:r w:rsidRPr="008355E0">
        <w:lastRenderedPageBreak/>
        <w:t>В случае превышения фактического значения показателя на 20 процентов и более от планового значения его планирование признается неэффективным и при определении результативности фактическое значение показателя приравнивается к его плановому значению, предусмотренному на начало отчетного периода.</w:t>
      </w:r>
    </w:p>
    <w:p w:rsidR="008355E0" w:rsidRDefault="008355E0" w:rsidP="008355E0">
      <w:pPr>
        <w:autoSpaceDE w:val="0"/>
        <w:autoSpaceDN w:val="0"/>
        <w:adjustRightInd w:val="0"/>
        <w:ind w:firstLine="540"/>
        <w:jc w:val="both"/>
      </w:pPr>
      <w:r>
        <w:t xml:space="preserve">Эффективность реализации </w:t>
      </w:r>
      <w:r w:rsidR="00580B7B">
        <w:t>муниципальной</w:t>
      </w:r>
      <w:r>
        <w:t xml:space="preserve"> программы определяется как соотношение фактически достигнутого результата к расходам, обеспечившим его выполнение.</w:t>
      </w:r>
    </w:p>
    <w:p w:rsidR="002E6AF4" w:rsidRPr="00FB1A9C" w:rsidRDefault="002E6AF4" w:rsidP="002E6AF4">
      <w:pPr>
        <w:autoSpaceDE w:val="0"/>
        <w:autoSpaceDN w:val="0"/>
        <w:adjustRightInd w:val="0"/>
        <w:ind w:firstLine="540"/>
        <w:jc w:val="both"/>
        <w:rPr>
          <w:rFonts w:eastAsia="Calibri"/>
          <w:lang w:eastAsia="ru-RU"/>
        </w:rPr>
      </w:pPr>
    </w:p>
    <w:p w:rsidR="00D6532D" w:rsidRPr="00FB1A9C" w:rsidRDefault="00D6532D" w:rsidP="00D6532D">
      <w:pPr>
        <w:widowControl w:val="0"/>
        <w:autoSpaceDE w:val="0"/>
        <w:autoSpaceDN w:val="0"/>
        <w:adjustRightInd w:val="0"/>
        <w:ind w:firstLine="540"/>
        <w:jc w:val="both"/>
      </w:pPr>
      <w:r w:rsidRPr="00FB1A9C">
        <w:t>Эффективность муниципальной программы определяется по индексу эффективности (</w:t>
      </w:r>
      <w:r w:rsidRPr="00FB1A9C">
        <w:rPr>
          <w:lang w:val="en-US"/>
        </w:rPr>
        <w:t>I</w:t>
      </w:r>
      <w:r w:rsidRPr="00FB1A9C">
        <w:rPr>
          <w:vertAlign w:val="subscript"/>
        </w:rPr>
        <w:t>э</w:t>
      </w:r>
      <w:r w:rsidRPr="00FB1A9C">
        <w:t>) и рассчитывается по формуле:</w:t>
      </w:r>
    </w:p>
    <w:p w:rsidR="00D6532D" w:rsidRPr="00FB1A9C" w:rsidRDefault="00D6532D" w:rsidP="00D6532D">
      <w:pPr>
        <w:widowControl w:val="0"/>
        <w:autoSpaceDE w:val="0"/>
        <w:autoSpaceDN w:val="0"/>
        <w:adjustRightInd w:val="0"/>
        <w:jc w:val="both"/>
      </w:pPr>
    </w:p>
    <w:p w:rsidR="00D6532D" w:rsidRPr="00FB1A9C" w:rsidRDefault="00D6532D" w:rsidP="00D6532D">
      <w:pPr>
        <w:widowControl w:val="0"/>
        <w:autoSpaceDE w:val="0"/>
        <w:autoSpaceDN w:val="0"/>
        <w:adjustRightInd w:val="0"/>
        <w:jc w:val="center"/>
      </w:pPr>
      <w:r w:rsidRPr="00FB1A9C">
        <w:rPr>
          <w:rFonts w:eastAsia="Calibri"/>
          <w:noProof/>
          <w:position w:val="-14"/>
          <w:lang w:eastAsia="ru-RU"/>
        </w:rPr>
        <w:drawing>
          <wp:inline distT="0" distB="0" distL="0" distR="0">
            <wp:extent cx="1344930" cy="335915"/>
            <wp:effectExtent l="0" t="0" r="7620" b="698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4930" cy="335915"/>
                    </a:xfrm>
                    <a:prstGeom prst="rect">
                      <a:avLst/>
                    </a:prstGeom>
                    <a:noFill/>
                    <a:ln>
                      <a:noFill/>
                    </a:ln>
                  </pic:spPr>
                </pic:pic>
              </a:graphicData>
            </a:graphic>
          </wp:inline>
        </w:drawing>
      </w:r>
    </w:p>
    <w:p w:rsidR="00D6532D" w:rsidRPr="00FB1A9C" w:rsidRDefault="00D6532D" w:rsidP="00D6532D">
      <w:pPr>
        <w:widowControl w:val="0"/>
        <w:autoSpaceDE w:val="0"/>
        <w:autoSpaceDN w:val="0"/>
        <w:adjustRightInd w:val="0"/>
        <w:jc w:val="both"/>
      </w:pPr>
    </w:p>
    <w:p w:rsidR="00D6532D" w:rsidRPr="00FB1A9C" w:rsidRDefault="00D6532D" w:rsidP="00D6532D">
      <w:pPr>
        <w:autoSpaceDE w:val="0"/>
        <w:autoSpaceDN w:val="0"/>
        <w:adjustRightInd w:val="0"/>
        <w:ind w:firstLine="426"/>
        <w:jc w:val="both"/>
        <w:rPr>
          <w:rFonts w:eastAsia="Calibri"/>
          <w:lang w:eastAsia="ru-RU"/>
        </w:rPr>
      </w:pPr>
      <w:r w:rsidRPr="00FB1A9C">
        <w:rPr>
          <w:noProof/>
          <w:position w:val="-9"/>
          <w:lang w:eastAsia="ru-RU"/>
        </w:rPr>
        <w:drawing>
          <wp:inline distT="0" distB="0" distL="0" distR="0" wp14:anchorId="7F881A5B" wp14:editId="23680022">
            <wp:extent cx="266782" cy="303364"/>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063" cy="305958"/>
                    </a:xfrm>
                    <a:prstGeom prst="rect">
                      <a:avLst/>
                    </a:prstGeom>
                    <a:noFill/>
                    <a:ln>
                      <a:noFill/>
                    </a:ln>
                  </pic:spPr>
                </pic:pic>
              </a:graphicData>
            </a:graphic>
          </wp:inline>
        </w:drawing>
      </w:r>
      <w:r w:rsidRPr="00FB1A9C">
        <w:t xml:space="preserve"> - </w:t>
      </w:r>
      <w:r w:rsidR="008355E0">
        <w:t xml:space="preserve">общий объем фактически произведенных расходов на реализацию </w:t>
      </w:r>
      <w:r w:rsidR="00580B7B">
        <w:t>муниципальной</w:t>
      </w:r>
      <w:r w:rsidR="008355E0">
        <w:t xml:space="preserve"> программы в отчетном периоде (на основании данных годового отчета о реализации мероприятий </w:t>
      </w:r>
      <w:r w:rsidR="00580B7B">
        <w:t>муниципальной</w:t>
      </w:r>
      <w:r w:rsidR="008355E0">
        <w:t xml:space="preserve"> программы Московской области, сформированного в подсистеме планирования </w:t>
      </w:r>
      <w:r w:rsidR="007A0836">
        <w:t>ГАСУ Московской области</w:t>
      </w:r>
      <w:r w:rsidR="008355E0">
        <w:t>);</w:t>
      </w:r>
    </w:p>
    <w:p w:rsidR="00D6532D" w:rsidRPr="00FB1A9C" w:rsidRDefault="00D6532D" w:rsidP="00D6532D">
      <w:pPr>
        <w:autoSpaceDE w:val="0"/>
        <w:autoSpaceDN w:val="0"/>
        <w:adjustRightInd w:val="0"/>
        <w:ind w:firstLine="426"/>
        <w:jc w:val="both"/>
        <w:rPr>
          <w:rFonts w:eastAsia="Calibri"/>
          <w:lang w:eastAsia="ru-RU"/>
        </w:rPr>
      </w:pPr>
      <w:r w:rsidRPr="00FB1A9C">
        <w:rPr>
          <w:noProof/>
          <w:position w:val="-8"/>
          <w:lang w:eastAsia="ru-RU"/>
        </w:rPr>
        <w:drawing>
          <wp:inline distT="0" distB="0" distL="0" distR="0" wp14:anchorId="4E410E9E" wp14:editId="30DAB18B">
            <wp:extent cx="280767" cy="319267"/>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070" cy="320748"/>
                    </a:xfrm>
                    <a:prstGeom prst="rect">
                      <a:avLst/>
                    </a:prstGeom>
                    <a:noFill/>
                    <a:ln>
                      <a:noFill/>
                    </a:ln>
                  </pic:spPr>
                </pic:pic>
              </a:graphicData>
            </a:graphic>
          </wp:inline>
        </w:drawing>
      </w:r>
      <w:r w:rsidRPr="00FB1A9C">
        <w:t xml:space="preserve"> </w:t>
      </w:r>
      <w:r w:rsidRPr="00FB1A9C">
        <w:rPr>
          <w:rFonts w:eastAsia="Calibri"/>
          <w:lang w:eastAsia="ru-RU"/>
        </w:rPr>
        <w:t xml:space="preserve"> - общий объем планируемых расходов на реализацию </w:t>
      </w:r>
      <w:r w:rsidR="00E93696" w:rsidRPr="00FB1A9C">
        <w:rPr>
          <w:rFonts w:eastAsia="Calibri"/>
          <w:lang w:eastAsia="ru-RU"/>
        </w:rPr>
        <w:t xml:space="preserve">муниципальной </w:t>
      </w:r>
      <w:r w:rsidR="008355E0">
        <w:rPr>
          <w:rFonts w:eastAsia="Calibri"/>
          <w:lang w:eastAsia="ru-RU"/>
        </w:rPr>
        <w:t xml:space="preserve">программы, </w:t>
      </w:r>
      <w:r w:rsidR="008355E0">
        <w:t>действующей на конец отчетного периода, с учетом изменений.</w:t>
      </w:r>
    </w:p>
    <w:p w:rsidR="00D6532D" w:rsidRPr="00FB1A9C" w:rsidRDefault="00D6532D" w:rsidP="00D6532D">
      <w:pPr>
        <w:widowControl w:val="0"/>
        <w:autoSpaceDE w:val="0"/>
        <w:autoSpaceDN w:val="0"/>
        <w:adjustRightInd w:val="0"/>
        <w:ind w:firstLine="540"/>
        <w:jc w:val="both"/>
      </w:pPr>
    </w:p>
    <w:p w:rsidR="00D6532D" w:rsidRPr="00FB1A9C" w:rsidRDefault="00D6532D" w:rsidP="00D6532D">
      <w:pPr>
        <w:widowControl w:val="0"/>
        <w:autoSpaceDE w:val="0"/>
        <w:autoSpaceDN w:val="0"/>
        <w:adjustRightInd w:val="0"/>
        <w:ind w:firstLine="540"/>
        <w:jc w:val="both"/>
      </w:pPr>
      <w:r w:rsidRPr="00FB1A9C">
        <w:t>Если:</w:t>
      </w:r>
    </w:p>
    <w:p w:rsidR="00D6532D" w:rsidRPr="00FB1A9C" w:rsidRDefault="00D6532D" w:rsidP="00D6532D">
      <w:pPr>
        <w:pStyle w:val="a3"/>
        <w:widowControl w:val="0"/>
        <w:numPr>
          <w:ilvl w:val="0"/>
          <w:numId w:val="18"/>
        </w:numPr>
        <w:autoSpaceDE w:val="0"/>
        <w:autoSpaceDN w:val="0"/>
        <w:adjustRightInd w:val="0"/>
        <w:jc w:val="both"/>
      </w:pPr>
      <w:r w:rsidRPr="00FB1A9C">
        <w:t>Значение показателя</w:t>
      </w:r>
      <w:r w:rsidRPr="00FB1A9C">
        <w:rPr>
          <w:lang w:val="en-US"/>
        </w:rPr>
        <w:t xml:space="preserve"> I</w:t>
      </w:r>
      <w:r w:rsidRPr="00FB1A9C">
        <w:rPr>
          <w:vertAlign w:val="subscript"/>
        </w:rPr>
        <w:t>э</w:t>
      </w:r>
      <w:r w:rsidRPr="00FB1A9C">
        <w:t>:</w:t>
      </w:r>
    </w:p>
    <w:p w:rsidR="00D6532D" w:rsidRPr="00FB1A9C" w:rsidRDefault="00D6532D" w:rsidP="00D6532D">
      <w:pPr>
        <w:widowControl w:val="0"/>
        <w:autoSpaceDE w:val="0"/>
        <w:autoSpaceDN w:val="0"/>
        <w:adjustRightInd w:val="0"/>
        <w:ind w:firstLine="540"/>
        <w:jc w:val="center"/>
      </w:pPr>
      <w:r w:rsidRPr="00FB1A9C">
        <w:rPr>
          <w:lang w:val="en-US"/>
        </w:rPr>
        <w:t>I</w:t>
      </w:r>
      <w:r w:rsidRPr="00FB1A9C">
        <w:t>э &gt; 1,0,</w:t>
      </w:r>
    </w:p>
    <w:p w:rsidR="00D6532D" w:rsidRPr="00FB1A9C" w:rsidRDefault="00D6532D" w:rsidP="00D6532D">
      <w:pPr>
        <w:widowControl w:val="0"/>
        <w:autoSpaceDE w:val="0"/>
        <w:autoSpaceDN w:val="0"/>
        <w:adjustRightInd w:val="0"/>
        <w:ind w:firstLine="540"/>
        <w:jc w:val="both"/>
      </w:pPr>
      <w:r w:rsidRPr="00FB1A9C">
        <w:t xml:space="preserve">      Качественная оценка реализации муниципальной программы: эффективная.</w:t>
      </w:r>
    </w:p>
    <w:p w:rsidR="00D6532D" w:rsidRPr="00FB1A9C" w:rsidRDefault="00D6532D" w:rsidP="00D6532D">
      <w:pPr>
        <w:widowControl w:val="0"/>
        <w:autoSpaceDE w:val="0"/>
        <w:autoSpaceDN w:val="0"/>
        <w:adjustRightInd w:val="0"/>
        <w:ind w:firstLine="540"/>
        <w:jc w:val="both"/>
      </w:pPr>
    </w:p>
    <w:p w:rsidR="00D6532D" w:rsidRPr="00FB1A9C" w:rsidRDefault="00D6532D" w:rsidP="00D6532D">
      <w:pPr>
        <w:pStyle w:val="a3"/>
        <w:widowControl w:val="0"/>
        <w:numPr>
          <w:ilvl w:val="0"/>
          <w:numId w:val="18"/>
        </w:numPr>
        <w:autoSpaceDE w:val="0"/>
        <w:autoSpaceDN w:val="0"/>
        <w:adjustRightInd w:val="0"/>
        <w:jc w:val="both"/>
      </w:pPr>
      <w:r w:rsidRPr="00FB1A9C">
        <w:t xml:space="preserve">Значение показателя </w:t>
      </w:r>
      <w:r w:rsidRPr="00FB1A9C">
        <w:rPr>
          <w:lang w:val="en-US"/>
        </w:rPr>
        <w:t>I</w:t>
      </w:r>
      <w:r w:rsidRPr="00FB1A9C">
        <w:rPr>
          <w:vertAlign w:val="subscript"/>
        </w:rPr>
        <w:t>э</w:t>
      </w:r>
      <w:r w:rsidRPr="00FB1A9C">
        <w:t>:</w:t>
      </w:r>
    </w:p>
    <w:p w:rsidR="00D6532D" w:rsidRPr="00FB1A9C" w:rsidRDefault="00D6532D" w:rsidP="00D6532D">
      <w:pPr>
        <w:widowControl w:val="0"/>
        <w:autoSpaceDE w:val="0"/>
        <w:autoSpaceDN w:val="0"/>
        <w:adjustRightInd w:val="0"/>
        <w:ind w:firstLine="540"/>
        <w:jc w:val="center"/>
      </w:pPr>
      <w:r w:rsidRPr="00FB1A9C">
        <w:t xml:space="preserve">0,8 ≤ </w:t>
      </w:r>
      <w:r w:rsidRPr="00FB1A9C">
        <w:rPr>
          <w:lang w:val="en-US"/>
        </w:rPr>
        <w:t>I</w:t>
      </w:r>
      <w:r w:rsidRPr="00FB1A9C">
        <w:t>э &lt; 1,0,</w:t>
      </w:r>
    </w:p>
    <w:p w:rsidR="00D6532D" w:rsidRPr="00FB1A9C" w:rsidRDefault="00D6532D" w:rsidP="00D6532D">
      <w:pPr>
        <w:widowControl w:val="0"/>
        <w:autoSpaceDE w:val="0"/>
        <w:autoSpaceDN w:val="0"/>
        <w:adjustRightInd w:val="0"/>
        <w:ind w:firstLine="540"/>
        <w:jc w:val="both"/>
      </w:pPr>
      <w:r w:rsidRPr="00FB1A9C">
        <w:t xml:space="preserve">      Качественная оценка реализации муниципальной программы: удовлетворительная.</w:t>
      </w:r>
    </w:p>
    <w:p w:rsidR="00D6532D" w:rsidRPr="00FB1A9C" w:rsidRDefault="00D6532D" w:rsidP="00D6532D">
      <w:pPr>
        <w:widowControl w:val="0"/>
        <w:autoSpaceDE w:val="0"/>
        <w:autoSpaceDN w:val="0"/>
        <w:adjustRightInd w:val="0"/>
        <w:ind w:firstLine="540"/>
        <w:jc w:val="both"/>
      </w:pPr>
    </w:p>
    <w:p w:rsidR="00D6532D" w:rsidRPr="00FB1A9C" w:rsidRDefault="00D6532D" w:rsidP="00D6532D">
      <w:pPr>
        <w:pStyle w:val="a3"/>
        <w:widowControl w:val="0"/>
        <w:numPr>
          <w:ilvl w:val="0"/>
          <w:numId w:val="18"/>
        </w:numPr>
        <w:autoSpaceDE w:val="0"/>
        <w:autoSpaceDN w:val="0"/>
        <w:adjustRightInd w:val="0"/>
        <w:jc w:val="both"/>
      </w:pPr>
      <w:r w:rsidRPr="00FB1A9C">
        <w:t>Значение показателя</w:t>
      </w:r>
      <w:r w:rsidRPr="00FB1A9C">
        <w:rPr>
          <w:lang w:val="en-US"/>
        </w:rPr>
        <w:t xml:space="preserve"> I</w:t>
      </w:r>
      <w:r w:rsidRPr="00FB1A9C">
        <w:rPr>
          <w:vertAlign w:val="subscript"/>
        </w:rPr>
        <w:t>э</w:t>
      </w:r>
      <w:r w:rsidRPr="00FB1A9C">
        <w:t>:</w:t>
      </w:r>
    </w:p>
    <w:p w:rsidR="00D6532D" w:rsidRPr="00FB1A9C" w:rsidRDefault="00D6532D" w:rsidP="00D6532D">
      <w:pPr>
        <w:widowControl w:val="0"/>
        <w:autoSpaceDE w:val="0"/>
        <w:autoSpaceDN w:val="0"/>
        <w:adjustRightInd w:val="0"/>
        <w:ind w:firstLine="540"/>
        <w:jc w:val="center"/>
      </w:pPr>
      <w:r w:rsidRPr="00FB1A9C">
        <w:rPr>
          <w:lang w:val="en-US"/>
        </w:rPr>
        <w:t>I</w:t>
      </w:r>
      <w:r w:rsidRPr="00FB1A9C">
        <w:t>э &lt; 0,8,</w:t>
      </w:r>
    </w:p>
    <w:p w:rsidR="00D6532D" w:rsidRPr="00FB1A9C" w:rsidRDefault="00D6532D" w:rsidP="00D6532D">
      <w:pPr>
        <w:widowControl w:val="0"/>
        <w:autoSpaceDE w:val="0"/>
        <w:autoSpaceDN w:val="0"/>
        <w:adjustRightInd w:val="0"/>
        <w:ind w:firstLine="540"/>
        <w:jc w:val="both"/>
      </w:pPr>
      <w:r w:rsidRPr="00FB1A9C">
        <w:t xml:space="preserve">      Качественная оценка реализации муниципальной программы: низкоэффективная. </w:t>
      </w:r>
    </w:p>
    <w:p w:rsidR="00D6532D" w:rsidRPr="00FB1A9C" w:rsidRDefault="00D6532D" w:rsidP="00D6532D">
      <w:pPr>
        <w:widowControl w:val="0"/>
        <w:autoSpaceDE w:val="0"/>
        <w:autoSpaceDN w:val="0"/>
        <w:adjustRightInd w:val="0"/>
        <w:ind w:firstLine="540"/>
        <w:jc w:val="both"/>
      </w:pPr>
    </w:p>
    <w:p w:rsidR="00DB1BA8" w:rsidRPr="00FB1A9C" w:rsidRDefault="00DB1BA8" w:rsidP="00DB1BA8">
      <w:pPr>
        <w:widowControl w:val="0"/>
        <w:autoSpaceDE w:val="0"/>
        <w:autoSpaceDN w:val="0"/>
        <w:adjustRightInd w:val="0"/>
        <w:ind w:firstLine="540"/>
        <w:jc w:val="both"/>
      </w:pPr>
      <w:r w:rsidRPr="00FB1A9C">
        <w:t xml:space="preserve">В случае превышения фактически привлечённых средств из внебюджетных источников на 30 процентов и более планирование </w:t>
      </w:r>
      <w:r w:rsidR="00D6532D" w:rsidRPr="00FB1A9C">
        <w:t xml:space="preserve">данных источников </w:t>
      </w:r>
      <w:r w:rsidRPr="00FB1A9C">
        <w:t>признаётся неэффективным и при определении эффективности реализации муниципальной программы приравнивается к его плановому объёму.</w:t>
      </w:r>
    </w:p>
    <w:p w:rsidR="0019516B" w:rsidRPr="00FB1A9C" w:rsidRDefault="0019516B" w:rsidP="00DB1BA8">
      <w:pPr>
        <w:widowControl w:val="0"/>
        <w:autoSpaceDE w:val="0"/>
        <w:autoSpaceDN w:val="0"/>
        <w:adjustRightInd w:val="0"/>
        <w:ind w:firstLine="540"/>
        <w:jc w:val="both"/>
      </w:pPr>
    </w:p>
    <w:p w:rsidR="0019516B" w:rsidRPr="00FB1A9C" w:rsidRDefault="0019516B" w:rsidP="00DB1BA8">
      <w:pPr>
        <w:widowControl w:val="0"/>
        <w:autoSpaceDE w:val="0"/>
        <w:autoSpaceDN w:val="0"/>
        <w:adjustRightInd w:val="0"/>
        <w:ind w:firstLine="540"/>
        <w:jc w:val="both"/>
      </w:pPr>
    </w:p>
    <w:p w:rsidR="0019516B" w:rsidRPr="00FB1A9C" w:rsidRDefault="0019516B" w:rsidP="00DB1BA8">
      <w:pPr>
        <w:widowControl w:val="0"/>
        <w:autoSpaceDE w:val="0"/>
        <w:autoSpaceDN w:val="0"/>
        <w:adjustRightInd w:val="0"/>
        <w:ind w:firstLine="540"/>
        <w:jc w:val="both"/>
      </w:pPr>
    </w:p>
    <w:p w:rsidR="0019516B" w:rsidRPr="00FB1A9C" w:rsidRDefault="0019516B" w:rsidP="00DB1BA8">
      <w:pPr>
        <w:widowControl w:val="0"/>
        <w:autoSpaceDE w:val="0"/>
        <w:autoSpaceDN w:val="0"/>
        <w:adjustRightInd w:val="0"/>
        <w:ind w:firstLine="540"/>
        <w:jc w:val="both"/>
      </w:pPr>
    </w:p>
    <w:p w:rsidR="0019516B" w:rsidRPr="00FB1A9C" w:rsidRDefault="0019516B" w:rsidP="00DB1BA8">
      <w:pPr>
        <w:widowControl w:val="0"/>
        <w:autoSpaceDE w:val="0"/>
        <w:autoSpaceDN w:val="0"/>
        <w:adjustRightInd w:val="0"/>
        <w:ind w:firstLine="540"/>
        <w:jc w:val="both"/>
      </w:pPr>
    </w:p>
    <w:p w:rsidR="00311558" w:rsidRPr="00FB1A9C" w:rsidRDefault="00311558" w:rsidP="0019516B">
      <w:pPr>
        <w:widowControl w:val="0"/>
        <w:autoSpaceDE w:val="0"/>
        <w:autoSpaceDN w:val="0"/>
        <w:adjustRightInd w:val="0"/>
        <w:ind w:firstLine="540"/>
        <w:jc w:val="right"/>
        <w:sectPr w:rsidR="00311558" w:rsidRPr="00FB1A9C" w:rsidSect="0050481F">
          <w:pgSz w:w="11905" w:h="16838"/>
          <w:pgMar w:top="1134" w:right="851" w:bottom="1134" w:left="1134" w:header="720" w:footer="720" w:gutter="0"/>
          <w:cols w:space="720"/>
          <w:noEndnote/>
        </w:sectPr>
      </w:pPr>
    </w:p>
    <w:p w:rsidR="0019516B" w:rsidRPr="00FB1A9C" w:rsidRDefault="0019516B" w:rsidP="0019516B">
      <w:pPr>
        <w:widowControl w:val="0"/>
        <w:autoSpaceDE w:val="0"/>
        <w:autoSpaceDN w:val="0"/>
        <w:adjustRightInd w:val="0"/>
        <w:ind w:firstLine="540"/>
        <w:jc w:val="right"/>
      </w:pPr>
      <w:r w:rsidRPr="00FB1A9C">
        <w:lastRenderedPageBreak/>
        <w:t>Приложение 1</w:t>
      </w:r>
      <w:r w:rsidR="00274381">
        <w:t>2</w:t>
      </w:r>
    </w:p>
    <w:p w:rsidR="00FB029C" w:rsidRPr="00FB1A9C" w:rsidRDefault="00FB029C" w:rsidP="00FB029C">
      <w:pPr>
        <w:autoSpaceDE w:val="0"/>
        <w:autoSpaceDN w:val="0"/>
        <w:adjustRightInd w:val="0"/>
        <w:jc w:val="right"/>
        <w:rPr>
          <w:rFonts w:eastAsia="Calibri"/>
          <w:lang w:eastAsia="ru-RU"/>
        </w:rPr>
      </w:pPr>
      <w:r w:rsidRPr="00FB1A9C">
        <w:t xml:space="preserve">к Порядку </w:t>
      </w:r>
      <w:r w:rsidRPr="00FB1A9C">
        <w:rPr>
          <w:rFonts w:eastAsia="Calibri"/>
          <w:lang w:eastAsia="ru-RU"/>
        </w:rPr>
        <w:t xml:space="preserve">разработки и </w:t>
      </w:r>
    </w:p>
    <w:p w:rsidR="00FB029C" w:rsidRPr="00FB1A9C" w:rsidRDefault="00FB029C" w:rsidP="00FB029C">
      <w:pPr>
        <w:autoSpaceDE w:val="0"/>
        <w:autoSpaceDN w:val="0"/>
        <w:adjustRightInd w:val="0"/>
        <w:jc w:val="right"/>
        <w:rPr>
          <w:rFonts w:eastAsia="Calibri"/>
          <w:lang w:eastAsia="ru-RU"/>
        </w:rPr>
      </w:pPr>
      <w:r w:rsidRPr="00FB1A9C">
        <w:rPr>
          <w:rFonts w:eastAsia="Calibri"/>
          <w:lang w:eastAsia="ru-RU"/>
        </w:rPr>
        <w:t xml:space="preserve">реализации </w:t>
      </w:r>
      <w:r w:rsidRPr="00FB1A9C">
        <w:t>муниципаль</w:t>
      </w:r>
      <w:r w:rsidRPr="00FB1A9C">
        <w:rPr>
          <w:rFonts w:eastAsia="Calibri"/>
          <w:lang w:eastAsia="ru-RU"/>
        </w:rPr>
        <w:t xml:space="preserve">ных программ </w:t>
      </w:r>
    </w:p>
    <w:p w:rsidR="0019516B" w:rsidRPr="00FB1A9C" w:rsidRDefault="00FB029C" w:rsidP="00FB029C">
      <w:pPr>
        <w:widowControl w:val="0"/>
        <w:autoSpaceDE w:val="0"/>
        <w:autoSpaceDN w:val="0"/>
        <w:adjustRightInd w:val="0"/>
        <w:ind w:firstLine="540"/>
        <w:jc w:val="right"/>
      </w:pPr>
      <w:r w:rsidRPr="00FB1A9C">
        <w:rPr>
          <w:rFonts w:eastAsia="Calibri"/>
          <w:lang w:eastAsia="ru-RU"/>
        </w:rPr>
        <w:t>городского округа Долгопрудный</w:t>
      </w:r>
    </w:p>
    <w:p w:rsidR="0019516B" w:rsidRPr="00FB1A9C" w:rsidRDefault="0019516B" w:rsidP="0019516B">
      <w:pPr>
        <w:widowControl w:val="0"/>
        <w:autoSpaceDE w:val="0"/>
        <w:autoSpaceDN w:val="0"/>
        <w:adjustRightInd w:val="0"/>
        <w:ind w:firstLine="540"/>
        <w:jc w:val="right"/>
      </w:pPr>
    </w:p>
    <w:p w:rsidR="0019516B" w:rsidRPr="00FB1A9C" w:rsidRDefault="0019516B" w:rsidP="0019516B">
      <w:pPr>
        <w:widowControl w:val="0"/>
        <w:autoSpaceDE w:val="0"/>
        <w:autoSpaceDN w:val="0"/>
        <w:adjustRightInd w:val="0"/>
        <w:ind w:firstLine="540"/>
        <w:jc w:val="right"/>
      </w:pPr>
      <w:r w:rsidRPr="00FB1A9C">
        <w:t>Форма</w:t>
      </w:r>
    </w:p>
    <w:p w:rsidR="0019516B" w:rsidRPr="00FB1A9C" w:rsidRDefault="0019516B" w:rsidP="0019516B">
      <w:pPr>
        <w:widowControl w:val="0"/>
        <w:autoSpaceDE w:val="0"/>
        <w:autoSpaceDN w:val="0"/>
        <w:adjustRightInd w:val="0"/>
        <w:ind w:firstLine="540"/>
        <w:jc w:val="right"/>
      </w:pPr>
    </w:p>
    <w:p w:rsidR="0019516B" w:rsidRPr="00FB1A9C" w:rsidRDefault="0019516B" w:rsidP="0019516B">
      <w:pPr>
        <w:widowControl w:val="0"/>
        <w:autoSpaceDE w:val="0"/>
        <w:autoSpaceDN w:val="0"/>
        <w:adjustRightInd w:val="0"/>
        <w:ind w:firstLine="540"/>
        <w:jc w:val="center"/>
      </w:pPr>
      <w:r w:rsidRPr="00FB1A9C">
        <w:t xml:space="preserve">СВОДНЫЙ </w:t>
      </w:r>
      <w:r w:rsidR="00311558" w:rsidRPr="00FB1A9C">
        <w:t>(</w:t>
      </w:r>
      <w:r w:rsidRPr="00FB1A9C">
        <w:t>ГОДОВОЙ</w:t>
      </w:r>
      <w:r w:rsidR="00311558" w:rsidRPr="00FB1A9C">
        <w:t>)</w:t>
      </w:r>
      <w:r w:rsidRPr="00FB1A9C">
        <w:t xml:space="preserve"> ОТЧЕТ</w:t>
      </w:r>
    </w:p>
    <w:p w:rsidR="0019516B" w:rsidRPr="00FB1A9C" w:rsidRDefault="00311558" w:rsidP="0019516B">
      <w:pPr>
        <w:widowControl w:val="0"/>
        <w:autoSpaceDE w:val="0"/>
        <w:autoSpaceDN w:val="0"/>
        <w:adjustRightInd w:val="0"/>
        <w:ind w:firstLine="540"/>
        <w:jc w:val="center"/>
      </w:pPr>
      <w:r w:rsidRPr="00FB1A9C">
        <w:t xml:space="preserve">о ходе реализации муниципальных программ </w:t>
      </w:r>
    </w:p>
    <w:p w:rsidR="0019516B" w:rsidRPr="00FB1A9C" w:rsidRDefault="00311558" w:rsidP="0019516B">
      <w:pPr>
        <w:widowControl w:val="0"/>
        <w:autoSpaceDE w:val="0"/>
        <w:autoSpaceDN w:val="0"/>
        <w:adjustRightInd w:val="0"/>
        <w:ind w:firstLine="540"/>
        <w:jc w:val="center"/>
      </w:pPr>
      <w:r w:rsidRPr="00FB1A9C">
        <w:t>городского округа Долгопрудный</w:t>
      </w:r>
    </w:p>
    <w:p w:rsidR="0019516B" w:rsidRPr="00FB1A9C" w:rsidRDefault="00311558" w:rsidP="0019516B">
      <w:pPr>
        <w:widowControl w:val="0"/>
        <w:autoSpaceDE w:val="0"/>
        <w:autoSpaceDN w:val="0"/>
        <w:adjustRightInd w:val="0"/>
        <w:ind w:firstLine="540"/>
        <w:jc w:val="center"/>
      </w:pPr>
      <w:r w:rsidRPr="00FB1A9C">
        <w:t xml:space="preserve">за </w:t>
      </w:r>
      <w:r w:rsidR="0019516B" w:rsidRPr="00FB1A9C">
        <w:t>_______________________________</w:t>
      </w:r>
    </w:p>
    <w:p w:rsidR="0019516B" w:rsidRPr="00FB1A9C" w:rsidRDefault="0019516B" w:rsidP="0019516B">
      <w:pPr>
        <w:widowControl w:val="0"/>
        <w:autoSpaceDE w:val="0"/>
        <w:autoSpaceDN w:val="0"/>
        <w:adjustRightInd w:val="0"/>
        <w:ind w:firstLine="540"/>
        <w:jc w:val="center"/>
        <w:rPr>
          <w:sz w:val="18"/>
          <w:szCs w:val="18"/>
        </w:rPr>
      </w:pPr>
      <w:r w:rsidRPr="00FB1A9C">
        <w:rPr>
          <w:sz w:val="18"/>
          <w:szCs w:val="18"/>
        </w:rPr>
        <w:t>(ОТЧЕТНЫЙ ПЕРИОД</w:t>
      </w:r>
      <w:r w:rsidR="00311558" w:rsidRPr="00FB1A9C">
        <w:rPr>
          <w:sz w:val="18"/>
          <w:szCs w:val="18"/>
        </w:rPr>
        <w:t>)</w:t>
      </w:r>
    </w:p>
    <w:p w:rsidR="00311558" w:rsidRPr="00FB1A9C" w:rsidRDefault="00311558" w:rsidP="0019516B">
      <w:pPr>
        <w:widowControl w:val="0"/>
        <w:autoSpaceDE w:val="0"/>
        <w:autoSpaceDN w:val="0"/>
        <w:adjustRightInd w:val="0"/>
        <w:ind w:firstLine="540"/>
        <w:jc w:val="center"/>
        <w:rPr>
          <w:sz w:val="18"/>
          <w:szCs w:val="18"/>
        </w:rPr>
      </w:pPr>
    </w:p>
    <w:tbl>
      <w:tblPr>
        <w:tblStyle w:val="a9"/>
        <w:tblW w:w="0" w:type="auto"/>
        <w:tblLook w:val="04A0" w:firstRow="1" w:lastRow="0" w:firstColumn="1" w:lastColumn="0" w:noHBand="0" w:noVBand="1"/>
      </w:tblPr>
      <w:tblGrid>
        <w:gridCol w:w="562"/>
        <w:gridCol w:w="4290"/>
        <w:gridCol w:w="2427"/>
        <w:gridCol w:w="2427"/>
        <w:gridCol w:w="2427"/>
        <w:gridCol w:w="2427"/>
      </w:tblGrid>
      <w:tr w:rsidR="00311558" w:rsidRPr="00C745A5" w:rsidTr="00311558">
        <w:tc>
          <w:tcPr>
            <w:tcW w:w="562" w:type="dxa"/>
          </w:tcPr>
          <w:p w:rsidR="00311558" w:rsidRPr="00C745A5" w:rsidRDefault="00311558" w:rsidP="0019516B">
            <w:pPr>
              <w:widowControl w:val="0"/>
              <w:autoSpaceDE w:val="0"/>
              <w:autoSpaceDN w:val="0"/>
              <w:adjustRightInd w:val="0"/>
              <w:jc w:val="center"/>
              <w:rPr>
                <w:sz w:val="20"/>
                <w:szCs w:val="20"/>
              </w:rPr>
            </w:pPr>
            <w:r w:rsidRPr="00C745A5">
              <w:rPr>
                <w:sz w:val="20"/>
                <w:szCs w:val="20"/>
              </w:rPr>
              <w:t>№ п/п</w:t>
            </w:r>
          </w:p>
        </w:tc>
        <w:tc>
          <w:tcPr>
            <w:tcW w:w="4290" w:type="dxa"/>
          </w:tcPr>
          <w:p w:rsidR="00311558" w:rsidRPr="00C745A5" w:rsidRDefault="00311558" w:rsidP="0019516B">
            <w:pPr>
              <w:widowControl w:val="0"/>
              <w:autoSpaceDE w:val="0"/>
              <w:autoSpaceDN w:val="0"/>
              <w:adjustRightInd w:val="0"/>
              <w:jc w:val="center"/>
              <w:rPr>
                <w:sz w:val="20"/>
                <w:szCs w:val="20"/>
              </w:rPr>
            </w:pPr>
            <w:r w:rsidRPr="00C745A5">
              <w:rPr>
                <w:sz w:val="20"/>
                <w:szCs w:val="20"/>
              </w:rPr>
              <w:t>Наименование муниципальной программы, подпрограммы, муниципальный заказчик</w:t>
            </w:r>
          </w:p>
        </w:tc>
        <w:tc>
          <w:tcPr>
            <w:tcW w:w="2427" w:type="dxa"/>
          </w:tcPr>
          <w:p w:rsidR="00311558" w:rsidRPr="00C745A5" w:rsidRDefault="00311558" w:rsidP="0019516B">
            <w:pPr>
              <w:widowControl w:val="0"/>
              <w:autoSpaceDE w:val="0"/>
              <w:autoSpaceDN w:val="0"/>
              <w:adjustRightInd w:val="0"/>
              <w:jc w:val="center"/>
              <w:rPr>
                <w:sz w:val="20"/>
                <w:szCs w:val="20"/>
              </w:rPr>
            </w:pPr>
            <w:r w:rsidRPr="00C745A5">
              <w:rPr>
                <w:sz w:val="20"/>
                <w:szCs w:val="20"/>
              </w:rPr>
              <w:t>Источник финансирования</w:t>
            </w:r>
          </w:p>
        </w:tc>
        <w:tc>
          <w:tcPr>
            <w:tcW w:w="2427" w:type="dxa"/>
          </w:tcPr>
          <w:p w:rsidR="00311558" w:rsidRPr="00C745A5" w:rsidRDefault="00311558" w:rsidP="0019516B">
            <w:pPr>
              <w:widowControl w:val="0"/>
              <w:autoSpaceDE w:val="0"/>
              <w:autoSpaceDN w:val="0"/>
              <w:adjustRightInd w:val="0"/>
              <w:jc w:val="center"/>
              <w:rPr>
                <w:sz w:val="20"/>
                <w:szCs w:val="20"/>
              </w:rPr>
            </w:pPr>
            <w:r w:rsidRPr="00C745A5">
              <w:rPr>
                <w:sz w:val="20"/>
                <w:szCs w:val="20"/>
              </w:rPr>
              <w:t xml:space="preserve">Плановый объем финансирования </w:t>
            </w:r>
          </w:p>
          <w:p w:rsidR="00311558" w:rsidRPr="00C745A5" w:rsidRDefault="00311558" w:rsidP="00311558">
            <w:pPr>
              <w:widowControl w:val="0"/>
              <w:autoSpaceDE w:val="0"/>
              <w:autoSpaceDN w:val="0"/>
              <w:adjustRightInd w:val="0"/>
              <w:jc w:val="center"/>
              <w:rPr>
                <w:sz w:val="20"/>
                <w:szCs w:val="20"/>
              </w:rPr>
            </w:pPr>
            <w:r w:rsidRPr="00C745A5">
              <w:rPr>
                <w:sz w:val="20"/>
                <w:szCs w:val="20"/>
              </w:rPr>
              <w:t>(тыс. руб)</w:t>
            </w:r>
          </w:p>
        </w:tc>
        <w:tc>
          <w:tcPr>
            <w:tcW w:w="2427" w:type="dxa"/>
          </w:tcPr>
          <w:p w:rsidR="00311558" w:rsidRPr="00C745A5" w:rsidRDefault="00CA04A0" w:rsidP="0019516B">
            <w:pPr>
              <w:widowControl w:val="0"/>
              <w:autoSpaceDE w:val="0"/>
              <w:autoSpaceDN w:val="0"/>
              <w:adjustRightInd w:val="0"/>
              <w:jc w:val="center"/>
              <w:rPr>
                <w:sz w:val="20"/>
                <w:szCs w:val="20"/>
              </w:rPr>
            </w:pPr>
            <w:r w:rsidRPr="00C745A5">
              <w:rPr>
                <w:sz w:val="20"/>
                <w:szCs w:val="20"/>
              </w:rPr>
              <w:t>П</w:t>
            </w:r>
            <w:r w:rsidR="00311558" w:rsidRPr="00C745A5">
              <w:rPr>
                <w:sz w:val="20"/>
                <w:szCs w:val="20"/>
              </w:rPr>
              <w:t>рофинансировано</w:t>
            </w:r>
          </w:p>
        </w:tc>
        <w:tc>
          <w:tcPr>
            <w:tcW w:w="2427" w:type="dxa"/>
          </w:tcPr>
          <w:p w:rsidR="00311558" w:rsidRPr="00C745A5" w:rsidRDefault="00311558" w:rsidP="0019516B">
            <w:pPr>
              <w:widowControl w:val="0"/>
              <w:autoSpaceDE w:val="0"/>
              <w:autoSpaceDN w:val="0"/>
              <w:adjustRightInd w:val="0"/>
              <w:jc w:val="center"/>
              <w:rPr>
                <w:sz w:val="20"/>
                <w:szCs w:val="20"/>
              </w:rPr>
            </w:pPr>
            <w:r w:rsidRPr="00C745A5">
              <w:rPr>
                <w:sz w:val="20"/>
                <w:szCs w:val="20"/>
              </w:rPr>
              <w:t>Процент финансирования</w:t>
            </w:r>
          </w:p>
        </w:tc>
      </w:tr>
      <w:tr w:rsidR="00311558" w:rsidRPr="00C745A5" w:rsidTr="00266E13">
        <w:trPr>
          <w:trHeight w:val="501"/>
        </w:trPr>
        <w:tc>
          <w:tcPr>
            <w:tcW w:w="562" w:type="dxa"/>
            <w:vMerge w:val="restart"/>
          </w:tcPr>
          <w:p w:rsidR="00311558" w:rsidRPr="00C745A5" w:rsidRDefault="00311558" w:rsidP="0019516B">
            <w:pPr>
              <w:widowControl w:val="0"/>
              <w:autoSpaceDE w:val="0"/>
              <w:autoSpaceDN w:val="0"/>
              <w:adjustRightInd w:val="0"/>
              <w:jc w:val="center"/>
              <w:rPr>
                <w:sz w:val="20"/>
                <w:szCs w:val="20"/>
              </w:rPr>
            </w:pPr>
            <w:r w:rsidRPr="00C745A5">
              <w:rPr>
                <w:sz w:val="20"/>
                <w:szCs w:val="20"/>
              </w:rPr>
              <w:t>1.</w:t>
            </w:r>
          </w:p>
        </w:tc>
        <w:tc>
          <w:tcPr>
            <w:tcW w:w="4290" w:type="dxa"/>
            <w:vMerge w:val="restart"/>
          </w:tcPr>
          <w:p w:rsidR="00311558" w:rsidRPr="00C745A5" w:rsidRDefault="00311558" w:rsidP="0019516B">
            <w:pPr>
              <w:widowControl w:val="0"/>
              <w:autoSpaceDE w:val="0"/>
              <w:autoSpaceDN w:val="0"/>
              <w:adjustRightInd w:val="0"/>
              <w:jc w:val="center"/>
              <w:rPr>
                <w:sz w:val="20"/>
                <w:szCs w:val="20"/>
              </w:rPr>
            </w:pPr>
            <w:r w:rsidRPr="00C745A5">
              <w:rPr>
                <w:sz w:val="20"/>
                <w:szCs w:val="20"/>
              </w:rPr>
              <w:t>Муниципальная программа «_______________»</w:t>
            </w:r>
          </w:p>
          <w:p w:rsidR="00311558" w:rsidRPr="00C745A5" w:rsidRDefault="00311558" w:rsidP="0019516B">
            <w:pPr>
              <w:widowControl w:val="0"/>
              <w:autoSpaceDE w:val="0"/>
              <w:autoSpaceDN w:val="0"/>
              <w:adjustRightInd w:val="0"/>
              <w:jc w:val="center"/>
              <w:rPr>
                <w:sz w:val="20"/>
                <w:szCs w:val="20"/>
              </w:rPr>
            </w:pPr>
            <w:r w:rsidRPr="00C745A5">
              <w:rPr>
                <w:sz w:val="20"/>
                <w:szCs w:val="20"/>
              </w:rPr>
              <w:t>Муниципальный заказчик___________________</w:t>
            </w:r>
          </w:p>
        </w:tc>
        <w:tc>
          <w:tcPr>
            <w:tcW w:w="2427" w:type="dxa"/>
          </w:tcPr>
          <w:p w:rsidR="00311558" w:rsidRPr="00C745A5" w:rsidRDefault="00311558" w:rsidP="00311558">
            <w:pPr>
              <w:widowControl w:val="0"/>
              <w:autoSpaceDE w:val="0"/>
              <w:autoSpaceDN w:val="0"/>
              <w:adjustRightInd w:val="0"/>
              <w:rPr>
                <w:sz w:val="20"/>
                <w:szCs w:val="20"/>
              </w:rPr>
            </w:pPr>
            <w:r w:rsidRPr="00C745A5">
              <w:rPr>
                <w:sz w:val="20"/>
                <w:szCs w:val="20"/>
              </w:rPr>
              <w:t>Всего</w:t>
            </w:r>
            <w:r w:rsidR="007A016F" w:rsidRPr="00C745A5">
              <w:rPr>
                <w:sz w:val="20"/>
                <w:szCs w:val="20"/>
              </w:rPr>
              <w:t>:</w:t>
            </w:r>
          </w:p>
        </w:tc>
        <w:tc>
          <w:tcPr>
            <w:tcW w:w="2427" w:type="dxa"/>
          </w:tcPr>
          <w:p w:rsidR="00311558" w:rsidRPr="00C745A5" w:rsidRDefault="00311558" w:rsidP="0019516B">
            <w:pPr>
              <w:widowControl w:val="0"/>
              <w:autoSpaceDE w:val="0"/>
              <w:autoSpaceDN w:val="0"/>
              <w:adjustRightInd w:val="0"/>
              <w:jc w:val="center"/>
              <w:rPr>
                <w:sz w:val="20"/>
                <w:szCs w:val="20"/>
              </w:rPr>
            </w:pPr>
          </w:p>
        </w:tc>
        <w:tc>
          <w:tcPr>
            <w:tcW w:w="2427" w:type="dxa"/>
          </w:tcPr>
          <w:p w:rsidR="00311558" w:rsidRPr="00C745A5" w:rsidRDefault="00311558" w:rsidP="0019516B">
            <w:pPr>
              <w:widowControl w:val="0"/>
              <w:autoSpaceDE w:val="0"/>
              <w:autoSpaceDN w:val="0"/>
              <w:adjustRightInd w:val="0"/>
              <w:jc w:val="center"/>
              <w:rPr>
                <w:sz w:val="20"/>
                <w:szCs w:val="20"/>
              </w:rPr>
            </w:pPr>
          </w:p>
        </w:tc>
        <w:tc>
          <w:tcPr>
            <w:tcW w:w="2427" w:type="dxa"/>
          </w:tcPr>
          <w:p w:rsidR="00311558" w:rsidRPr="00C745A5" w:rsidRDefault="00311558" w:rsidP="0019516B">
            <w:pPr>
              <w:widowControl w:val="0"/>
              <w:autoSpaceDE w:val="0"/>
              <w:autoSpaceDN w:val="0"/>
              <w:adjustRightInd w:val="0"/>
              <w:jc w:val="center"/>
              <w:rPr>
                <w:sz w:val="20"/>
                <w:szCs w:val="20"/>
              </w:rPr>
            </w:pPr>
          </w:p>
        </w:tc>
      </w:tr>
      <w:tr w:rsidR="00311558" w:rsidRPr="00C745A5" w:rsidTr="00266E13">
        <w:trPr>
          <w:trHeight w:val="860"/>
        </w:trPr>
        <w:tc>
          <w:tcPr>
            <w:tcW w:w="562" w:type="dxa"/>
            <w:vMerge/>
          </w:tcPr>
          <w:p w:rsidR="00311558" w:rsidRPr="00C745A5" w:rsidRDefault="00311558" w:rsidP="0019516B">
            <w:pPr>
              <w:widowControl w:val="0"/>
              <w:autoSpaceDE w:val="0"/>
              <w:autoSpaceDN w:val="0"/>
              <w:adjustRightInd w:val="0"/>
              <w:jc w:val="center"/>
              <w:rPr>
                <w:sz w:val="20"/>
                <w:szCs w:val="20"/>
              </w:rPr>
            </w:pPr>
          </w:p>
        </w:tc>
        <w:tc>
          <w:tcPr>
            <w:tcW w:w="4290" w:type="dxa"/>
            <w:vMerge/>
          </w:tcPr>
          <w:p w:rsidR="00311558" w:rsidRPr="00C745A5" w:rsidRDefault="00311558" w:rsidP="0019516B">
            <w:pPr>
              <w:widowControl w:val="0"/>
              <w:autoSpaceDE w:val="0"/>
              <w:autoSpaceDN w:val="0"/>
              <w:adjustRightInd w:val="0"/>
              <w:jc w:val="center"/>
              <w:rPr>
                <w:sz w:val="20"/>
                <w:szCs w:val="20"/>
              </w:rPr>
            </w:pPr>
          </w:p>
        </w:tc>
        <w:tc>
          <w:tcPr>
            <w:tcW w:w="2427" w:type="dxa"/>
          </w:tcPr>
          <w:p w:rsidR="00311558" w:rsidRPr="00C745A5" w:rsidRDefault="00311558" w:rsidP="00311558">
            <w:pPr>
              <w:widowControl w:val="0"/>
              <w:autoSpaceDE w:val="0"/>
              <w:autoSpaceDN w:val="0"/>
              <w:adjustRightInd w:val="0"/>
              <w:rPr>
                <w:sz w:val="20"/>
                <w:szCs w:val="20"/>
              </w:rPr>
            </w:pPr>
            <w:r w:rsidRPr="00C745A5">
              <w:rPr>
                <w:sz w:val="20"/>
                <w:szCs w:val="20"/>
              </w:rPr>
              <w:t>Средства Федерального бюджета</w:t>
            </w:r>
          </w:p>
        </w:tc>
        <w:tc>
          <w:tcPr>
            <w:tcW w:w="2427" w:type="dxa"/>
          </w:tcPr>
          <w:p w:rsidR="00311558" w:rsidRPr="00C745A5" w:rsidRDefault="00311558" w:rsidP="0019516B">
            <w:pPr>
              <w:widowControl w:val="0"/>
              <w:autoSpaceDE w:val="0"/>
              <w:autoSpaceDN w:val="0"/>
              <w:adjustRightInd w:val="0"/>
              <w:jc w:val="center"/>
              <w:rPr>
                <w:sz w:val="20"/>
                <w:szCs w:val="20"/>
              </w:rPr>
            </w:pPr>
          </w:p>
        </w:tc>
        <w:tc>
          <w:tcPr>
            <w:tcW w:w="2427" w:type="dxa"/>
          </w:tcPr>
          <w:p w:rsidR="00311558" w:rsidRPr="00C745A5" w:rsidRDefault="00311558" w:rsidP="0019516B">
            <w:pPr>
              <w:widowControl w:val="0"/>
              <w:autoSpaceDE w:val="0"/>
              <w:autoSpaceDN w:val="0"/>
              <w:adjustRightInd w:val="0"/>
              <w:jc w:val="center"/>
              <w:rPr>
                <w:sz w:val="20"/>
                <w:szCs w:val="20"/>
              </w:rPr>
            </w:pPr>
          </w:p>
        </w:tc>
        <w:tc>
          <w:tcPr>
            <w:tcW w:w="2427" w:type="dxa"/>
          </w:tcPr>
          <w:p w:rsidR="00311558" w:rsidRPr="00C745A5" w:rsidRDefault="00311558" w:rsidP="0019516B">
            <w:pPr>
              <w:widowControl w:val="0"/>
              <w:autoSpaceDE w:val="0"/>
              <w:autoSpaceDN w:val="0"/>
              <w:adjustRightInd w:val="0"/>
              <w:jc w:val="center"/>
              <w:rPr>
                <w:sz w:val="20"/>
                <w:szCs w:val="20"/>
              </w:rPr>
            </w:pPr>
          </w:p>
        </w:tc>
      </w:tr>
      <w:tr w:rsidR="00311558" w:rsidRPr="00C745A5" w:rsidTr="00266E13">
        <w:trPr>
          <w:trHeight w:val="547"/>
        </w:trPr>
        <w:tc>
          <w:tcPr>
            <w:tcW w:w="562" w:type="dxa"/>
            <w:vMerge/>
          </w:tcPr>
          <w:p w:rsidR="00311558" w:rsidRPr="00C745A5" w:rsidRDefault="00311558" w:rsidP="0019516B">
            <w:pPr>
              <w:widowControl w:val="0"/>
              <w:autoSpaceDE w:val="0"/>
              <w:autoSpaceDN w:val="0"/>
              <w:adjustRightInd w:val="0"/>
              <w:jc w:val="center"/>
              <w:rPr>
                <w:sz w:val="20"/>
                <w:szCs w:val="20"/>
              </w:rPr>
            </w:pPr>
          </w:p>
        </w:tc>
        <w:tc>
          <w:tcPr>
            <w:tcW w:w="4290" w:type="dxa"/>
            <w:vMerge/>
          </w:tcPr>
          <w:p w:rsidR="00311558" w:rsidRPr="00C745A5" w:rsidRDefault="00311558" w:rsidP="0019516B">
            <w:pPr>
              <w:widowControl w:val="0"/>
              <w:autoSpaceDE w:val="0"/>
              <w:autoSpaceDN w:val="0"/>
              <w:adjustRightInd w:val="0"/>
              <w:jc w:val="center"/>
              <w:rPr>
                <w:sz w:val="20"/>
                <w:szCs w:val="20"/>
              </w:rPr>
            </w:pPr>
          </w:p>
        </w:tc>
        <w:tc>
          <w:tcPr>
            <w:tcW w:w="2427" w:type="dxa"/>
          </w:tcPr>
          <w:p w:rsidR="00311558" w:rsidRPr="00C745A5" w:rsidRDefault="00311558" w:rsidP="00311558">
            <w:pPr>
              <w:widowControl w:val="0"/>
              <w:autoSpaceDE w:val="0"/>
              <w:autoSpaceDN w:val="0"/>
              <w:adjustRightInd w:val="0"/>
              <w:rPr>
                <w:sz w:val="20"/>
                <w:szCs w:val="20"/>
              </w:rPr>
            </w:pPr>
            <w:r w:rsidRPr="00C745A5">
              <w:rPr>
                <w:sz w:val="20"/>
                <w:szCs w:val="20"/>
              </w:rPr>
              <w:t>Средства бюджета Московской области</w:t>
            </w:r>
          </w:p>
        </w:tc>
        <w:tc>
          <w:tcPr>
            <w:tcW w:w="2427" w:type="dxa"/>
          </w:tcPr>
          <w:p w:rsidR="00311558" w:rsidRPr="00C745A5" w:rsidRDefault="00311558" w:rsidP="0019516B">
            <w:pPr>
              <w:widowControl w:val="0"/>
              <w:autoSpaceDE w:val="0"/>
              <w:autoSpaceDN w:val="0"/>
              <w:adjustRightInd w:val="0"/>
              <w:jc w:val="center"/>
              <w:rPr>
                <w:sz w:val="20"/>
                <w:szCs w:val="20"/>
              </w:rPr>
            </w:pPr>
          </w:p>
        </w:tc>
        <w:tc>
          <w:tcPr>
            <w:tcW w:w="2427" w:type="dxa"/>
          </w:tcPr>
          <w:p w:rsidR="00311558" w:rsidRPr="00C745A5" w:rsidRDefault="00311558" w:rsidP="0019516B">
            <w:pPr>
              <w:widowControl w:val="0"/>
              <w:autoSpaceDE w:val="0"/>
              <w:autoSpaceDN w:val="0"/>
              <w:adjustRightInd w:val="0"/>
              <w:jc w:val="center"/>
              <w:rPr>
                <w:sz w:val="20"/>
                <w:szCs w:val="20"/>
              </w:rPr>
            </w:pPr>
          </w:p>
        </w:tc>
        <w:tc>
          <w:tcPr>
            <w:tcW w:w="2427" w:type="dxa"/>
          </w:tcPr>
          <w:p w:rsidR="00311558" w:rsidRPr="00C745A5" w:rsidRDefault="00311558" w:rsidP="0019516B">
            <w:pPr>
              <w:widowControl w:val="0"/>
              <w:autoSpaceDE w:val="0"/>
              <w:autoSpaceDN w:val="0"/>
              <w:adjustRightInd w:val="0"/>
              <w:jc w:val="center"/>
              <w:rPr>
                <w:sz w:val="20"/>
                <w:szCs w:val="20"/>
              </w:rPr>
            </w:pPr>
          </w:p>
        </w:tc>
      </w:tr>
      <w:tr w:rsidR="00311558" w:rsidRPr="00C745A5" w:rsidTr="00266E13">
        <w:trPr>
          <w:trHeight w:val="853"/>
        </w:trPr>
        <w:tc>
          <w:tcPr>
            <w:tcW w:w="562" w:type="dxa"/>
            <w:vMerge/>
          </w:tcPr>
          <w:p w:rsidR="00311558" w:rsidRPr="00C745A5" w:rsidRDefault="00311558" w:rsidP="0019516B">
            <w:pPr>
              <w:widowControl w:val="0"/>
              <w:autoSpaceDE w:val="0"/>
              <w:autoSpaceDN w:val="0"/>
              <w:adjustRightInd w:val="0"/>
              <w:jc w:val="center"/>
              <w:rPr>
                <w:sz w:val="20"/>
                <w:szCs w:val="20"/>
              </w:rPr>
            </w:pPr>
          </w:p>
        </w:tc>
        <w:tc>
          <w:tcPr>
            <w:tcW w:w="4290" w:type="dxa"/>
            <w:vMerge/>
          </w:tcPr>
          <w:p w:rsidR="00311558" w:rsidRPr="00C745A5" w:rsidRDefault="00311558" w:rsidP="0019516B">
            <w:pPr>
              <w:widowControl w:val="0"/>
              <w:autoSpaceDE w:val="0"/>
              <w:autoSpaceDN w:val="0"/>
              <w:adjustRightInd w:val="0"/>
              <w:jc w:val="center"/>
              <w:rPr>
                <w:sz w:val="20"/>
                <w:szCs w:val="20"/>
              </w:rPr>
            </w:pPr>
          </w:p>
        </w:tc>
        <w:tc>
          <w:tcPr>
            <w:tcW w:w="2427" w:type="dxa"/>
          </w:tcPr>
          <w:p w:rsidR="00311558" w:rsidRPr="00C745A5" w:rsidRDefault="00311558" w:rsidP="00311558">
            <w:pPr>
              <w:widowControl w:val="0"/>
              <w:autoSpaceDE w:val="0"/>
              <w:autoSpaceDN w:val="0"/>
              <w:adjustRightInd w:val="0"/>
              <w:rPr>
                <w:sz w:val="20"/>
                <w:szCs w:val="20"/>
              </w:rPr>
            </w:pPr>
            <w:r w:rsidRPr="00C745A5">
              <w:rPr>
                <w:sz w:val="20"/>
                <w:szCs w:val="20"/>
              </w:rPr>
              <w:t>Средства бюджета городского округа Долгопрудный</w:t>
            </w:r>
          </w:p>
        </w:tc>
        <w:tc>
          <w:tcPr>
            <w:tcW w:w="2427" w:type="dxa"/>
          </w:tcPr>
          <w:p w:rsidR="00311558" w:rsidRPr="00C745A5" w:rsidRDefault="00311558" w:rsidP="0019516B">
            <w:pPr>
              <w:widowControl w:val="0"/>
              <w:autoSpaceDE w:val="0"/>
              <w:autoSpaceDN w:val="0"/>
              <w:adjustRightInd w:val="0"/>
              <w:jc w:val="center"/>
              <w:rPr>
                <w:sz w:val="20"/>
                <w:szCs w:val="20"/>
              </w:rPr>
            </w:pPr>
          </w:p>
        </w:tc>
        <w:tc>
          <w:tcPr>
            <w:tcW w:w="2427" w:type="dxa"/>
          </w:tcPr>
          <w:p w:rsidR="00311558" w:rsidRPr="00C745A5" w:rsidRDefault="00311558" w:rsidP="0019516B">
            <w:pPr>
              <w:widowControl w:val="0"/>
              <w:autoSpaceDE w:val="0"/>
              <w:autoSpaceDN w:val="0"/>
              <w:adjustRightInd w:val="0"/>
              <w:jc w:val="center"/>
              <w:rPr>
                <w:sz w:val="20"/>
                <w:szCs w:val="20"/>
              </w:rPr>
            </w:pPr>
          </w:p>
        </w:tc>
        <w:tc>
          <w:tcPr>
            <w:tcW w:w="2427" w:type="dxa"/>
          </w:tcPr>
          <w:p w:rsidR="00311558" w:rsidRPr="00C745A5" w:rsidRDefault="00311558" w:rsidP="0019516B">
            <w:pPr>
              <w:widowControl w:val="0"/>
              <w:autoSpaceDE w:val="0"/>
              <w:autoSpaceDN w:val="0"/>
              <w:adjustRightInd w:val="0"/>
              <w:jc w:val="center"/>
              <w:rPr>
                <w:sz w:val="20"/>
                <w:szCs w:val="20"/>
              </w:rPr>
            </w:pPr>
          </w:p>
        </w:tc>
      </w:tr>
      <w:tr w:rsidR="00311558" w:rsidRPr="00C745A5" w:rsidTr="00266E13">
        <w:trPr>
          <w:trHeight w:val="398"/>
        </w:trPr>
        <w:tc>
          <w:tcPr>
            <w:tcW w:w="562" w:type="dxa"/>
            <w:vMerge/>
          </w:tcPr>
          <w:p w:rsidR="00311558" w:rsidRPr="00C745A5" w:rsidRDefault="00311558" w:rsidP="0019516B">
            <w:pPr>
              <w:widowControl w:val="0"/>
              <w:autoSpaceDE w:val="0"/>
              <w:autoSpaceDN w:val="0"/>
              <w:adjustRightInd w:val="0"/>
              <w:jc w:val="center"/>
              <w:rPr>
                <w:sz w:val="20"/>
                <w:szCs w:val="20"/>
              </w:rPr>
            </w:pPr>
          </w:p>
        </w:tc>
        <w:tc>
          <w:tcPr>
            <w:tcW w:w="4290" w:type="dxa"/>
            <w:vMerge/>
          </w:tcPr>
          <w:p w:rsidR="00311558" w:rsidRPr="00C745A5" w:rsidRDefault="00311558" w:rsidP="0019516B">
            <w:pPr>
              <w:widowControl w:val="0"/>
              <w:autoSpaceDE w:val="0"/>
              <w:autoSpaceDN w:val="0"/>
              <w:adjustRightInd w:val="0"/>
              <w:jc w:val="center"/>
              <w:rPr>
                <w:sz w:val="20"/>
                <w:szCs w:val="20"/>
              </w:rPr>
            </w:pPr>
          </w:p>
        </w:tc>
        <w:tc>
          <w:tcPr>
            <w:tcW w:w="2427" w:type="dxa"/>
          </w:tcPr>
          <w:p w:rsidR="00311558" w:rsidRPr="00C745A5" w:rsidRDefault="00311558" w:rsidP="00311558">
            <w:pPr>
              <w:widowControl w:val="0"/>
              <w:autoSpaceDE w:val="0"/>
              <w:autoSpaceDN w:val="0"/>
              <w:adjustRightInd w:val="0"/>
              <w:rPr>
                <w:sz w:val="20"/>
                <w:szCs w:val="20"/>
              </w:rPr>
            </w:pPr>
            <w:r w:rsidRPr="00C745A5">
              <w:rPr>
                <w:sz w:val="20"/>
                <w:szCs w:val="20"/>
              </w:rPr>
              <w:t xml:space="preserve">Другие источники </w:t>
            </w:r>
          </w:p>
        </w:tc>
        <w:tc>
          <w:tcPr>
            <w:tcW w:w="2427" w:type="dxa"/>
          </w:tcPr>
          <w:p w:rsidR="00311558" w:rsidRPr="00C745A5" w:rsidRDefault="00311558" w:rsidP="0019516B">
            <w:pPr>
              <w:widowControl w:val="0"/>
              <w:autoSpaceDE w:val="0"/>
              <w:autoSpaceDN w:val="0"/>
              <w:adjustRightInd w:val="0"/>
              <w:jc w:val="center"/>
              <w:rPr>
                <w:sz w:val="20"/>
                <w:szCs w:val="20"/>
              </w:rPr>
            </w:pPr>
          </w:p>
        </w:tc>
        <w:tc>
          <w:tcPr>
            <w:tcW w:w="2427" w:type="dxa"/>
          </w:tcPr>
          <w:p w:rsidR="00311558" w:rsidRPr="00C745A5" w:rsidRDefault="00311558" w:rsidP="0019516B">
            <w:pPr>
              <w:widowControl w:val="0"/>
              <w:autoSpaceDE w:val="0"/>
              <w:autoSpaceDN w:val="0"/>
              <w:adjustRightInd w:val="0"/>
              <w:jc w:val="center"/>
              <w:rPr>
                <w:sz w:val="20"/>
                <w:szCs w:val="20"/>
              </w:rPr>
            </w:pPr>
          </w:p>
        </w:tc>
        <w:tc>
          <w:tcPr>
            <w:tcW w:w="2427" w:type="dxa"/>
          </w:tcPr>
          <w:p w:rsidR="00311558" w:rsidRPr="00C745A5" w:rsidRDefault="00311558" w:rsidP="0019516B">
            <w:pPr>
              <w:widowControl w:val="0"/>
              <w:autoSpaceDE w:val="0"/>
              <w:autoSpaceDN w:val="0"/>
              <w:adjustRightInd w:val="0"/>
              <w:jc w:val="center"/>
              <w:rPr>
                <w:sz w:val="20"/>
                <w:szCs w:val="20"/>
              </w:rPr>
            </w:pPr>
          </w:p>
        </w:tc>
      </w:tr>
      <w:tr w:rsidR="00CA04A0" w:rsidRPr="00C745A5" w:rsidTr="00266E13">
        <w:trPr>
          <w:trHeight w:val="417"/>
        </w:trPr>
        <w:tc>
          <w:tcPr>
            <w:tcW w:w="562" w:type="dxa"/>
            <w:vMerge w:val="restart"/>
          </w:tcPr>
          <w:p w:rsidR="00CA04A0" w:rsidRPr="00C745A5" w:rsidRDefault="00CA04A0" w:rsidP="00CA04A0">
            <w:pPr>
              <w:widowControl w:val="0"/>
              <w:autoSpaceDE w:val="0"/>
              <w:autoSpaceDN w:val="0"/>
              <w:adjustRightInd w:val="0"/>
              <w:jc w:val="center"/>
              <w:rPr>
                <w:sz w:val="20"/>
                <w:szCs w:val="20"/>
              </w:rPr>
            </w:pPr>
            <w:r w:rsidRPr="00C745A5">
              <w:rPr>
                <w:sz w:val="20"/>
                <w:szCs w:val="20"/>
              </w:rPr>
              <w:t>1.1</w:t>
            </w:r>
          </w:p>
        </w:tc>
        <w:tc>
          <w:tcPr>
            <w:tcW w:w="4290" w:type="dxa"/>
            <w:vMerge w:val="restart"/>
          </w:tcPr>
          <w:p w:rsidR="00CA04A0" w:rsidRPr="00C745A5" w:rsidRDefault="001F44AD" w:rsidP="00CA04A0">
            <w:pPr>
              <w:widowControl w:val="0"/>
              <w:autoSpaceDE w:val="0"/>
              <w:autoSpaceDN w:val="0"/>
              <w:adjustRightInd w:val="0"/>
              <w:jc w:val="center"/>
              <w:rPr>
                <w:sz w:val="20"/>
                <w:szCs w:val="20"/>
              </w:rPr>
            </w:pPr>
            <w:r>
              <w:rPr>
                <w:sz w:val="20"/>
                <w:szCs w:val="20"/>
              </w:rPr>
              <w:t>Подпрограмма 1</w:t>
            </w:r>
            <w:r w:rsidR="00CA04A0" w:rsidRPr="00C745A5">
              <w:rPr>
                <w:sz w:val="20"/>
                <w:szCs w:val="20"/>
              </w:rPr>
              <w:t xml:space="preserve"> «_________________________</w:t>
            </w:r>
          </w:p>
          <w:p w:rsidR="00CA04A0" w:rsidRPr="00C745A5" w:rsidRDefault="00CA04A0" w:rsidP="00CA04A0">
            <w:pPr>
              <w:widowControl w:val="0"/>
              <w:autoSpaceDE w:val="0"/>
              <w:autoSpaceDN w:val="0"/>
              <w:adjustRightInd w:val="0"/>
              <w:jc w:val="center"/>
              <w:rPr>
                <w:sz w:val="20"/>
                <w:szCs w:val="20"/>
              </w:rPr>
            </w:pPr>
            <w:r w:rsidRPr="00C745A5">
              <w:rPr>
                <w:sz w:val="20"/>
                <w:szCs w:val="20"/>
              </w:rPr>
              <w:t>Муниципальный заказчик __________________</w:t>
            </w:r>
          </w:p>
        </w:tc>
        <w:tc>
          <w:tcPr>
            <w:tcW w:w="2427" w:type="dxa"/>
          </w:tcPr>
          <w:p w:rsidR="00CA04A0" w:rsidRPr="00C745A5" w:rsidRDefault="00CA04A0" w:rsidP="00D83DAE">
            <w:pPr>
              <w:widowControl w:val="0"/>
              <w:autoSpaceDE w:val="0"/>
              <w:autoSpaceDN w:val="0"/>
              <w:adjustRightInd w:val="0"/>
              <w:rPr>
                <w:sz w:val="20"/>
                <w:szCs w:val="20"/>
              </w:rPr>
            </w:pPr>
            <w:r w:rsidRPr="00C745A5">
              <w:rPr>
                <w:sz w:val="20"/>
                <w:szCs w:val="20"/>
              </w:rPr>
              <w:t>Всего</w:t>
            </w:r>
            <w:r w:rsidR="007A016F" w:rsidRPr="00C745A5">
              <w:rPr>
                <w:sz w:val="20"/>
                <w:szCs w:val="20"/>
              </w:rPr>
              <w:t>:</w:t>
            </w:r>
          </w:p>
        </w:tc>
        <w:tc>
          <w:tcPr>
            <w:tcW w:w="2427" w:type="dxa"/>
          </w:tcPr>
          <w:p w:rsidR="00CA04A0" w:rsidRPr="00C745A5" w:rsidRDefault="00CA04A0" w:rsidP="00CA04A0">
            <w:pPr>
              <w:widowControl w:val="0"/>
              <w:autoSpaceDE w:val="0"/>
              <w:autoSpaceDN w:val="0"/>
              <w:adjustRightInd w:val="0"/>
              <w:jc w:val="center"/>
              <w:rPr>
                <w:sz w:val="20"/>
                <w:szCs w:val="20"/>
              </w:rPr>
            </w:pPr>
          </w:p>
        </w:tc>
        <w:tc>
          <w:tcPr>
            <w:tcW w:w="2427" w:type="dxa"/>
          </w:tcPr>
          <w:p w:rsidR="00CA04A0" w:rsidRPr="00C745A5" w:rsidRDefault="00CA04A0" w:rsidP="00CA04A0">
            <w:pPr>
              <w:widowControl w:val="0"/>
              <w:autoSpaceDE w:val="0"/>
              <w:autoSpaceDN w:val="0"/>
              <w:adjustRightInd w:val="0"/>
              <w:jc w:val="center"/>
              <w:rPr>
                <w:sz w:val="20"/>
                <w:szCs w:val="20"/>
              </w:rPr>
            </w:pPr>
          </w:p>
        </w:tc>
        <w:tc>
          <w:tcPr>
            <w:tcW w:w="2427" w:type="dxa"/>
          </w:tcPr>
          <w:p w:rsidR="00CA04A0" w:rsidRPr="00C745A5" w:rsidRDefault="00CA04A0" w:rsidP="00CA04A0">
            <w:pPr>
              <w:widowControl w:val="0"/>
              <w:autoSpaceDE w:val="0"/>
              <w:autoSpaceDN w:val="0"/>
              <w:adjustRightInd w:val="0"/>
              <w:jc w:val="center"/>
              <w:rPr>
                <w:sz w:val="20"/>
                <w:szCs w:val="20"/>
              </w:rPr>
            </w:pPr>
          </w:p>
        </w:tc>
      </w:tr>
      <w:tr w:rsidR="00CA04A0" w:rsidRPr="00C745A5" w:rsidTr="00266E13">
        <w:trPr>
          <w:trHeight w:val="850"/>
        </w:trPr>
        <w:tc>
          <w:tcPr>
            <w:tcW w:w="562" w:type="dxa"/>
            <w:vMerge/>
          </w:tcPr>
          <w:p w:rsidR="00CA04A0" w:rsidRPr="00C745A5" w:rsidRDefault="00CA04A0" w:rsidP="00CA04A0">
            <w:pPr>
              <w:widowControl w:val="0"/>
              <w:autoSpaceDE w:val="0"/>
              <w:autoSpaceDN w:val="0"/>
              <w:adjustRightInd w:val="0"/>
              <w:jc w:val="center"/>
              <w:rPr>
                <w:sz w:val="20"/>
                <w:szCs w:val="20"/>
              </w:rPr>
            </w:pPr>
          </w:p>
        </w:tc>
        <w:tc>
          <w:tcPr>
            <w:tcW w:w="4290" w:type="dxa"/>
            <w:vMerge/>
          </w:tcPr>
          <w:p w:rsidR="00CA04A0" w:rsidRPr="00C745A5" w:rsidRDefault="00CA04A0" w:rsidP="00CA04A0">
            <w:pPr>
              <w:widowControl w:val="0"/>
              <w:autoSpaceDE w:val="0"/>
              <w:autoSpaceDN w:val="0"/>
              <w:adjustRightInd w:val="0"/>
              <w:jc w:val="center"/>
              <w:rPr>
                <w:sz w:val="20"/>
                <w:szCs w:val="20"/>
              </w:rPr>
            </w:pPr>
          </w:p>
        </w:tc>
        <w:tc>
          <w:tcPr>
            <w:tcW w:w="2427" w:type="dxa"/>
          </w:tcPr>
          <w:p w:rsidR="00CA04A0" w:rsidRPr="00C745A5" w:rsidRDefault="00CA04A0" w:rsidP="00D83DAE">
            <w:pPr>
              <w:widowControl w:val="0"/>
              <w:autoSpaceDE w:val="0"/>
              <w:autoSpaceDN w:val="0"/>
              <w:adjustRightInd w:val="0"/>
              <w:rPr>
                <w:sz w:val="20"/>
                <w:szCs w:val="20"/>
              </w:rPr>
            </w:pPr>
            <w:r w:rsidRPr="00C745A5">
              <w:rPr>
                <w:sz w:val="20"/>
                <w:szCs w:val="20"/>
              </w:rPr>
              <w:t>Средства Федерального бюджета</w:t>
            </w:r>
          </w:p>
        </w:tc>
        <w:tc>
          <w:tcPr>
            <w:tcW w:w="2427" w:type="dxa"/>
          </w:tcPr>
          <w:p w:rsidR="00CA04A0" w:rsidRPr="00C745A5" w:rsidRDefault="00CA04A0" w:rsidP="00CA04A0">
            <w:pPr>
              <w:widowControl w:val="0"/>
              <w:autoSpaceDE w:val="0"/>
              <w:autoSpaceDN w:val="0"/>
              <w:adjustRightInd w:val="0"/>
              <w:jc w:val="center"/>
              <w:rPr>
                <w:sz w:val="20"/>
                <w:szCs w:val="20"/>
              </w:rPr>
            </w:pPr>
          </w:p>
        </w:tc>
        <w:tc>
          <w:tcPr>
            <w:tcW w:w="2427" w:type="dxa"/>
          </w:tcPr>
          <w:p w:rsidR="00CA04A0" w:rsidRPr="00C745A5" w:rsidRDefault="00CA04A0" w:rsidP="00CA04A0">
            <w:pPr>
              <w:widowControl w:val="0"/>
              <w:autoSpaceDE w:val="0"/>
              <w:autoSpaceDN w:val="0"/>
              <w:adjustRightInd w:val="0"/>
              <w:jc w:val="center"/>
              <w:rPr>
                <w:sz w:val="20"/>
                <w:szCs w:val="20"/>
              </w:rPr>
            </w:pPr>
          </w:p>
        </w:tc>
        <w:tc>
          <w:tcPr>
            <w:tcW w:w="2427" w:type="dxa"/>
          </w:tcPr>
          <w:p w:rsidR="00CA04A0" w:rsidRPr="00C745A5" w:rsidRDefault="00CA04A0" w:rsidP="00CA04A0">
            <w:pPr>
              <w:widowControl w:val="0"/>
              <w:autoSpaceDE w:val="0"/>
              <w:autoSpaceDN w:val="0"/>
              <w:adjustRightInd w:val="0"/>
              <w:jc w:val="center"/>
              <w:rPr>
                <w:sz w:val="20"/>
                <w:szCs w:val="20"/>
              </w:rPr>
            </w:pPr>
          </w:p>
        </w:tc>
      </w:tr>
      <w:tr w:rsidR="00CA04A0" w:rsidRPr="00C745A5" w:rsidTr="00266E13">
        <w:trPr>
          <w:trHeight w:val="693"/>
        </w:trPr>
        <w:tc>
          <w:tcPr>
            <w:tcW w:w="562" w:type="dxa"/>
            <w:vMerge/>
          </w:tcPr>
          <w:p w:rsidR="00CA04A0" w:rsidRPr="00C745A5" w:rsidRDefault="00CA04A0" w:rsidP="00CA04A0">
            <w:pPr>
              <w:widowControl w:val="0"/>
              <w:autoSpaceDE w:val="0"/>
              <w:autoSpaceDN w:val="0"/>
              <w:adjustRightInd w:val="0"/>
              <w:jc w:val="center"/>
              <w:rPr>
                <w:sz w:val="20"/>
                <w:szCs w:val="20"/>
              </w:rPr>
            </w:pPr>
          </w:p>
        </w:tc>
        <w:tc>
          <w:tcPr>
            <w:tcW w:w="4290" w:type="dxa"/>
            <w:vMerge/>
          </w:tcPr>
          <w:p w:rsidR="00CA04A0" w:rsidRPr="00C745A5" w:rsidRDefault="00CA04A0" w:rsidP="00CA04A0">
            <w:pPr>
              <w:widowControl w:val="0"/>
              <w:autoSpaceDE w:val="0"/>
              <w:autoSpaceDN w:val="0"/>
              <w:adjustRightInd w:val="0"/>
              <w:jc w:val="center"/>
              <w:rPr>
                <w:sz w:val="20"/>
                <w:szCs w:val="20"/>
              </w:rPr>
            </w:pPr>
          </w:p>
        </w:tc>
        <w:tc>
          <w:tcPr>
            <w:tcW w:w="2427" w:type="dxa"/>
          </w:tcPr>
          <w:p w:rsidR="00CA04A0" w:rsidRPr="00C745A5" w:rsidRDefault="00CA04A0" w:rsidP="00D83DAE">
            <w:pPr>
              <w:widowControl w:val="0"/>
              <w:autoSpaceDE w:val="0"/>
              <w:autoSpaceDN w:val="0"/>
              <w:adjustRightInd w:val="0"/>
              <w:rPr>
                <w:sz w:val="20"/>
                <w:szCs w:val="20"/>
              </w:rPr>
            </w:pPr>
            <w:r w:rsidRPr="00C745A5">
              <w:rPr>
                <w:sz w:val="20"/>
                <w:szCs w:val="20"/>
              </w:rPr>
              <w:t>Средства бюджета Московской области</w:t>
            </w:r>
          </w:p>
        </w:tc>
        <w:tc>
          <w:tcPr>
            <w:tcW w:w="2427" w:type="dxa"/>
          </w:tcPr>
          <w:p w:rsidR="00CA04A0" w:rsidRPr="00C745A5" w:rsidRDefault="00CA04A0" w:rsidP="00CA04A0">
            <w:pPr>
              <w:widowControl w:val="0"/>
              <w:autoSpaceDE w:val="0"/>
              <w:autoSpaceDN w:val="0"/>
              <w:adjustRightInd w:val="0"/>
              <w:jc w:val="center"/>
              <w:rPr>
                <w:sz w:val="20"/>
                <w:szCs w:val="20"/>
              </w:rPr>
            </w:pPr>
          </w:p>
        </w:tc>
        <w:tc>
          <w:tcPr>
            <w:tcW w:w="2427" w:type="dxa"/>
          </w:tcPr>
          <w:p w:rsidR="00CA04A0" w:rsidRPr="00C745A5" w:rsidRDefault="00CA04A0" w:rsidP="00CA04A0">
            <w:pPr>
              <w:widowControl w:val="0"/>
              <w:autoSpaceDE w:val="0"/>
              <w:autoSpaceDN w:val="0"/>
              <w:adjustRightInd w:val="0"/>
              <w:jc w:val="center"/>
              <w:rPr>
                <w:sz w:val="20"/>
                <w:szCs w:val="20"/>
              </w:rPr>
            </w:pPr>
          </w:p>
        </w:tc>
        <w:tc>
          <w:tcPr>
            <w:tcW w:w="2427" w:type="dxa"/>
          </w:tcPr>
          <w:p w:rsidR="00CA04A0" w:rsidRPr="00C745A5" w:rsidRDefault="00CA04A0" w:rsidP="00CA04A0">
            <w:pPr>
              <w:widowControl w:val="0"/>
              <w:autoSpaceDE w:val="0"/>
              <w:autoSpaceDN w:val="0"/>
              <w:adjustRightInd w:val="0"/>
              <w:jc w:val="center"/>
              <w:rPr>
                <w:sz w:val="20"/>
                <w:szCs w:val="20"/>
              </w:rPr>
            </w:pPr>
          </w:p>
        </w:tc>
      </w:tr>
      <w:tr w:rsidR="00CA04A0" w:rsidRPr="00C745A5" w:rsidTr="00266E13">
        <w:trPr>
          <w:trHeight w:val="415"/>
        </w:trPr>
        <w:tc>
          <w:tcPr>
            <w:tcW w:w="562" w:type="dxa"/>
            <w:vMerge/>
          </w:tcPr>
          <w:p w:rsidR="00CA04A0" w:rsidRPr="00C745A5" w:rsidRDefault="00CA04A0" w:rsidP="00CA04A0">
            <w:pPr>
              <w:widowControl w:val="0"/>
              <w:autoSpaceDE w:val="0"/>
              <w:autoSpaceDN w:val="0"/>
              <w:adjustRightInd w:val="0"/>
              <w:jc w:val="center"/>
              <w:rPr>
                <w:sz w:val="20"/>
                <w:szCs w:val="20"/>
              </w:rPr>
            </w:pPr>
          </w:p>
        </w:tc>
        <w:tc>
          <w:tcPr>
            <w:tcW w:w="4290" w:type="dxa"/>
            <w:vMerge/>
          </w:tcPr>
          <w:p w:rsidR="00CA04A0" w:rsidRPr="00C745A5" w:rsidRDefault="00CA04A0" w:rsidP="00CA04A0">
            <w:pPr>
              <w:widowControl w:val="0"/>
              <w:autoSpaceDE w:val="0"/>
              <w:autoSpaceDN w:val="0"/>
              <w:adjustRightInd w:val="0"/>
              <w:jc w:val="center"/>
              <w:rPr>
                <w:sz w:val="20"/>
                <w:szCs w:val="20"/>
              </w:rPr>
            </w:pPr>
          </w:p>
        </w:tc>
        <w:tc>
          <w:tcPr>
            <w:tcW w:w="2427" w:type="dxa"/>
          </w:tcPr>
          <w:p w:rsidR="00CA04A0" w:rsidRPr="00C745A5" w:rsidRDefault="00CA04A0" w:rsidP="00D83DAE">
            <w:pPr>
              <w:widowControl w:val="0"/>
              <w:autoSpaceDE w:val="0"/>
              <w:autoSpaceDN w:val="0"/>
              <w:adjustRightInd w:val="0"/>
              <w:rPr>
                <w:sz w:val="20"/>
                <w:szCs w:val="20"/>
              </w:rPr>
            </w:pPr>
            <w:r w:rsidRPr="00C745A5">
              <w:rPr>
                <w:sz w:val="20"/>
                <w:szCs w:val="20"/>
              </w:rPr>
              <w:t xml:space="preserve">Средства бюджета городского округа </w:t>
            </w:r>
            <w:r w:rsidRPr="00C745A5">
              <w:rPr>
                <w:sz w:val="20"/>
                <w:szCs w:val="20"/>
              </w:rPr>
              <w:lastRenderedPageBreak/>
              <w:t>Долгопрудный</w:t>
            </w:r>
          </w:p>
        </w:tc>
        <w:tc>
          <w:tcPr>
            <w:tcW w:w="2427" w:type="dxa"/>
          </w:tcPr>
          <w:p w:rsidR="00CA04A0" w:rsidRPr="00C745A5" w:rsidRDefault="00CA04A0" w:rsidP="00CA04A0">
            <w:pPr>
              <w:widowControl w:val="0"/>
              <w:autoSpaceDE w:val="0"/>
              <w:autoSpaceDN w:val="0"/>
              <w:adjustRightInd w:val="0"/>
              <w:jc w:val="center"/>
              <w:rPr>
                <w:sz w:val="20"/>
                <w:szCs w:val="20"/>
              </w:rPr>
            </w:pPr>
          </w:p>
        </w:tc>
        <w:tc>
          <w:tcPr>
            <w:tcW w:w="2427" w:type="dxa"/>
          </w:tcPr>
          <w:p w:rsidR="00CA04A0" w:rsidRPr="00C745A5" w:rsidRDefault="00CA04A0" w:rsidP="00CA04A0">
            <w:pPr>
              <w:widowControl w:val="0"/>
              <w:autoSpaceDE w:val="0"/>
              <w:autoSpaceDN w:val="0"/>
              <w:adjustRightInd w:val="0"/>
              <w:jc w:val="center"/>
              <w:rPr>
                <w:sz w:val="20"/>
                <w:szCs w:val="20"/>
              </w:rPr>
            </w:pPr>
          </w:p>
        </w:tc>
        <w:tc>
          <w:tcPr>
            <w:tcW w:w="2427" w:type="dxa"/>
          </w:tcPr>
          <w:p w:rsidR="00CA04A0" w:rsidRPr="00C745A5" w:rsidRDefault="00CA04A0" w:rsidP="00CA04A0">
            <w:pPr>
              <w:widowControl w:val="0"/>
              <w:autoSpaceDE w:val="0"/>
              <w:autoSpaceDN w:val="0"/>
              <w:adjustRightInd w:val="0"/>
              <w:jc w:val="center"/>
              <w:rPr>
                <w:sz w:val="20"/>
                <w:szCs w:val="20"/>
              </w:rPr>
            </w:pPr>
          </w:p>
        </w:tc>
      </w:tr>
      <w:tr w:rsidR="00CA04A0" w:rsidRPr="00C745A5" w:rsidTr="00266E13">
        <w:trPr>
          <w:trHeight w:val="420"/>
        </w:trPr>
        <w:tc>
          <w:tcPr>
            <w:tcW w:w="562" w:type="dxa"/>
            <w:vMerge/>
          </w:tcPr>
          <w:p w:rsidR="00CA04A0" w:rsidRPr="00C745A5" w:rsidRDefault="00CA04A0" w:rsidP="00CA04A0">
            <w:pPr>
              <w:widowControl w:val="0"/>
              <w:autoSpaceDE w:val="0"/>
              <w:autoSpaceDN w:val="0"/>
              <w:adjustRightInd w:val="0"/>
              <w:jc w:val="center"/>
              <w:rPr>
                <w:sz w:val="20"/>
                <w:szCs w:val="20"/>
              </w:rPr>
            </w:pPr>
          </w:p>
        </w:tc>
        <w:tc>
          <w:tcPr>
            <w:tcW w:w="4290" w:type="dxa"/>
            <w:vMerge/>
          </w:tcPr>
          <w:p w:rsidR="00CA04A0" w:rsidRPr="00C745A5" w:rsidRDefault="00CA04A0" w:rsidP="00CA04A0">
            <w:pPr>
              <w:widowControl w:val="0"/>
              <w:autoSpaceDE w:val="0"/>
              <w:autoSpaceDN w:val="0"/>
              <w:adjustRightInd w:val="0"/>
              <w:jc w:val="center"/>
              <w:rPr>
                <w:sz w:val="20"/>
                <w:szCs w:val="20"/>
              </w:rPr>
            </w:pPr>
          </w:p>
        </w:tc>
        <w:tc>
          <w:tcPr>
            <w:tcW w:w="2427" w:type="dxa"/>
          </w:tcPr>
          <w:p w:rsidR="00CA04A0" w:rsidRPr="00C745A5" w:rsidRDefault="00CA04A0" w:rsidP="00D83DAE">
            <w:pPr>
              <w:widowControl w:val="0"/>
              <w:autoSpaceDE w:val="0"/>
              <w:autoSpaceDN w:val="0"/>
              <w:adjustRightInd w:val="0"/>
              <w:rPr>
                <w:sz w:val="20"/>
                <w:szCs w:val="20"/>
              </w:rPr>
            </w:pPr>
            <w:r w:rsidRPr="00C745A5">
              <w:rPr>
                <w:sz w:val="20"/>
                <w:szCs w:val="20"/>
              </w:rPr>
              <w:t xml:space="preserve">Другие источники </w:t>
            </w:r>
          </w:p>
        </w:tc>
        <w:tc>
          <w:tcPr>
            <w:tcW w:w="2427" w:type="dxa"/>
          </w:tcPr>
          <w:p w:rsidR="00CA04A0" w:rsidRPr="00C745A5" w:rsidRDefault="00CA04A0" w:rsidP="00CA04A0">
            <w:pPr>
              <w:widowControl w:val="0"/>
              <w:autoSpaceDE w:val="0"/>
              <w:autoSpaceDN w:val="0"/>
              <w:adjustRightInd w:val="0"/>
              <w:jc w:val="center"/>
              <w:rPr>
                <w:sz w:val="20"/>
                <w:szCs w:val="20"/>
              </w:rPr>
            </w:pPr>
          </w:p>
        </w:tc>
        <w:tc>
          <w:tcPr>
            <w:tcW w:w="2427" w:type="dxa"/>
          </w:tcPr>
          <w:p w:rsidR="00CA04A0" w:rsidRPr="00C745A5" w:rsidRDefault="00CA04A0" w:rsidP="00CA04A0">
            <w:pPr>
              <w:widowControl w:val="0"/>
              <w:autoSpaceDE w:val="0"/>
              <w:autoSpaceDN w:val="0"/>
              <w:adjustRightInd w:val="0"/>
              <w:jc w:val="center"/>
              <w:rPr>
                <w:sz w:val="20"/>
                <w:szCs w:val="20"/>
              </w:rPr>
            </w:pPr>
          </w:p>
        </w:tc>
        <w:tc>
          <w:tcPr>
            <w:tcW w:w="2427" w:type="dxa"/>
          </w:tcPr>
          <w:p w:rsidR="00CA04A0" w:rsidRPr="00C745A5" w:rsidRDefault="00CA04A0" w:rsidP="00CA04A0">
            <w:pPr>
              <w:widowControl w:val="0"/>
              <w:autoSpaceDE w:val="0"/>
              <w:autoSpaceDN w:val="0"/>
              <w:adjustRightInd w:val="0"/>
              <w:jc w:val="center"/>
              <w:rPr>
                <w:sz w:val="20"/>
                <w:szCs w:val="20"/>
              </w:rPr>
            </w:pPr>
          </w:p>
        </w:tc>
      </w:tr>
    </w:tbl>
    <w:p w:rsidR="00311558" w:rsidRPr="00FB1A9C" w:rsidRDefault="00311558" w:rsidP="0019516B">
      <w:pPr>
        <w:widowControl w:val="0"/>
        <w:autoSpaceDE w:val="0"/>
        <w:autoSpaceDN w:val="0"/>
        <w:adjustRightInd w:val="0"/>
        <w:ind w:firstLine="540"/>
        <w:jc w:val="center"/>
        <w:rPr>
          <w:sz w:val="18"/>
          <w:szCs w:val="18"/>
        </w:rPr>
      </w:pPr>
    </w:p>
    <w:p w:rsidR="00311558" w:rsidRPr="00FB1A9C" w:rsidRDefault="00311558" w:rsidP="0019516B">
      <w:pPr>
        <w:widowControl w:val="0"/>
        <w:autoSpaceDE w:val="0"/>
        <w:autoSpaceDN w:val="0"/>
        <w:adjustRightInd w:val="0"/>
        <w:ind w:firstLine="540"/>
        <w:jc w:val="center"/>
        <w:rPr>
          <w:sz w:val="18"/>
          <w:szCs w:val="18"/>
        </w:rPr>
      </w:pPr>
    </w:p>
    <w:p w:rsidR="00311558" w:rsidRPr="00FB1A9C" w:rsidRDefault="00311558" w:rsidP="0019516B">
      <w:pPr>
        <w:widowControl w:val="0"/>
        <w:autoSpaceDE w:val="0"/>
        <w:autoSpaceDN w:val="0"/>
        <w:adjustRightInd w:val="0"/>
        <w:ind w:firstLine="540"/>
        <w:jc w:val="center"/>
        <w:rPr>
          <w:sz w:val="18"/>
          <w:szCs w:val="18"/>
        </w:rPr>
      </w:pPr>
    </w:p>
    <w:p w:rsidR="00311558" w:rsidRPr="00FB1A9C" w:rsidRDefault="00311558" w:rsidP="0019516B">
      <w:pPr>
        <w:widowControl w:val="0"/>
        <w:autoSpaceDE w:val="0"/>
        <w:autoSpaceDN w:val="0"/>
        <w:adjustRightInd w:val="0"/>
        <w:ind w:firstLine="540"/>
        <w:jc w:val="center"/>
        <w:rPr>
          <w:sz w:val="18"/>
          <w:szCs w:val="18"/>
        </w:rPr>
      </w:pPr>
    </w:p>
    <w:p w:rsidR="00311558" w:rsidRPr="00FB1A9C" w:rsidRDefault="00311558" w:rsidP="0019516B">
      <w:pPr>
        <w:widowControl w:val="0"/>
        <w:autoSpaceDE w:val="0"/>
        <w:autoSpaceDN w:val="0"/>
        <w:adjustRightInd w:val="0"/>
        <w:ind w:firstLine="540"/>
        <w:jc w:val="center"/>
        <w:rPr>
          <w:sz w:val="18"/>
          <w:szCs w:val="18"/>
        </w:rPr>
      </w:pPr>
    </w:p>
    <w:p w:rsidR="00311558" w:rsidRPr="00FB1A9C" w:rsidRDefault="00311558" w:rsidP="00311558">
      <w:pPr>
        <w:widowControl w:val="0"/>
        <w:autoSpaceDE w:val="0"/>
        <w:autoSpaceDN w:val="0"/>
        <w:adjustRightInd w:val="0"/>
        <w:ind w:firstLine="540"/>
        <w:jc w:val="right"/>
      </w:pPr>
      <w:r w:rsidRPr="00FB1A9C">
        <w:t>Приложение 1</w:t>
      </w:r>
      <w:r w:rsidR="00274381">
        <w:t>3</w:t>
      </w:r>
    </w:p>
    <w:p w:rsidR="00FB029C" w:rsidRPr="00FB1A9C" w:rsidRDefault="00FB029C" w:rsidP="00FB029C">
      <w:pPr>
        <w:autoSpaceDE w:val="0"/>
        <w:autoSpaceDN w:val="0"/>
        <w:adjustRightInd w:val="0"/>
        <w:jc w:val="right"/>
        <w:rPr>
          <w:rFonts w:eastAsia="Calibri"/>
          <w:lang w:eastAsia="ru-RU"/>
        </w:rPr>
      </w:pPr>
      <w:r w:rsidRPr="00FB1A9C">
        <w:t xml:space="preserve">к Порядку </w:t>
      </w:r>
      <w:r w:rsidRPr="00FB1A9C">
        <w:rPr>
          <w:rFonts w:eastAsia="Calibri"/>
          <w:lang w:eastAsia="ru-RU"/>
        </w:rPr>
        <w:t xml:space="preserve">разработки и </w:t>
      </w:r>
    </w:p>
    <w:p w:rsidR="00FB029C" w:rsidRPr="00FB1A9C" w:rsidRDefault="00FB029C" w:rsidP="00FB029C">
      <w:pPr>
        <w:autoSpaceDE w:val="0"/>
        <w:autoSpaceDN w:val="0"/>
        <w:adjustRightInd w:val="0"/>
        <w:jc w:val="right"/>
        <w:rPr>
          <w:rFonts w:eastAsia="Calibri"/>
          <w:lang w:eastAsia="ru-RU"/>
        </w:rPr>
      </w:pPr>
      <w:r w:rsidRPr="00FB1A9C">
        <w:rPr>
          <w:rFonts w:eastAsia="Calibri"/>
          <w:lang w:eastAsia="ru-RU"/>
        </w:rPr>
        <w:t xml:space="preserve">реализации </w:t>
      </w:r>
      <w:r w:rsidRPr="00FB1A9C">
        <w:t>муниципаль</w:t>
      </w:r>
      <w:r w:rsidRPr="00FB1A9C">
        <w:rPr>
          <w:rFonts w:eastAsia="Calibri"/>
          <w:lang w:eastAsia="ru-RU"/>
        </w:rPr>
        <w:t xml:space="preserve">ных программ </w:t>
      </w:r>
    </w:p>
    <w:p w:rsidR="00311558" w:rsidRPr="00FB1A9C" w:rsidRDefault="00FB029C" w:rsidP="00FB029C">
      <w:pPr>
        <w:widowControl w:val="0"/>
        <w:autoSpaceDE w:val="0"/>
        <w:autoSpaceDN w:val="0"/>
        <w:adjustRightInd w:val="0"/>
        <w:ind w:firstLine="540"/>
        <w:jc w:val="right"/>
      </w:pPr>
      <w:r w:rsidRPr="00FB1A9C">
        <w:rPr>
          <w:rFonts w:eastAsia="Calibri"/>
          <w:lang w:eastAsia="ru-RU"/>
        </w:rPr>
        <w:t>городского округа Долгопрудный</w:t>
      </w:r>
    </w:p>
    <w:p w:rsidR="00311558" w:rsidRPr="00FB1A9C" w:rsidRDefault="00311558" w:rsidP="00311558">
      <w:pPr>
        <w:widowControl w:val="0"/>
        <w:autoSpaceDE w:val="0"/>
        <w:autoSpaceDN w:val="0"/>
        <w:adjustRightInd w:val="0"/>
        <w:ind w:firstLine="540"/>
        <w:jc w:val="right"/>
      </w:pPr>
    </w:p>
    <w:p w:rsidR="00311558" w:rsidRPr="00FB1A9C" w:rsidRDefault="00311558" w:rsidP="00311558">
      <w:pPr>
        <w:widowControl w:val="0"/>
        <w:autoSpaceDE w:val="0"/>
        <w:autoSpaceDN w:val="0"/>
        <w:adjustRightInd w:val="0"/>
        <w:ind w:firstLine="540"/>
        <w:jc w:val="right"/>
      </w:pPr>
      <w:r w:rsidRPr="00FB1A9C">
        <w:t>Форма</w:t>
      </w:r>
    </w:p>
    <w:p w:rsidR="00311558" w:rsidRPr="00FB1A9C" w:rsidRDefault="00311558" w:rsidP="00311558">
      <w:pPr>
        <w:widowControl w:val="0"/>
        <w:autoSpaceDE w:val="0"/>
        <w:autoSpaceDN w:val="0"/>
        <w:adjustRightInd w:val="0"/>
        <w:ind w:firstLine="540"/>
        <w:jc w:val="right"/>
      </w:pPr>
    </w:p>
    <w:p w:rsidR="00311558" w:rsidRPr="00FB1A9C" w:rsidRDefault="00311558" w:rsidP="00311558">
      <w:pPr>
        <w:widowControl w:val="0"/>
        <w:autoSpaceDE w:val="0"/>
        <w:autoSpaceDN w:val="0"/>
        <w:adjustRightInd w:val="0"/>
        <w:ind w:firstLine="540"/>
        <w:jc w:val="right"/>
      </w:pPr>
    </w:p>
    <w:p w:rsidR="0019260C" w:rsidRDefault="0019260C" w:rsidP="00311558">
      <w:pPr>
        <w:widowControl w:val="0"/>
        <w:autoSpaceDE w:val="0"/>
        <w:autoSpaceDN w:val="0"/>
        <w:adjustRightInd w:val="0"/>
        <w:ind w:firstLine="540"/>
        <w:jc w:val="center"/>
      </w:pPr>
      <w:r>
        <w:t>СВОДНЫЙ ГОДОВОЙ ОТЧЕТ</w:t>
      </w:r>
    </w:p>
    <w:p w:rsidR="00311558" w:rsidRPr="00FB1A9C" w:rsidRDefault="00311558" w:rsidP="00311558">
      <w:pPr>
        <w:widowControl w:val="0"/>
        <w:autoSpaceDE w:val="0"/>
        <w:autoSpaceDN w:val="0"/>
        <w:adjustRightInd w:val="0"/>
        <w:ind w:firstLine="540"/>
        <w:jc w:val="center"/>
      </w:pPr>
      <w:r w:rsidRPr="00FB1A9C">
        <w:t>Результаты реализации муниципальных программ городского округа Долгопрудный</w:t>
      </w:r>
    </w:p>
    <w:p w:rsidR="00311558" w:rsidRPr="00FB1A9C" w:rsidRDefault="00311558" w:rsidP="00311558">
      <w:pPr>
        <w:widowControl w:val="0"/>
        <w:autoSpaceDE w:val="0"/>
        <w:autoSpaceDN w:val="0"/>
        <w:adjustRightInd w:val="0"/>
        <w:ind w:firstLine="540"/>
        <w:jc w:val="center"/>
      </w:pPr>
      <w:r w:rsidRPr="00FB1A9C">
        <w:t>за _____________________________</w:t>
      </w:r>
    </w:p>
    <w:p w:rsidR="00311558" w:rsidRPr="00FB1A9C" w:rsidRDefault="00311558" w:rsidP="00311558">
      <w:pPr>
        <w:widowControl w:val="0"/>
        <w:autoSpaceDE w:val="0"/>
        <w:autoSpaceDN w:val="0"/>
        <w:adjustRightInd w:val="0"/>
        <w:ind w:firstLine="540"/>
        <w:jc w:val="center"/>
        <w:rPr>
          <w:sz w:val="18"/>
          <w:szCs w:val="18"/>
        </w:rPr>
      </w:pPr>
      <w:r w:rsidRPr="00FB1A9C">
        <w:rPr>
          <w:sz w:val="18"/>
          <w:szCs w:val="18"/>
        </w:rPr>
        <w:t>(отчетный период)</w:t>
      </w:r>
    </w:p>
    <w:p w:rsidR="00311558" w:rsidRPr="00FB1A9C" w:rsidRDefault="00311558" w:rsidP="00311558">
      <w:pPr>
        <w:widowControl w:val="0"/>
        <w:autoSpaceDE w:val="0"/>
        <w:autoSpaceDN w:val="0"/>
        <w:adjustRightInd w:val="0"/>
        <w:ind w:firstLine="540"/>
        <w:jc w:val="center"/>
        <w:rPr>
          <w:sz w:val="18"/>
          <w:szCs w:val="18"/>
        </w:rPr>
      </w:pPr>
    </w:p>
    <w:p w:rsidR="00311558" w:rsidRPr="00FB1A9C" w:rsidRDefault="00311558" w:rsidP="00311558">
      <w:pPr>
        <w:widowControl w:val="0"/>
        <w:autoSpaceDE w:val="0"/>
        <w:autoSpaceDN w:val="0"/>
        <w:adjustRightInd w:val="0"/>
        <w:ind w:firstLine="540"/>
        <w:jc w:val="center"/>
        <w:rPr>
          <w:sz w:val="18"/>
          <w:szCs w:val="18"/>
        </w:rPr>
      </w:pPr>
    </w:p>
    <w:tbl>
      <w:tblPr>
        <w:tblStyle w:val="a9"/>
        <w:tblW w:w="14641" w:type="dxa"/>
        <w:tblLook w:val="04A0" w:firstRow="1" w:lastRow="0" w:firstColumn="1" w:lastColumn="0" w:noHBand="0" w:noVBand="1"/>
      </w:tblPr>
      <w:tblGrid>
        <w:gridCol w:w="617"/>
        <w:gridCol w:w="6070"/>
        <w:gridCol w:w="1986"/>
        <w:gridCol w:w="1987"/>
        <w:gridCol w:w="1992"/>
        <w:gridCol w:w="1989"/>
      </w:tblGrid>
      <w:tr w:rsidR="001915A7" w:rsidRPr="00FB029C" w:rsidTr="001915A7">
        <w:tc>
          <w:tcPr>
            <w:tcW w:w="617" w:type="dxa"/>
          </w:tcPr>
          <w:p w:rsidR="00311558" w:rsidRPr="00FB029C" w:rsidRDefault="00311558" w:rsidP="00311558">
            <w:pPr>
              <w:widowControl w:val="0"/>
              <w:autoSpaceDE w:val="0"/>
              <w:autoSpaceDN w:val="0"/>
              <w:adjustRightInd w:val="0"/>
              <w:jc w:val="center"/>
              <w:rPr>
                <w:sz w:val="20"/>
                <w:szCs w:val="20"/>
              </w:rPr>
            </w:pPr>
            <w:r w:rsidRPr="00FB029C">
              <w:rPr>
                <w:sz w:val="20"/>
                <w:szCs w:val="20"/>
              </w:rPr>
              <w:t>№</w:t>
            </w:r>
          </w:p>
          <w:p w:rsidR="00311558" w:rsidRPr="00FB029C" w:rsidRDefault="00311558" w:rsidP="00311558">
            <w:pPr>
              <w:widowControl w:val="0"/>
              <w:autoSpaceDE w:val="0"/>
              <w:autoSpaceDN w:val="0"/>
              <w:adjustRightInd w:val="0"/>
              <w:jc w:val="center"/>
              <w:rPr>
                <w:sz w:val="20"/>
                <w:szCs w:val="20"/>
              </w:rPr>
            </w:pPr>
            <w:r w:rsidRPr="00FB029C">
              <w:rPr>
                <w:sz w:val="20"/>
                <w:szCs w:val="20"/>
              </w:rPr>
              <w:t>п/п</w:t>
            </w:r>
          </w:p>
        </w:tc>
        <w:tc>
          <w:tcPr>
            <w:tcW w:w="6070" w:type="dxa"/>
          </w:tcPr>
          <w:p w:rsidR="00311558" w:rsidRPr="00FB029C" w:rsidRDefault="00311558" w:rsidP="00311558">
            <w:pPr>
              <w:widowControl w:val="0"/>
              <w:autoSpaceDE w:val="0"/>
              <w:autoSpaceDN w:val="0"/>
              <w:adjustRightInd w:val="0"/>
              <w:jc w:val="center"/>
              <w:rPr>
                <w:sz w:val="20"/>
                <w:szCs w:val="20"/>
              </w:rPr>
            </w:pPr>
            <w:r w:rsidRPr="00FB029C">
              <w:rPr>
                <w:sz w:val="20"/>
                <w:szCs w:val="20"/>
              </w:rPr>
              <w:t>Наименование муниципальной программы/подпрограммы/показателя</w:t>
            </w:r>
          </w:p>
        </w:tc>
        <w:tc>
          <w:tcPr>
            <w:tcW w:w="1986" w:type="dxa"/>
          </w:tcPr>
          <w:p w:rsidR="00311558" w:rsidRPr="00FB029C" w:rsidRDefault="00311558" w:rsidP="00311558">
            <w:pPr>
              <w:widowControl w:val="0"/>
              <w:autoSpaceDE w:val="0"/>
              <w:autoSpaceDN w:val="0"/>
              <w:adjustRightInd w:val="0"/>
              <w:jc w:val="center"/>
              <w:rPr>
                <w:sz w:val="20"/>
                <w:szCs w:val="20"/>
              </w:rPr>
            </w:pPr>
            <w:r w:rsidRPr="00FB029C">
              <w:rPr>
                <w:sz w:val="20"/>
                <w:szCs w:val="20"/>
              </w:rPr>
              <w:t>Тип показателя</w:t>
            </w:r>
          </w:p>
        </w:tc>
        <w:tc>
          <w:tcPr>
            <w:tcW w:w="1987" w:type="dxa"/>
          </w:tcPr>
          <w:p w:rsidR="00311558" w:rsidRPr="00FB029C" w:rsidRDefault="00311558" w:rsidP="00311558">
            <w:pPr>
              <w:widowControl w:val="0"/>
              <w:autoSpaceDE w:val="0"/>
              <w:autoSpaceDN w:val="0"/>
              <w:adjustRightInd w:val="0"/>
              <w:jc w:val="center"/>
              <w:rPr>
                <w:sz w:val="20"/>
                <w:szCs w:val="20"/>
              </w:rPr>
            </w:pPr>
            <w:r w:rsidRPr="00FB029C">
              <w:rPr>
                <w:sz w:val="20"/>
                <w:szCs w:val="20"/>
              </w:rPr>
              <w:t>Единица измерения</w:t>
            </w:r>
          </w:p>
        </w:tc>
        <w:tc>
          <w:tcPr>
            <w:tcW w:w="1992" w:type="dxa"/>
          </w:tcPr>
          <w:p w:rsidR="00311558" w:rsidRPr="00FB029C" w:rsidRDefault="00311558" w:rsidP="00311558">
            <w:pPr>
              <w:widowControl w:val="0"/>
              <w:autoSpaceDE w:val="0"/>
              <w:autoSpaceDN w:val="0"/>
              <w:adjustRightInd w:val="0"/>
              <w:jc w:val="center"/>
              <w:rPr>
                <w:sz w:val="20"/>
                <w:szCs w:val="20"/>
              </w:rPr>
            </w:pPr>
            <w:r w:rsidRPr="00FB029C">
              <w:rPr>
                <w:sz w:val="20"/>
                <w:szCs w:val="20"/>
              </w:rPr>
              <w:t>Планируемое значение показателя на 20__год</w:t>
            </w:r>
          </w:p>
        </w:tc>
        <w:tc>
          <w:tcPr>
            <w:tcW w:w="1989" w:type="dxa"/>
          </w:tcPr>
          <w:p w:rsidR="00311558" w:rsidRPr="00FB029C" w:rsidRDefault="00311558" w:rsidP="00311558">
            <w:pPr>
              <w:widowControl w:val="0"/>
              <w:autoSpaceDE w:val="0"/>
              <w:autoSpaceDN w:val="0"/>
              <w:adjustRightInd w:val="0"/>
              <w:jc w:val="center"/>
              <w:rPr>
                <w:sz w:val="20"/>
                <w:szCs w:val="20"/>
              </w:rPr>
            </w:pPr>
            <w:r w:rsidRPr="00FB029C">
              <w:rPr>
                <w:sz w:val="20"/>
                <w:szCs w:val="20"/>
              </w:rPr>
              <w:t>Достигнутое значение показателя за 20___ год</w:t>
            </w:r>
          </w:p>
        </w:tc>
      </w:tr>
      <w:tr w:rsidR="001915A7" w:rsidRPr="00FB029C" w:rsidTr="001915A7">
        <w:tc>
          <w:tcPr>
            <w:tcW w:w="617" w:type="dxa"/>
          </w:tcPr>
          <w:p w:rsidR="00311558" w:rsidRPr="00FB029C" w:rsidRDefault="00311558" w:rsidP="00311558">
            <w:pPr>
              <w:widowControl w:val="0"/>
              <w:autoSpaceDE w:val="0"/>
              <w:autoSpaceDN w:val="0"/>
              <w:adjustRightInd w:val="0"/>
              <w:jc w:val="center"/>
              <w:rPr>
                <w:sz w:val="20"/>
                <w:szCs w:val="20"/>
              </w:rPr>
            </w:pPr>
            <w:r w:rsidRPr="00FB029C">
              <w:rPr>
                <w:sz w:val="20"/>
                <w:szCs w:val="20"/>
              </w:rPr>
              <w:t>1</w:t>
            </w:r>
          </w:p>
        </w:tc>
        <w:tc>
          <w:tcPr>
            <w:tcW w:w="6070" w:type="dxa"/>
          </w:tcPr>
          <w:p w:rsidR="00311558" w:rsidRPr="00FB029C" w:rsidRDefault="00311558" w:rsidP="00311558">
            <w:pPr>
              <w:widowControl w:val="0"/>
              <w:autoSpaceDE w:val="0"/>
              <w:autoSpaceDN w:val="0"/>
              <w:adjustRightInd w:val="0"/>
              <w:jc w:val="center"/>
              <w:rPr>
                <w:sz w:val="20"/>
                <w:szCs w:val="20"/>
              </w:rPr>
            </w:pPr>
            <w:r w:rsidRPr="00FB029C">
              <w:rPr>
                <w:sz w:val="20"/>
                <w:szCs w:val="20"/>
              </w:rPr>
              <w:t>2</w:t>
            </w:r>
          </w:p>
        </w:tc>
        <w:tc>
          <w:tcPr>
            <w:tcW w:w="1986" w:type="dxa"/>
          </w:tcPr>
          <w:p w:rsidR="00311558" w:rsidRPr="00FB029C" w:rsidRDefault="00311558" w:rsidP="00311558">
            <w:pPr>
              <w:widowControl w:val="0"/>
              <w:autoSpaceDE w:val="0"/>
              <w:autoSpaceDN w:val="0"/>
              <w:adjustRightInd w:val="0"/>
              <w:jc w:val="center"/>
              <w:rPr>
                <w:sz w:val="20"/>
                <w:szCs w:val="20"/>
              </w:rPr>
            </w:pPr>
            <w:r w:rsidRPr="00FB029C">
              <w:rPr>
                <w:sz w:val="20"/>
                <w:szCs w:val="20"/>
              </w:rPr>
              <w:t>3</w:t>
            </w:r>
          </w:p>
        </w:tc>
        <w:tc>
          <w:tcPr>
            <w:tcW w:w="1987" w:type="dxa"/>
          </w:tcPr>
          <w:p w:rsidR="00311558" w:rsidRPr="00FB029C" w:rsidRDefault="00311558" w:rsidP="00311558">
            <w:pPr>
              <w:widowControl w:val="0"/>
              <w:autoSpaceDE w:val="0"/>
              <w:autoSpaceDN w:val="0"/>
              <w:adjustRightInd w:val="0"/>
              <w:jc w:val="center"/>
              <w:rPr>
                <w:sz w:val="20"/>
                <w:szCs w:val="20"/>
              </w:rPr>
            </w:pPr>
            <w:r w:rsidRPr="00FB029C">
              <w:rPr>
                <w:sz w:val="20"/>
                <w:szCs w:val="20"/>
              </w:rPr>
              <w:t>4</w:t>
            </w:r>
          </w:p>
        </w:tc>
        <w:tc>
          <w:tcPr>
            <w:tcW w:w="1992" w:type="dxa"/>
          </w:tcPr>
          <w:p w:rsidR="00311558" w:rsidRPr="00FB029C" w:rsidRDefault="00311558" w:rsidP="00311558">
            <w:pPr>
              <w:widowControl w:val="0"/>
              <w:autoSpaceDE w:val="0"/>
              <w:autoSpaceDN w:val="0"/>
              <w:adjustRightInd w:val="0"/>
              <w:jc w:val="center"/>
              <w:rPr>
                <w:sz w:val="20"/>
                <w:szCs w:val="20"/>
              </w:rPr>
            </w:pPr>
            <w:r w:rsidRPr="00FB029C">
              <w:rPr>
                <w:sz w:val="20"/>
                <w:szCs w:val="20"/>
              </w:rPr>
              <w:t>5</w:t>
            </w:r>
          </w:p>
        </w:tc>
        <w:tc>
          <w:tcPr>
            <w:tcW w:w="1989" w:type="dxa"/>
          </w:tcPr>
          <w:p w:rsidR="00311558" w:rsidRPr="00FB029C" w:rsidRDefault="00311558" w:rsidP="00311558">
            <w:pPr>
              <w:widowControl w:val="0"/>
              <w:autoSpaceDE w:val="0"/>
              <w:autoSpaceDN w:val="0"/>
              <w:adjustRightInd w:val="0"/>
              <w:jc w:val="center"/>
              <w:rPr>
                <w:sz w:val="20"/>
                <w:szCs w:val="20"/>
              </w:rPr>
            </w:pPr>
            <w:r w:rsidRPr="00FB029C">
              <w:rPr>
                <w:sz w:val="20"/>
                <w:szCs w:val="20"/>
              </w:rPr>
              <w:t>6</w:t>
            </w:r>
          </w:p>
        </w:tc>
      </w:tr>
      <w:tr w:rsidR="001915A7" w:rsidRPr="00FB029C" w:rsidTr="001915A7">
        <w:tc>
          <w:tcPr>
            <w:tcW w:w="617" w:type="dxa"/>
          </w:tcPr>
          <w:p w:rsidR="00311558" w:rsidRPr="00FB029C" w:rsidRDefault="001915A7" w:rsidP="00311558">
            <w:pPr>
              <w:widowControl w:val="0"/>
              <w:autoSpaceDE w:val="0"/>
              <w:autoSpaceDN w:val="0"/>
              <w:adjustRightInd w:val="0"/>
              <w:jc w:val="center"/>
              <w:rPr>
                <w:sz w:val="20"/>
                <w:szCs w:val="20"/>
              </w:rPr>
            </w:pPr>
            <w:r w:rsidRPr="00FB029C">
              <w:rPr>
                <w:sz w:val="20"/>
                <w:szCs w:val="20"/>
              </w:rPr>
              <w:t>1</w:t>
            </w:r>
          </w:p>
        </w:tc>
        <w:tc>
          <w:tcPr>
            <w:tcW w:w="6070" w:type="dxa"/>
          </w:tcPr>
          <w:p w:rsidR="00311558" w:rsidRPr="00FB029C" w:rsidRDefault="001915A7" w:rsidP="00FB029C">
            <w:pPr>
              <w:widowControl w:val="0"/>
              <w:autoSpaceDE w:val="0"/>
              <w:autoSpaceDN w:val="0"/>
              <w:adjustRightInd w:val="0"/>
              <w:rPr>
                <w:sz w:val="20"/>
                <w:szCs w:val="20"/>
              </w:rPr>
            </w:pPr>
            <w:r w:rsidRPr="00FB029C">
              <w:rPr>
                <w:sz w:val="20"/>
                <w:szCs w:val="20"/>
              </w:rPr>
              <w:t>Муниципальная программа «__________________»</w:t>
            </w:r>
          </w:p>
        </w:tc>
        <w:tc>
          <w:tcPr>
            <w:tcW w:w="1986" w:type="dxa"/>
          </w:tcPr>
          <w:p w:rsidR="00311558" w:rsidRPr="00FB029C" w:rsidRDefault="00311558" w:rsidP="00311558">
            <w:pPr>
              <w:widowControl w:val="0"/>
              <w:autoSpaceDE w:val="0"/>
              <w:autoSpaceDN w:val="0"/>
              <w:adjustRightInd w:val="0"/>
              <w:jc w:val="center"/>
              <w:rPr>
                <w:sz w:val="20"/>
                <w:szCs w:val="20"/>
              </w:rPr>
            </w:pPr>
          </w:p>
        </w:tc>
        <w:tc>
          <w:tcPr>
            <w:tcW w:w="1987" w:type="dxa"/>
          </w:tcPr>
          <w:p w:rsidR="00311558" w:rsidRPr="00FB029C" w:rsidRDefault="00311558" w:rsidP="00311558">
            <w:pPr>
              <w:widowControl w:val="0"/>
              <w:autoSpaceDE w:val="0"/>
              <w:autoSpaceDN w:val="0"/>
              <w:adjustRightInd w:val="0"/>
              <w:jc w:val="center"/>
              <w:rPr>
                <w:sz w:val="20"/>
                <w:szCs w:val="20"/>
              </w:rPr>
            </w:pPr>
          </w:p>
        </w:tc>
        <w:tc>
          <w:tcPr>
            <w:tcW w:w="1992" w:type="dxa"/>
          </w:tcPr>
          <w:p w:rsidR="00311558" w:rsidRPr="00FB029C" w:rsidRDefault="00311558" w:rsidP="00311558">
            <w:pPr>
              <w:widowControl w:val="0"/>
              <w:autoSpaceDE w:val="0"/>
              <w:autoSpaceDN w:val="0"/>
              <w:adjustRightInd w:val="0"/>
              <w:jc w:val="center"/>
              <w:rPr>
                <w:sz w:val="20"/>
                <w:szCs w:val="20"/>
              </w:rPr>
            </w:pPr>
          </w:p>
        </w:tc>
        <w:tc>
          <w:tcPr>
            <w:tcW w:w="1989" w:type="dxa"/>
          </w:tcPr>
          <w:p w:rsidR="00311558" w:rsidRPr="00FB029C" w:rsidRDefault="00311558" w:rsidP="00311558">
            <w:pPr>
              <w:widowControl w:val="0"/>
              <w:autoSpaceDE w:val="0"/>
              <w:autoSpaceDN w:val="0"/>
              <w:adjustRightInd w:val="0"/>
              <w:jc w:val="center"/>
              <w:rPr>
                <w:sz w:val="20"/>
                <w:szCs w:val="20"/>
              </w:rPr>
            </w:pPr>
          </w:p>
        </w:tc>
      </w:tr>
      <w:tr w:rsidR="001915A7" w:rsidRPr="00FB029C" w:rsidTr="001915A7">
        <w:tc>
          <w:tcPr>
            <w:tcW w:w="617" w:type="dxa"/>
          </w:tcPr>
          <w:p w:rsidR="00311558" w:rsidRPr="00FB029C" w:rsidRDefault="00311558" w:rsidP="001915A7">
            <w:pPr>
              <w:widowControl w:val="0"/>
              <w:autoSpaceDE w:val="0"/>
              <w:autoSpaceDN w:val="0"/>
              <w:adjustRightInd w:val="0"/>
              <w:jc w:val="center"/>
              <w:rPr>
                <w:sz w:val="20"/>
                <w:szCs w:val="20"/>
              </w:rPr>
            </w:pPr>
          </w:p>
        </w:tc>
        <w:tc>
          <w:tcPr>
            <w:tcW w:w="6070" w:type="dxa"/>
          </w:tcPr>
          <w:p w:rsidR="00311558" w:rsidRPr="00FB029C" w:rsidRDefault="001915A7" w:rsidP="00FB029C">
            <w:pPr>
              <w:widowControl w:val="0"/>
              <w:autoSpaceDE w:val="0"/>
              <w:autoSpaceDN w:val="0"/>
              <w:adjustRightInd w:val="0"/>
              <w:rPr>
                <w:sz w:val="20"/>
                <w:szCs w:val="20"/>
              </w:rPr>
            </w:pPr>
            <w:r w:rsidRPr="00FB029C">
              <w:rPr>
                <w:sz w:val="20"/>
                <w:szCs w:val="20"/>
              </w:rPr>
              <w:t>Подпрограмма 1 _____________________________</w:t>
            </w:r>
          </w:p>
        </w:tc>
        <w:tc>
          <w:tcPr>
            <w:tcW w:w="1986" w:type="dxa"/>
          </w:tcPr>
          <w:p w:rsidR="00311558" w:rsidRPr="00FB029C" w:rsidRDefault="00311558" w:rsidP="00311558">
            <w:pPr>
              <w:widowControl w:val="0"/>
              <w:autoSpaceDE w:val="0"/>
              <w:autoSpaceDN w:val="0"/>
              <w:adjustRightInd w:val="0"/>
              <w:jc w:val="center"/>
              <w:rPr>
                <w:sz w:val="20"/>
                <w:szCs w:val="20"/>
              </w:rPr>
            </w:pPr>
          </w:p>
        </w:tc>
        <w:tc>
          <w:tcPr>
            <w:tcW w:w="1987" w:type="dxa"/>
          </w:tcPr>
          <w:p w:rsidR="00311558" w:rsidRPr="00FB029C" w:rsidRDefault="00311558" w:rsidP="00311558">
            <w:pPr>
              <w:widowControl w:val="0"/>
              <w:autoSpaceDE w:val="0"/>
              <w:autoSpaceDN w:val="0"/>
              <w:adjustRightInd w:val="0"/>
              <w:jc w:val="center"/>
              <w:rPr>
                <w:sz w:val="20"/>
                <w:szCs w:val="20"/>
              </w:rPr>
            </w:pPr>
          </w:p>
        </w:tc>
        <w:tc>
          <w:tcPr>
            <w:tcW w:w="1992" w:type="dxa"/>
          </w:tcPr>
          <w:p w:rsidR="00311558" w:rsidRPr="00FB029C" w:rsidRDefault="00311558" w:rsidP="00311558">
            <w:pPr>
              <w:widowControl w:val="0"/>
              <w:autoSpaceDE w:val="0"/>
              <w:autoSpaceDN w:val="0"/>
              <w:adjustRightInd w:val="0"/>
              <w:jc w:val="center"/>
              <w:rPr>
                <w:sz w:val="20"/>
                <w:szCs w:val="20"/>
              </w:rPr>
            </w:pPr>
          </w:p>
        </w:tc>
        <w:tc>
          <w:tcPr>
            <w:tcW w:w="1989" w:type="dxa"/>
          </w:tcPr>
          <w:p w:rsidR="00311558" w:rsidRPr="00FB029C" w:rsidRDefault="00311558" w:rsidP="00311558">
            <w:pPr>
              <w:widowControl w:val="0"/>
              <w:autoSpaceDE w:val="0"/>
              <w:autoSpaceDN w:val="0"/>
              <w:adjustRightInd w:val="0"/>
              <w:jc w:val="center"/>
              <w:rPr>
                <w:sz w:val="20"/>
                <w:szCs w:val="20"/>
              </w:rPr>
            </w:pPr>
          </w:p>
        </w:tc>
      </w:tr>
      <w:tr w:rsidR="001915A7" w:rsidRPr="00FB029C" w:rsidTr="001915A7">
        <w:tc>
          <w:tcPr>
            <w:tcW w:w="617" w:type="dxa"/>
          </w:tcPr>
          <w:p w:rsidR="00311558" w:rsidRPr="00FB029C" w:rsidRDefault="001915A7" w:rsidP="00311558">
            <w:pPr>
              <w:widowControl w:val="0"/>
              <w:autoSpaceDE w:val="0"/>
              <w:autoSpaceDN w:val="0"/>
              <w:adjustRightInd w:val="0"/>
              <w:jc w:val="center"/>
              <w:rPr>
                <w:sz w:val="20"/>
                <w:szCs w:val="20"/>
              </w:rPr>
            </w:pPr>
            <w:r w:rsidRPr="00FB029C">
              <w:rPr>
                <w:sz w:val="20"/>
                <w:szCs w:val="20"/>
              </w:rPr>
              <w:t>1.</w:t>
            </w:r>
          </w:p>
        </w:tc>
        <w:tc>
          <w:tcPr>
            <w:tcW w:w="6070" w:type="dxa"/>
          </w:tcPr>
          <w:p w:rsidR="00311558" w:rsidRPr="00FB029C" w:rsidRDefault="001915A7" w:rsidP="00FB029C">
            <w:pPr>
              <w:widowControl w:val="0"/>
              <w:autoSpaceDE w:val="0"/>
              <w:autoSpaceDN w:val="0"/>
              <w:adjustRightInd w:val="0"/>
              <w:rPr>
                <w:sz w:val="20"/>
                <w:szCs w:val="20"/>
              </w:rPr>
            </w:pPr>
            <w:r w:rsidRPr="00FB029C">
              <w:rPr>
                <w:sz w:val="20"/>
                <w:szCs w:val="20"/>
              </w:rPr>
              <w:t>Макропоказатель*</w:t>
            </w:r>
          </w:p>
        </w:tc>
        <w:tc>
          <w:tcPr>
            <w:tcW w:w="1986" w:type="dxa"/>
          </w:tcPr>
          <w:p w:rsidR="00311558" w:rsidRPr="00FB029C" w:rsidRDefault="00311558" w:rsidP="00311558">
            <w:pPr>
              <w:widowControl w:val="0"/>
              <w:autoSpaceDE w:val="0"/>
              <w:autoSpaceDN w:val="0"/>
              <w:adjustRightInd w:val="0"/>
              <w:jc w:val="center"/>
              <w:rPr>
                <w:sz w:val="20"/>
                <w:szCs w:val="20"/>
              </w:rPr>
            </w:pPr>
          </w:p>
        </w:tc>
        <w:tc>
          <w:tcPr>
            <w:tcW w:w="1987" w:type="dxa"/>
          </w:tcPr>
          <w:p w:rsidR="00311558" w:rsidRPr="00FB029C" w:rsidRDefault="00311558" w:rsidP="00311558">
            <w:pPr>
              <w:widowControl w:val="0"/>
              <w:autoSpaceDE w:val="0"/>
              <w:autoSpaceDN w:val="0"/>
              <w:adjustRightInd w:val="0"/>
              <w:jc w:val="center"/>
              <w:rPr>
                <w:sz w:val="20"/>
                <w:szCs w:val="20"/>
              </w:rPr>
            </w:pPr>
          </w:p>
        </w:tc>
        <w:tc>
          <w:tcPr>
            <w:tcW w:w="1992" w:type="dxa"/>
          </w:tcPr>
          <w:p w:rsidR="00311558" w:rsidRPr="00FB029C" w:rsidRDefault="00311558" w:rsidP="00311558">
            <w:pPr>
              <w:widowControl w:val="0"/>
              <w:autoSpaceDE w:val="0"/>
              <w:autoSpaceDN w:val="0"/>
              <w:adjustRightInd w:val="0"/>
              <w:jc w:val="center"/>
              <w:rPr>
                <w:sz w:val="20"/>
                <w:szCs w:val="20"/>
              </w:rPr>
            </w:pPr>
          </w:p>
        </w:tc>
        <w:tc>
          <w:tcPr>
            <w:tcW w:w="1989" w:type="dxa"/>
          </w:tcPr>
          <w:p w:rsidR="00311558" w:rsidRPr="00FB029C" w:rsidRDefault="00311558" w:rsidP="00311558">
            <w:pPr>
              <w:widowControl w:val="0"/>
              <w:autoSpaceDE w:val="0"/>
              <w:autoSpaceDN w:val="0"/>
              <w:adjustRightInd w:val="0"/>
              <w:jc w:val="center"/>
              <w:rPr>
                <w:sz w:val="20"/>
                <w:szCs w:val="20"/>
              </w:rPr>
            </w:pPr>
          </w:p>
        </w:tc>
      </w:tr>
      <w:tr w:rsidR="001915A7" w:rsidRPr="00FB029C" w:rsidTr="001915A7">
        <w:tc>
          <w:tcPr>
            <w:tcW w:w="617" w:type="dxa"/>
          </w:tcPr>
          <w:p w:rsidR="00311558" w:rsidRPr="00FB029C" w:rsidRDefault="001915A7" w:rsidP="00311558">
            <w:pPr>
              <w:widowControl w:val="0"/>
              <w:autoSpaceDE w:val="0"/>
              <w:autoSpaceDN w:val="0"/>
              <w:adjustRightInd w:val="0"/>
              <w:jc w:val="center"/>
              <w:rPr>
                <w:sz w:val="20"/>
                <w:szCs w:val="20"/>
              </w:rPr>
            </w:pPr>
            <w:r w:rsidRPr="00FB029C">
              <w:rPr>
                <w:sz w:val="20"/>
                <w:szCs w:val="20"/>
              </w:rPr>
              <w:t>1.1.</w:t>
            </w:r>
          </w:p>
        </w:tc>
        <w:tc>
          <w:tcPr>
            <w:tcW w:w="6070" w:type="dxa"/>
          </w:tcPr>
          <w:p w:rsidR="001915A7" w:rsidRPr="00FB029C" w:rsidRDefault="001915A7" w:rsidP="00FB029C">
            <w:pPr>
              <w:widowControl w:val="0"/>
              <w:autoSpaceDE w:val="0"/>
              <w:autoSpaceDN w:val="0"/>
              <w:adjustRightInd w:val="0"/>
              <w:rPr>
                <w:sz w:val="20"/>
                <w:szCs w:val="20"/>
              </w:rPr>
            </w:pPr>
            <w:r w:rsidRPr="00FB029C">
              <w:rPr>
                <w:sz w:val="20"/>
                <w:szCs w:val="20"/>
              </w:rPr>
              <w:t>Целевой показатель1</w:t>
            </w:r>
          </w:p>
        </w:tc>
        <w:tc>
          <w:tcPr>
            <w:tcW w:w="1986" w:type="dxa"/>
          </w:tcPr>
          <w:p w:rsidR="00311558" w:rsidRPr="00FB029C" w:rsidRDefault="00311558" w:rsidP="00311558">
            <w:pPr>
              <w:widowControl w:val="0"/>
              <w:autoSpaceDE w:val="0"/>
              <w:autoSpaceDN w:val="0"/>
              <w:adjustRightInd w:val="0"/>
              <w:jc w:val="center"/>
              <w:rPr>
                <w:sz w:val="20"/>
                <w:szCs w:val="20"/>
              </w:rPr>
            </w:pPr>
          </w:p>
        </w:tc>
        <w:tc>
          <w:tcPr>
            <w:tcW w:w="1987" w:type="dxa"/>
          </w:tcPr>
          <w:p w:rsidR="00311558" w:rsidRPr="00FB029C" w:rsidRDefault="00311558" w:rsidP="00311558">
            <w:pPr>
              <w:widowControl w:val="0"/>
              <w:autoSpaceDE w:val="0"/>
              <w:autoSpaceDN w:val="0"/>
              <w:adjustRightInd w:val="0"/>
              <w:jc w:val="center"/>
              <w:rPr>
                <w:sz w:val="20"/>
                <w:szCs w:val="20"/>
              </w:rPr>
            </w:pPr>
          </w:p>
        </w:tc>
        <w:tc>
          <w:tcPr>
            <w:tcW w:w="1992" w:type="dxa"/>
          </w:tcPr>
          <w:p w:rsidR="00311558" w:rsidRPr="00FB029C" w:rsidRDefault="00311558" w:rsidP="00311558">
            <w:pPr>
              <w:widowControl w:val="0"/>
              <w:autoSpaceDE w:val="0"/>
              <w:autoSpaceDN w:val="0"/>
              <w:adjustRightInd w:val="0"/>
              <w:jc w:val="center"/>
              <w:rPr>
                <w:sz w:val="20"/>
                <w:szCs w:val="20"/>
              </w:rPr>
            </w:pPr>
          </w:p>
        </w:tc>
        <w:tc>
          <w:tcPr>
            <w:tcW w:w="1989" w:type="dxa"/>
          </w:tcPr>
          <w:p w:rsidR="00311558" w:rsidRPr="00FB029C" w:rsidRDefault="00311558" w:rsidP="00311558">
            <w:pPr>
              <w:widowControl w:val="0"/>
              <w:autoSpaceDE w:val="0"/>
              <w:autoSpaceDN w:val="0"/>
              <w:adjustRightInd w:val="0"/>
              <w:jc w:val="center"/>
              <w:rPr>
                <w:sz w:val="20"/>
                <w:szCs w:val="20"/>
              </w:rPr>
            </w:pPr>
          </w:p>
        </w:tc>
      </w:tr>
      <w:tr w:rsidR="001915A7" w:rsidRPr="00FB029C" w:rsidTr="001915A7">
        <w:tc>
          <w:tcPr>
            <w:tcW w:w="617" w:type="dxa"/>
          </w:tcPr>
          <w:p w:rsidR="00311558" w:rsidRPr="00FB029C" w:rsidRDefault="001915A7" w:rsidP="00311558">
            <w:pPr>
              <w:widowControl w:val="0"/>
              <w:autoSpaceDE w:val="0"/>
              <w:autoSpaceDN w:val="0"/>
              <w:adjustRightInd w:val="0"/>
              <w:jc w:val="center"/>
              <w:rPr>
                <w:sz w:val="20"/>
                <w:szCs w:val="20"/>
              </w:rPr>
            </w:pPr>
            <w:r w:rsidRPr="00FB029C">
              <w:rPr>
                <w:sz w:val="20"/>
                <w:szCs w:val="20"/>
              </w:rPr>
              <w:t>1.2.</w:t>
            </w:r>
          </w:p>
        </w:tc>
        <w:tc>
          <w:tcPr>
            <w:tcW w:w="6070" w:type="dxa"/>
          </w:tcPr>
          <w:p w:rsidR="00311558" w:rsidRPr="00FB029C" w:rsidRDefault="001915A7" w:rsidP="00FB029C">
            <w:pPr>
              <w:widowControl w:val="0"/>
              <w:autoSpaceDE w:val="0"/>
              <w:autoSpaceDN w:val="0"/>
              <w:adjustRightInd w:val="0"/>
              <w:rPr>
                <w:sz w:val="20"/>
                <w:szCs w:val="20"/>
              </w:rPr>
            </w:pPr>
            <w:r w:rsidRPr="00FB029C">
              <w:rPr>
                <w:sz w:val="20"/>
                <w:szCs w:val="20"/>
              </w:rPr>
              <w:t>Целевой показатель 2</w:t>
            </w:r>
          </w:p>
        </w:tc>
        <w:tc>
          <w:tcPr>
            <w:tcW w:w="1986" w:type="dxa"/>
          </w:tcPr>
          <w:p w:rsidR="00311558" w:rsidRPr="00FB029C" w:rsidRDefault="00311558" w:rsidP="00311558">
            <w:pPr>
              <w:widowControl w:val="0"/>
              <w:autoSpaceDE w:val="0"/>
              <w:autoSpaceDN w:val="0"/>
              <w:adjustRightInd w:val="0"/>
              <w:jc w:val="center"/>
              <w:rPr>
                <w:sz w:val="20"/>
                <w:szCs w:val="20"/>
              </w:rPr>
            </w:pPr>
          </w:p>
        </w:tc>
        <w:tc>
          <w:tcPr>
            <w:tcW w:w="1987" w:type="dxa"/>
          </w:tcPr>
          <w:p w:rsidR="00311558" w:rsidRPr="00FB029C" w:rsidRDefault="00311558" w:rsidP="00311558">
            <w:pPr>
              <w:widowControl w:val="0"/>
              <w:autoSpaceDE w:val="0"/>
              <w:autoSpaceDN w:val="0"/>
              <w:adjustRightInd w:val="0"/>
              <w:jc w:val="center"/>
              <w:rPr>
                <w:sz w:val="20"/>
                <w:szCs w:val="20"/>
              </w:rPr>
            </w:pPr>
          </w:p>
        </w:tc>
        <w:tc>
          <w:tcPr>
            <w:tcW w:w="1992" w:type="dxa"/>
          </w:tcPr>
          <w:p w:rsidR="00311558" w:rsidRPr="00FB029C" w:rsidRDefault="00311558" w:rsidP="00311558">
            <w:pPr>
              <w:widowControl w:val="0"/>
              <w:autoSpaceDE w:val="0"/>
              <w:autoSpaceDN w:val="0"/>
              <w:adjustRightInd w:val="0"/>
              <w:jc w:val="center"/>
              <w:rPr>
                <w:sz w:val="20"/>
                <w:szCs w:val="20"/>
              </w:rPr>
            </w:pPr>
          </w:p>
        </w:tc>
        <w:tc>
          <w:tcPr>
            <w:tcW w:w="1989" w:type="dxa"/>
          </w:tcPr>
          <w:p w:rsidR="00311558" w:rsidRPr="00FB029C" w:rsidRDefault="00311558" w:rsidP="00311558">
            <w:pPr>
              <w:widowControl w:val="0"/>
              <w:autoSpaceDE w:val="0"/>
              <w:autoSpaceDN w:val="0"/>
              <w:adjustRightInd w:val="0"/>
              <w:jc w:val="center"/>
              <w:rPr>
                <w:sz w:val="20"/>
                <w:szCs w:val="20"/>
              </w:rPr>
            </w:pPr>
          </w:p>
        </w:tc>
      </w:tr>
      <w:tr w:rsidR="001915A7" w:rsidRPr="00FB029C" w:rsidTr="001915A7">
        <w:tc>
          <w:tcPr>
            <w:tcW w:w="617" w:type="dxa"/>
          </w:tcPr>
          <w:p w:rsidR="001915A7" w:rsidRPr="00FB029C" w:rsidRDefault="001915A7" w:rsidP="001915A7">
            <w:pPr>
              <w:widowControl w:val="0"/>
              <w:autoSpaceDE w:val="0"/>
              <w:autoSpaceDN w:val="0"/>
              <w:adjustRightInd w:val="0"/>
              <w:jc w:val="center"/>
              <w:rPr>
                <w:sz w:val="20"/>
                <w:szCs w:val="20"/>
              </w:rPr>
            </w:pPr>
          </w:p>
        </w:tc>
        <w:tc>
          <w:tcPr>
            <w:tcW w:w="6070" w:type="dxa"/>
          </w:tcPr>
          <w:p w:rsidR="001915A7" w:rsidRPr="00FB029C" w:rsidRDefault="001915A7" w:rsidP="00FB029C">
            <w:pPr>
              <w:widowControl w:val="0"/>
              <w:autoSpaceDE w:val="0"/>
              <w:autoSpaceDN w:val="0"/>
              <w:adjustRightInd w:val="0"/>
              <w:rPr>
                <w:sz w:val="20"/>
                <w:szCs w:val="20"/>
              </w:rPr>
            </w:pPr>
            <w:r w:rsidRPr="00FB029C">
              <w:rPr>
                <w:sz w:val="20"/>
                <w:szCs w:val="20"/>
              </w:rPr>
              <w:t xml:space="preserve">Подпрограмма 2 </w:t>
            </w:r>
          </w:p>
        </w:tc>
        <w:tc>
          <w:tcPr>
            <w:tcW w:w="1986" w:type="dxa"/>
          </w:tcPr>
          <w:p w:rsidR="001915A7" w:rsidRPr="00FB029C" w:rsidRDefault="001915A7" w:rsidP="001915A7">
            <w:pPr>
              <w:widowControl w:val="0"/>
              <w:autoSpaceDE w:val="0"/>
              <w:autoSpaceDN w:val="0"/>
              <w:adjustRightInd w:val="0"/>
              <w:jc w:val="center"/>
              <w:rPr>
                <w:sz w:val="20"/>
                <w:szCs w:val="20"/>
              </w:rPr>
            </w:pPr>
          </w:p>
        </w:tc>
        <w:tc>
          <w:tcPr>
            <w:tcW w:w="1987" w:type="dxa"/>
          </w:tcPr>
          <w:p w:rsidR="001915A7" w:rsidRPr="00FB029C" w:rsidRDefault="001915A7" w:rsidP="001915A7">
            <w:pPr>
              <w:widowControl w:val="0"/>
              <w:autoSpaceDE w:val="0"/>
              <w:autoSpaceDN w:val="0"/>
              <w:adjustRightInd w:val="0"/>
              <w:jc w:val="center"/>
              <w:rPr>
                <w:sz w:val="20"/>
                <w:szCs w:val="20"/>
              </w:rPr>
            </w:pPr>
          </w:p>
        </w:tc>
        <w:tc>
          <w:tcPr>
            <w:tcW w:w="1992" w:type="dxa"/>
          </w:tcPr>
          <w:p w:rsidR="001915A7" w:rsidRPr="00FB029C" w:rsidRDefault="001915A7" w:rsidP="001915A7">
            <w:pPr>
              <w:widowControl w:val="0"/>
              <w:autoSpaceDE w:val="0"/>
              <w:autoSpaceDN w:val="0"/>
              <w:adjustRightInd w:val="0"/>
              <w:jc w:val="center"/>
              <w:rPr>
                <w:sz w:val="20"/>
                <w:szCs w:val="20"/>
              </w:rPr>
            </w:pPr>
          </w:p>
        </w:tc>
        <w:tc>
          <w:tcPr>
            <w:tcW w:w="1989" w:type="dxa"/>
          </w:tcPr>
          <w:p w:rsidR="001915A7" w:rsidRPr="00FB029C" w:rsidRDefault="001915A7" w:rsidP="001915A7">
            <w:pPr>
              <w:widowControl w:val="0"/>
              <w:autoSpaceDE w:val="0"/>
              <w:autoSpaceDN w:val="0"/>
              <w:adjustRightInd w:val="0"/>
              <w:jc w:val="center"/>
              <w:rPr>
                <w:sz w:val="20"/>
                <w:szCs w:val="20"/>
              </w:rPr>
            </w:pPr>
          </w:p>
        </w:tc>
      </w:tr>
      <w:tr w:rsidR="001915A7" w:rsidRPr="00FB029C" w:rsidTr="001915A7">
        <w:tc>
          <w:tcPr>
            <w:tcW w:w="617" w:type="dxa"/>
          </w:tcPr>
          <w:p w:rsidR="001915A7" w:rsidRPr="00FB029C" w:rsidRDefault="001915A7" w:rsidP="001915A7">
            <w:pPr>
              <w:widowControl w:val="0"/>
              <w:autoSpaceDE w:val="0"/>
              <w:autoSpaceDN w:val="0"/>
              <w:adjustRightInd w:val="0"/>
              <w:jc w:val="center"/>
              <w:rPr>
                <w:sz w:val="20"/>
                <w:szCs w:val="20"/>
              </w:rPr>
            </w:pPr>
            <w:r w:rsidRPr="00FB029C">
              <w:rPr>
                <w:sz w:val="20"/>
                <w:szCs w:val="20"/>
              </w:rPr>
              <w:t>1.</w:t>
            </w:r>
          </w:p>
        </w:tc>
        <w:tc>
          <w:tcPr>
            <w:tcW w:w="6070" w:type="dxa"/>
          </w:tcPr>
          <w:p w:rsidR="001915A7" w:rsidRPr="00FB029C" w:rsidRDefault="001915A7" w:rsidP="00FB029C">
            <w:pPr>
              <w:widowControl w:val="0"/>
              <w:autoSpaceDE w:val="0"/>
              <w:autoSpaceDN w:val="0"/>
              <w:adjustRightInd w:val="0"/>
              <w:rPr>
                <w:sz w:val="20"/>
                <w:szCs w:val="20"/>
              </w:rPr>
            </w:pPr>
            <w:r w:rsidRPr="00FB029C">
              <w:rPr>
                <w:sz w:val="20"/>
                <w:szCs w:val="20"/>
              </w:rPr>
              <w:t>Макропоказатель*</w:t>
            </w:r>
          </w:p>
        </w:tc>
        <w:tc>
          <w:tcPr>
            <w:tcW w:w="1986" w:type="dxa"/>
          </w:tcPr>
          <w:p w:rsidR="001915A7" w:rsidRPr="00FB029C" w:rsidRDefault="001915A7" w:rsidP="001915A7">
            <w:pPr>
              <w:widowControl w:val="0"/>
              <w:autoSpaceDE w:val="0"/>
              <w:autoSpaceDN w:val="0"/>
              <w:adjustRightInd w:val="0"/>
              <w:jc w:val="center"/>
              <w:rPr>
                <w:sz w:val="20"/>
                <w:szCs w:val="20"/>
              </w:rPr>
            </w:pPr>
          </w:p>
        </w:tc>
        <w:tc>
          <w:tcPr>
            <w:tcW w:w="1987" w:type="dxa"/>
          </w:tcPr>
          <w:p w:rsidR="001915A7" w:rsidRPr="00FB029C" w:rsidRDefault="001915A7" w:rsidP="001915A7">
            <w:pPr>
              <w:widowControl w:val="0"/>
              <w:autoSpaceDE w:val="0"/>
              <w:autoSpaceDN w:val="0"/>
              <w:adjustRightInd w:val="0"/>
              <w:jc w:val="center"/>
              <w:rPr>
                <w:sz w:val="20"/>
                <w:szCs w:val="20"/>
              </w:rPr>
            </w:pPr>
          </w:p>
        </w:tc>
        <w:tc>
          <w:tcPr>
            <w:tcW w:w="1992" w:type="dxa"/>
          </w:tcPr>
          <w:p w:rsidR="001915A7" w:rsidRPr="00FB029C" w:rsidRDefault="001915A7" w:rsidP="001915A7">
            <w:pPr>
              <w:widowControl w:val="0"/>
              <w:autoSpaceDE w:val="0"/>
              <w:autoSpaceDN w:val="0"/>
              <w:adjustRightInd w:val="0"/>
              <w:jc w:val="center"/>
              <w:rPr>
                <w:sz w:val="20"/>
                <w:szCs w:val="20"/>
              </w:rPr>
            </w:pPr>
          </w:p>
        </w:tc>
        <w:tc>
          <w:tcPr>
            <w:tcW w:w="1989" w:type="dxa"/>
          </w:tcPr>
          <w:p w:rsidR="001915A7" w:rsidRPr="00FB029C" w:rsidRDefault="001915A7" w:rsidP="001915A7">
            <w:pPr>
              <w:widowControl w:val="0"/>
              <w:autoSpaceDE w:val="0"/>
              <w:autoSpaceDN w:val="0"/>
              <w:adjustRightInd w:val="0"/>
              <w:jc w:val="center"/>
              <w:rPr>
                <w:sz w:val="20"/>
                <w:szCs w:val="20"/>
              </w:rPr>
            </w:pPr>
          </w:p>
        </w:tc>
      </w:tr>
      <w:tr w:rsidR="001915A7" w:rsidRPr="00FB029C" w:rsidTr="001915A7">
        <w:tc>
          <w:tcPr>
            <w:tcW w:w="617" w:type="dxa"/>
          </w:tcPr>
          <w:p w:rsidR="001915A7" w:rsidRPr="00FB029C" w:rsidRDefault="001915A7" w:rsidP="001915A7">
            <w:pPr>
              <w:widowControl w:val="0"/>
              <w:autoSpaceDE w:val="0"/>
              <w:autoSpaceDN w:val="0"/>
              <w:adjustRightInd w:val="0"/>
              <w:jc w:val="center"/>
              <w:rPr>
                <w:sz w:val="20"/>
                <w:szCs w:val="20"/>
              </w:rPr>
            </w:pPr>
            <w:r w:rsidRPr="00FB029C">
              <w:rPr>
                <w:sz w:val="20"/>
                <w:szCs w:val="20"/>
              </w:rPr>
              <w:t>1.1.</w:t>
            </w:r>
          </w:p>
        </w:tc>
        <w:tc>
          <w:tcPr>
            <w:tcW w:w="6070" w:type="dxa"/>
          </w:tcPr>
          <w:p w:rsidR="001915A7" w:rsidRPr="00FB029C" w:rsidRDefault="001915A7" w:rsidP="00FB029C">
            <w:pPr>
              <w:widowControl w:val="0"/>
              <w:autoSpaceDE w:val="0"/>
              <w:autoSpaceDN w:val="0"/>
              <w:adjustRightInd w:val="0"/>
              <w:rPr>
                <w:sz w:val="20"/>
                <w:szCs w:val="20"/>
              </w:rPr>
            </w:pPr>
            <w:r w:rsidRPr="00FB029C">
              <w:rPr>
                <w:sz w:val="20"/>
                <w:szCs w:val="20"/>
              </w:rPr>
              <w:t>Целевой показатель1</w:t>
            </w:r>
          </w:p>
        </w:tc>
        <w:tc>
          <w:tcPr>
            <w:tcW w:w="1986" w:type="dxa"/>
          </w:tcPr>
          <w:p w:rsidR="001915A7" w:rsidRPr="00FB029C" w:rsidRDefault="001915A7" w:rsidP="001915A7">
            <w:pPr>
              <w:widowControl w:val="0"/>
              <w:autoSpaceDE w:val="0"/>
              <w:autoSpaceDN w:val="0"/>
              <w:adjustRightInd w:val="0"/>
              <w:jc w:val="center"/>
              <w:rPr>
                <w:sz w:val="20"/>
                <w:szCs w:val="20"/>
              </w:rPr>
            </w:pPr>
          </w:p>
        </w:tc>
        <w:tc>
          <w:tcPr>
            <w:tcW w:w="1987" w:type="dxa"/>
          </w:tcPr>
          <w:p w:rsidR="001915A7" w:rsidRPr="00FB029C" w:rsidRDefault="001915A7" w:rsidP="001915A7">
            <w:pPr>
              <w:widowControl w:val="0"/>
              <w:autoSpaceDE w:val="0"/>
              <w:autoSpaceDN w:val="0"/>
              <w:adjustRightInd w:val="0"/>
              <w:jc w:val="center"/>
              <w:rPr>
                <w:sz w:val="20"/>
                <w:szCs w:val="20"/>
              </w:rPr>
            </w:pPr>
          </w:p>
        </w:tc>
        <w:tc>
          <w:tcPr>
            <w:tcW w:w="1992" w:type="dxa"/>
          </w:tcPr>
          <w:p w:rsidR="001915A7" w:rsidRPr="00FB029C" w:rsidRDefault="001915A7" w:rsidP="001915A7">
            <w:pPr>
              <w:widowControl w:val="0"/>
              <w:autoSpaceDE w:val="0"/>
              <w:autoSpaceDN w:val="0"/>
              <w:adjustRightInd w:val="0"/>
              <w:jc w:val="center"/>
              <w:rPr>
                <w:sz w:val="20"/>
                <w:szCs w:val="20"/>
              </w:rPr>
            </w:pPr>
          </w:p>
        </w:tc>
        <w:tc>
          <w:tcPr>
            <w:tcW w:w="1989" w:type="dxa"/>
          </w:tcPr>
          <w:p w:rsidR="001915A7" w:rsidRPr="00FB029C" w:rsidRDefault="001915A7" w:rsidP="001915A7">
            <w:pPr>
              <w:widowControl w:val="0"/>
              <w:autoSpaceDE w:val="0"/>
              <w:autoSpaceDN w:val="0"/>
              <w:adjustRightInd w:val="0"/>
              <w:jc w:val="center"/>
              <w:rPr>
                <w:sz w:val="20"/>
                <w:szCs w:val="20"/>
              </w:rPr>
            </w:pPr>
          </w:p>
        </w:tc>
      </w:tr>
      <w:tr w:rsidR="001915A7" w:rsidRPr="00FB029C" w:rsidTr="001915A7">
        <w:tc>
          <w:tcPr>
            <w:tcW w:w="617" w:type="dxa"/>
          </w:tcPr>
          <w:p w:rsidR="001915A7" w:rsidRPr="00FB029C" w:rsidRDefault="001915A7" w:rsidP="001915A7">
            <w:pPr>
              <w:widowControl w:val="0"/>
              <w:autoSpaceDE w:val="0"/>
              <w:autoSpaceDN w:val="0"/>
              <w:adjustRightInd w:val="0"/>
              <w:jc w:val="center"/>
              <w:rPr>
                <w:sz w:val="20"/>
                <w:szCs w:val="20"/>
              </w:rPr>
            </w:pPr>
            <w:r w:rsidRPr="00FB029C">
              <w:rPr>
                <w:sz w:val="20"/>
                <w:szCs w:val="20"/>
              </w:rPr>
              <w:t>1.2.</w:t>
            </w:r>
          </w:p>
        </w:tc>
        <w:tc>
          <w:tcPr>
            <w:tcW w:w="6070" w:type="dxa"/>
          </w:tcPr>
          <w:p w:rsidR="001915A7" w:rsidRPr="00FB029C" w:rsidRDefault="001915A7" w:rsidP="00FB029C">
            <w:pPr>
              <w:widowControl w:val="0"/>
              <w:autoSpaceDE w:val="0"/>
              <w:autoSpaceDN w:val="0"/>
              <w:adjustRightInd w:val="0"/>
              <w:rPr>
                <w:sz w:val="20"/>
                <w:szCs w:val="20"/>
              </w:rPr>
            </w:pPr>
            <w:r w:rsidRPr="00FB029C">
              <w:rPr>
                <w:sz w:val="20"/>
                <w:szCs w:val="20"/>
              </w:rPr>
              <w:t>Целевой показатель 2</w:t>
            </w:r>
          </w:p>
        </w:tc>
        <w:tc>
          <w:tcPr>
            <w:tcW w:w="1986" w:type="dxa"/>
          </w:tcPr>
          <w:p w:rsidR="001915A7" w:rsidRPr="00FB029C" w:rsidRDefault="001915A7" w:rsidP="001915A7">
            <w:pPr>
              <w:widowControl w:val="0"/>
              <w:autoSpaceDE w:val="0"/>
              <w:autoSpaceDN w:val="0"/>
              <w:adjustRightInd w:val="0"/>
              <w:jc w:val="center"/>
              <w:rPr>
                <w:sz w:val="20"/>
                <w:szCs w:val="20"/>
              </w:rPr>
            </w:pPr>
          </w:p>
        </w:tc>
        <w:tc>
          <w:tcPr>
            <w:tcW w:w="1987" w:type="dxa"/>
          </w:tcPr>
          <w:p w:rsidR="001915A7" w:rsidRPr="00FB029C" w:rsidRDefault="001915A7" w:rsidP="001915A7">
            <w:pPr>
              <w:widowControl w:val="0"/>
              <w:autoSpaceDE w:val="0"/>
              <w:autoSpaceDN w:val="0"/>
              <w:adjustRightInd w:val="0"/>
              <w:jc w:val="center"/>
              <w:rPr>
                <w:sz w:val="20"/>
                <w:szCs w:val="20"/>
              </w:rPr>
            </w:pPr>
          </w:p>
        </w:tc>
        <w:tc>
          <w:tcPr>
            <w:tcW w:w="1992" w:type="dxa"/>
          </w:tcPr>
          <w:p w:rsidR="001915A7" w:rsidRPr="00FB029C" w:rsidRDefault="001915A7" w:rsidP="001915A7">
            <w:pPr>
              <w:widowControl w:val="0"/>
              <w:autoSpaceDE w:val="0"/>
              <w:autoSpaceDN w:val="0"/>
              <w:adjustRightInd w:val="0"/>
              <w:jc w:val="center"/>
              <w:rPr>
                <w:sz w:val="20"/>
                <w:szCs w:val="20"/>
              </w:rPr>
            </w:pPr>
          </w:p>
        </w:tc>
        <w:tc>
          <w:tcPr>
            <w:tcW w:w="1989" w:type="dxa"/>
          </w:tcPr>
          <w:p w:rsidR="001915A7" w:rsidRPr="00FB029C" w:rsidRDefault="001915A7" w:rsidP="001915A7">
            <w:pPr>
              <w:widowControl w:val="0"/>
              <w:autoSpaceDE w:val="0"/>
              <w:autoSpaceDN w:val="0"/>
              <w:adjustRightInd w:val="0"/>
              <w:jc w:val="center"/>
              <w:rPr>
                <w:sz w:val="20"/>
                <w:szCs w:val="20"/>
              </w:rPr>
            </w:pPr>
          </w:p>
        </w:tc>
      </w:tr>
    </w:tbl>
    <w:p w:rsidR="001915A7" w:rsidRPr="00FB1A9C" w:rsidRDefault="001915A7" w:rsidP="001915A7">
      <w:pPr>
        <w:widowControl w:val="0"/>
        <w:autoSpaceDE w:val="0"/>
        <w:autoSpaceDN w:val="0"/>
        <w:adjustRightInd w:val="0"/>
        <w:ind w:firstLine="540"/>
      </w:pPr>
    </w:p>
    <w:p w:rsidR="00DD4982" w:rsidRDefault="001915A7" w:rsidP="001915A7">
      <w:pPr>
        <w:widowControl w:val="0"/>
        <w:autoSpaceDE w:val="0"/>
        <w:autoSpaceDN w:val="0"/>
        <w:adjustRightInd w:val="0"/>
        <w:ind w:firstLine="540"/>
      </w:pPr>
      <w:r w:rsidRPr="00FB1A9C">
        <w:t>*при наличии</w:t>
      </w:r>
    </w:p>
    <w:p w:rsidR="00DD4982" w:rsidRDefault="00DD4982"/>
    <w:sectPr w:rsidR="00DD4982" w:rsidSect="00311558">
      <w:pgSz w:w="16838" w:h="11905" w:orient="landscape"/>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B73" w:rsidRDefault="006D2B73" w:rsidP="00B94250">
      <w:r>
        <w:separator/>
      </w:r>
    </w:p>
  </w:endnote>
  <w:endnote w:type="continuationSeparator" w:id="0">
    <w:p w:rsidR="006D2B73" w:rsidRDefault="006D2B73" w:rsidP="00B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B73" w:rsidRDefault="006D2B73" w:rsidP="00B94250">
      <w:r>
        <w:separator/>
      </w:r>
    </w:p>
  </w:footnote>
  <w:footnote w:type="continuationSeparator" w:id="0">
    <w:p w:rsidR="006D2B73" w:rsidRDefault="006D2B73" w:rsidP="00B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C9C"/>
    <w:multiLevelType w:val="hybridMultilevel"/>
    <w:tmpl w:val="49F811E4"/>
    <w:lvl w:ilvl="0" w:tplc="E23EF346">
      <w:start w:val="5"/>
      <w:numFmt w:val="bullet"/>
      <w:lvlText w:val=""/>
      <w:lvlJc w:val="left"/>
      <w:pPr>
        <w:ind w:left="1080" w:hanging="360"/>
      </w:pPr>
      <w:rPr>
        <w:rFonts w:ascii="Symbol" w:eastAsia="Times New Roman"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8597213"/>
    <w:multiLevelType w:val="hybridMultilevel"/>
    <w:tmpl w:val="A7B679A2"/>
    <w:lvl w:ilvl="0" w:tplc="27B22638">
      <w:start w:val="2"/>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C53D6"/>
    <w:multiLevelType w:val="hybridMultilevel"/>
    <w:tmpl w:val="1530154E"/>
    <w:lvl w:ilvl="0" w:tplc="C470AEA8">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EE7597"/>
    <w:multiLevelType w:val="multilevel"/>
    <w:tmpl w:val="E1AC2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95015D"/>
    <w:multiLevelType w:val="hybridMultilevel"/>
    <w:tmpl w:val="C9E02C6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F5676A"/>
    <w:multiLevelType w:val="hybridMultilevel"/>
    <w:tmpl w:val="6A1A03E4"/>
    <w:lvl w:ilvl="0" w:tplc="4FD4E602">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A0613BF"/>
    <w:multiLevelType w:val="hybridMultilevel"/>
    <w:tmpl w:val="18A006AE"/>
    <w:lvl w:ilvl="0" w:tplc="6FAEBF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B10711F"/>
    <w:multiLevelType w:val="hybridMultilevel"/>
    <w:tmpl w:val="16922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885067"/>
    <w:multiLevelType w:val="multilevel"/>
    <w:tmpl w:val="448E554A"/>
    <w:lvl w:ilvl="0">
      <w:start w:val="1"/>
      <w:numFmt w:val="decimal"/>
      <w:lvlText w:val="%1."/>
      <w:lvlJc w:val="left"/>
      <w:pPr>
        <w:ind w:left="390" w:hanging="390"/>
      </w:pPr>
      <w:rPr>
        <w:rFonts w:hint="default"/>
        <w:color w:val="2E2E2E"/>
      </w:rPr>
    </w:lvl>
    <w:lvl w:ilvl="1">
      <w:start w:val="1"/>
      <w:numFmt w:val="decimal"/>
      <w:lvlText w:val="%1.%2."/>
      <w:lvlJc w:val="left"/>
      <w:pPr>
        <w:ind w:left="1429" w:hanging="720"/>
      </w:pPr>
      <w:rPr>
        <w:rFonts w:hint="default"/>
        <w:color w:val="2E2E2E"/>
      </w:rPr>
    </w:lvl>
    <w:lvl w:ilvl="2">
      <w:start w:val="1"/>
      <w:numFmt w:val="decimal"/>
      <w:lvlText w:val="%1.%2.%3."/>
      <w:lvlJc w:val="left"/>
      <w:pPr>
        <w:ind w:left="2138" w:hanging="720"/>
      </w:pPr>
      <w:rPr>
        <w:rFonts w:hint="default"/>
        <w:color w:val="2E2E2E"/>
      </w:rPr>
    </w:lvl>
    <w:lvl w:ilvl="3">
      <w:start w:val="1"/>
      <w:numFmt w:val="decimal"/>
      <w:lvlText w:val="%1.%2.%3.%4."/>
      <w:lvlJc w:val="left"/>
      <w:pPr>
        <w:ind w:left="3207" w:hanging="1080"/>
      </w:pPr>
      <w:rPr>
        <w:rFonts w:hint="default"/>
        <w:color w:val="2E2E2E"/>
      </w:rPr>
    </w:lvl>
    <w:lvl w:ilvl="4">
      <w:start w:val="1"/>
      <w:numFmt w:val="decimal"/>
      <w:lvlText w:val="%1.%2.%3.%4.%5."/>
      <w:lvlJc w:val="left"/>
      <w:pPr>
        <w:ind w:left="3916" w:hanging="1080"/>
      </w:pPr>
      <w:rPr>
        <w:rFonts w:hint="default"/>
        <w:color w:val="2E2E2E"/>
      </w:rPr>
    </w:lvl>
    <w:lvl w:ilvl="5">
      <w:start w:val="1"/>
      <w:numFmt w:val="decimal"/>
      <w:lvlText w:val="%1.%2.%3.%4.%5.%6."/>
      <w:lvlJc w:val="left"/>
      <w:pPr>
        <w:ind w:left="4985" w:hanging="1440"/>
      </w:pPr>
      <w:rPr>
        <w:rFonts w:hint="default"/>
        <w:color w:val="2E2E2E"/>
      </w:rPr>
    </w:lvl>
    <w:lvl w:ilvl="6">
      <w:start w:val="1"/>
      <w:numFmt w:val="decimal"/>
      <w:lvlText w:val="%1.%2.%3.%4.%5.%6.%7."/>
      <w:lvlJc w:val="left"/>
      <w:pPr>
        <w:ind w:left="5694" w:hanging="1440"/>
      </w:pPr>
      <w:rPr>
        <w:rFonts w:hint="default"/>
        <w:color w:val="2E2E2E"/>
      </w:rPr>
    </w:lvl>
    <w:lvl w:ilvl="7">
      <w:start w:val="1"/>
      <w:numFmt w:val="decimal"/>
      <w:lvlText w:val="%1.%2.%3.%4.%5.%6.%7.%8."/>
      <w:lvlJc w:val="left"/>
      <w:pPr>
        <w:ind w:left="6763" w:hanging="1800"/>
      </w:pPr>
      <w:rPr>
        <w:rFonts w:hint="default"/>
        <w:color w:val="2E2E2E"/>
      </w:rPr>
    </w:lvl>
    <w:lvl w:ilvl="8">
      <w:start w:val="1"/>
      <w:numFmt w:val="decimal"/>
      <w:lvlText w:val="%1.%2.%3.%4.%5.%6.%7.%8.%9."/>
      <w:lvlJc w:val="left"/>
      <w:pPr>
        <w:ind w:left="7832" w:hanging="2160"/>
      </w:pPr>
      <w:rPr>
        <w:rFonts w:hint="default"/>
        <w:color w:val="2E2E2E"/>
      </w:rPr>
    </w:lvl>
  </w:abstractNum>
  <w:abstractNum w:abstractNumId="9" w15:restartNumberingAfterBreak="0">
    <w:nsid w:val="1D102092"/>
    <w:multiLevelType w:val="hybridMultilevel"/>
    <w:tmpl w:val="A0706116"/>
    <w:lvl w:ilvl="0" w:tplc="6BE222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1EF26257"/>
    <w:multiLevelType w:val="hybridMultilevel"/>
    <w:tmpl w:val="C39E1460"/>
    <w:lvl w:ilvl="0" w:tplc="B41897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B233BB"/>
    <w:multiLevelType w:val="hybridMultilevel"/>
    <w:tmpl w:val="8FD435F8"/>
    <w:lvl w:ilvl="0" w:tplc="860265EC">
      <w:start w:val="2"/>
      <w:numFmt w:val="bullet"/>
      <w:lvlText w:val=""/>
      <w:lvlJc w:val="left"/>
      <w:pPr>
        <w:ind w:left="1440" w:hanging="360"/>
      </w:pPr>
      <w:rPr>
        <w:rFonts w:ascii="Symbol" w:eastAsia="Times New Roman" w:hAnsi="Symbo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BAB691B"/>
    <w:multiLevelType w:val="multilevel"/>
    <w:tmpl w:val="E97CE68A"/>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49C7254"/>
    <w:multiLevelType w:val="hybridMultilevel"/>
    <w:tmpl w:val="AA0403B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7E86BBF"/>
    <w:multiLevelType w:val="multilevel"/>
    <w:tmpl w:val="A09E790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8DE56DF"/>
    <w:multiLevelType w:val="multilevel"/>
    <w:tmpl w:val="BD6C9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417AB3"/>
    <w:multiLevelType w:val="hybridMultilevel"/>
    <w:tmpl w:val="18A006AE"/>
    <w:lvl w:ilvl="0" w:tplc="6FAEBF28">
      <w:start w:val="1"/>
      <w:numFmt w:val="decimal"/>
      <w:lvlText w:val="%1."/>
      <w:lvlJc w:val="left"/>
      <w:pPr>
        <w:ind w:left="786"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 w15:restartNumberingAfterBreak="0">
    <w:nsid w:val="3FFE4321"/>
    <w:multiLevelType w:val="hybridMultilevel"/>
    <w:tmpl w:val="F6DE350C"/>
    <w:lvl w:ilvl="0" w:tplc="E29891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2C12B7E"/>
    <w:multiLevelType w:val="hybridMultilevel"/>
    <w:tmpl w:val="B552C26A"/>
    <w:lvl w:ilvl="0" w:tplc="5AC82988">
      <w:start w:val="1"/>
      <w:numFmt w:val="decimal"/>
      <w:lvlText w:val="%1."/>
      <w:lvlJc w:val="left"/>
      <w:pPr>
        <w:ind w:left="960" w:hanging="4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B2F1A78"/>
    <w:multiLevelType w:val="hybridMultilevel"/>
    <w:tmpl w:val="E2E8973E"/>
    <w:lvl w:ilvl="0" w:tplc="0419000F">
      <w:start w:val="19"/>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4BF237D1"/>
    <w:multiLevelType w:val="hybridMultilevel"/>
    <w:tmpl w:val="D3A60982"/>
    <w:lvl w:ilvl="0" w:tplc="90627076">
      <w:start w:val="1"/>
      <w:numFmt w:val="decimal"/>
      <w:lvlText w:val="%1."/>
      <w:lvlJc w:val="left"/>
      <w:pPr>
        <w:ind w:left="6167" w:hanging="780"/>
      </w:pPr>
    </w:lvl>
    <w:lvl w:ilvl="1" w:tplc="04190019">
      <w:start w:val="1"/>
      <w:numFmt w:val="lowerLetter"/>
      <w:lvlText w:val="%2."/>
      <w:lvlJc w:val="left"/>
      <w:pPr>
        <w:ind w:left="6467" w:hanging="360"/>
      </w:pPr>
    </w:lvl>
    <w:lvl w:ilvl="2" w:tplc="0419001B">
      <w:start w:val="1"/>
      <w:numFmt w:val="lowerRoman"/>
      <w:lvlText w:val="%3."/>
      <w:lvlJc w:val="right"/>
      <w:pPr>
        <w:ind w:left="7187" w:hanging="180"/>
      </w:pPr>
    </w:lvl>
    <w:lvl w:ilvl="3" w:tplc="0419000F">
      <w:start w:val="1"/>
      <w:numFmt w:val="decimal"/>
      <w:lvlText w:val="%4."/>
      <w:lvlJc w:val="left"/>
      <w:pPr>
        <w:ind w:left="7907" w:hanging="360"/>
      </w:pPr>
    </w:lvl>
    <w:lvl w:ilvl="4" w:tplc="04190019">
      <w:start w:val="1"/>
      <w:numFmt w:val="lowerLetter"/>
      <w:lvlText w:val="%5."/>
      <w:lvlJc w:val="left"/>
      <w:pPr>
        <w:ind w:left="8627" w:hanging="360"/>
      </w:pPr>
    </w:lvl>
    <w:lvl w:ilvl="5" w:tplc="0419001B">
      <w:start w:val="1"/>
      <w:numFmt w:val="lowerRoman"/>
      <w:lvlText w:val="%6."/>
      <w:lvlJc w:val="right"/>
      <w:pPr>
        <w:ind w:left="9347" w:hanging="180"/>
      </w:pPr>
    </w:lvl>
    <w:lvl w:ilvl="6" w:tplc="0419000F">
      <w:start w:val="1"/>
      <w:numFmt w:val="decimal"/>
      <w:lvlText w:val="%7."/>
      <w:lvlJc w:val="left"/>
      <w:pPr>
        <w:ind w:left="10067" w:hanging="360"/>
      </w:pPr>
    </w:lvl>
    <w:lvl w:ilvl="7" w:tplc="04190019">
      <w:start w:val="1"/>
      <w:numFmt w:val="lowerLetter"/>
      <w:lvlText w:val="%8."/>
      <w:lvlJc w:val="left"/>
      <w:pPr>
        <w:ind w:left="10787" w:hanging="360"/>
      </w:pPr>
    </w:lvl>
    <w:lvl w:ilvl="8" w:tplc="0419001B">
      <w:start w:val="1"/>
      <w:numFmt w:val="lowerRoman"/>
      <w:lvlText w:val="%9."/>
      <w:lvlJc w:val="right"/>
      <w:pPr>
        <w:ind w:left="11507" w:hanging="180"/>
      </w:pPr>
    </w:lvl>
  </w:abstractNum>
  <w:abstractNum w:abstractNumId="21" w15:restartNumberingAfterBreak="0">
    <w:nsid w:val="4F5A67E2"/>
    <w:multiLevelType w:val="hybridMultilevel"/>
    <w:tmpl w:val="0E424654"/>
    <w:lvl w:ilvl="0" w:tplc="99F6F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FA23279"/>
    <w:multiLevelType w:val="hybridMultilevel"/>
    <w:tmpl w:val="19203EE0"/>
    <w:lvl w:ilvl="0" w:tplc="3B1CF89C">
      <w:start w:val="6"/>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15:restartNumberingAfterBreak="0">
    <w:nsid w:val="51C23884"/>
    <w:multiLevelType w:val="hybridMultilevel"/>
    <w:tmpl w:val="3150441E"/>
    <w:lvl w:ilvl="0" w:tplc="6136B4D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5B476CB0"/>
    <w:multiLevelType w:val="hybridMultilevel"/>
    <w:tmpl w:val="13642F9E"/>
    <w:lvl w:ilvl="0" w:tplc="88AA83F0">
      <w:start w:val="2"/>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1E5561"/>
    <w:multiLevelType w:val="hybridMultilevel"/>
    <w:tmpl w:val="5C742DE0"/>
    <w:lvl w:ilvl="0" w:tplc="B418971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60C77729"/>
    <w:multiLevelType w:val="multilevel"/>
    <w:tmpl w:val="70D05066"/>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7" w15:restartNumberingAfterBreak="0">
    <w:nsid w:val="620B0880"/>
    <w:multiLevelType w:val="hybridMultilevel"/>
    <w:tmpl w:val="66CE8992"/>
    <w:lvl w:ilvl="0" w:tplc="5F20BC46">
      <w:start w:val="2"/>
      <w:numFmt w:val="bullet"/>
      <w:lvlText w:val=""/>
      <w:lvlJc w:val="left"/>
      <w:pPr>
        <w:ind w:left="1080" w:hanging="360"/>
      </w:pPr>
      <w:rPr>
        <w:rFonts w:ascii="Symbol" w:eastAsia="Times New Roman"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64747CD6"/>
    <w:multiLevelType w:val="hybridMultilevel"/>
    <w:tmpl w:val="F2F4FE0E"/>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435334"/>
    <w:multiLevelType w:val="hybridMultilevel"/>
    <w:tmpl w:val="8F7E752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C51179"/>
    <w:multiLevelType w:val="hybridMultilevel"/>
    <w:tmpl w:val="AA0403B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740A7ABD"/>
    <w:multiLevelType w:val="hybridMultilevel"/>
    <w:tmpl w:val="4246FB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EC6607"/>
    <w:multiLevelType w:val="hybridMultilevel"/>
    <w:tmpl w:val="FA9A7B76"/>
    <w:lvl w:ilvl="0" w:tplc="7C7E582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5"/>
  </w:num>
  <w:num w:numId="4">
    <w:abstractNumId w:val="3"/>
  </w:num>
  <w:num w:numId="5">
    <w:abstractNumId w:val="26"/>
  </w:num>
  <w:num w:numId="6">
    <w:abstractNumId w:val="8"/>
  </w:num>
  <w:num w:numId="7">
    <w:abstractNumId w:val="21"/>
  </w:num>
  <w:num w:numId="8">
    <w:abstractNumId w:val="14"/>
  </w:num>
  <w:num w:numId="9">
    <w:abstractNumId w:val="12"/>
  </w:num>
  <w:num w:numId="10">
    <w:abstractNumId w:val="16"/>
  </w:num>
  <w:num w:numId="11">
    <w:abstractNumId w:val="23"/>
  </w:num>
  <w:num w:numId="12">
    <w:abstractNumId w:val="18"/>
  </w:num>
  <w:num w:numId="13">
    <w:abstractNumId w:val="9"/>
  </w:num>
  <w:num w:numId="14">
    <w:abstractNumId w:val="24"/>
  </w:num>
  <w:num w:numId="15">
    <w:abstractNumId w:val="27"/>
  </w:num>
  <w:num w:numId="16">
    <w:abstractNumId w:val="11"/>
  </w:num>
  <w:num w:numId="17">
    <w:abstractNumId w:val="1"/>
  </w:num>
  <w:num w:numId="18">
    <w:abstractNumId w:val="17"/>
  </w:num>
  <w:num w:numId="19">
    <w:abstractNumId w:val="6"/>
  </w:num>
  <w:num w:numId="20">
    <w:abstractNumId w:val="2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0"/>
  </w:num>
  <w:num w:numId="24">
    <w:abstractNumId w:val="29"/>
  </w:num>
  <w:num w:numId="25">
    <w:abstractNumId w:val="4"/>
  </w:num>
  <w:num w:numId="26">
    <w:abstractNumId w:val="10"/>
  </w:num>
  <w:num w:numId="27">
    <w:abstractNumId w:val="25"/>
  </w:num>
  <w:num w:numId="28">
    <w:abstractNumId w:val="7"/>
  </w:num>
  <w:num w:numId="29">
    <w:abstractNumId w:val="13"/>
  </w:num>
  <w:num w:numId="30">
    <w:abstractNumId w:val="32"/>
  </w:num>
  <w:num w:numId="31">
    <w:abstractNumId w:val="30"/>
  </w:num>
  <w:num w:numId="32">
    <w:abstractNumId w:val="19"/>
  </w:num>
  <w:num w:numId="33">
    <w:abstractNumId w:val="2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73"/>
    <w:rsid w:val="000006E1"/>
    <w:rsid w:val="0000148B"/>
    <w:rsid w:val="0000203C"/>
    <w:rsid w:val="000022A7"/>
    <w:rsid w:val="000035B3"/>
    <w:rsid w:val="0000453A"/>
    <w:rsid w:val="00005265"/>
    <w:rsid w:val="0000552D"/>
    <w:rsid w:val="0001023F"/>
    <w:rsid w:val="000110C3"/>
    <w:rsid w:val="000171B1"/>
    <w:rsid w:val="000204E1"/>
    <w:rsid w:val="00020CB0"/>
    <w:rsid w:val="00021761"/>
    <w:rsid w:val="00021A53"/>
    <w:rsid w:val="0002255C"/>
    <w:rsid w:val="00024AE2"/>
    <w:rsid w:val="00025612"/>
    <w:rsid w:val="00026351"/>
    <w:rsid w:val="00026C5F"/>
    <w:rsid w:val="00031AB4"/>
    <w:rsid w:val="000339F8"/>
    <w:rsid w:val="00034E5D"/>
    <w:rsid w:val="0003512C"/>
    <w:rsid w:val="00035E38"/>
    <w:rsid w:val="00041115"/>
    <w:rsid w:val="00042551"/>
    <w:rsid w:val="0004386A"/>
    <w:rsid w:val="0004443A"/>
    <w:rsid w:val="00044C6B"/>
    <w:rsid w:val="00046065"/>
    <w:rsid w:val="00051DD4"/>
    <w:rsid w:val="00053331"/>
    <w:rsid w:val="00054A91"/>
    <w:rsid w:val="00055AD2"/>
    <w:rsid w:val="00056229"/>
    <w:rsid w:val="00056D54"/>
    <w:rsid w:val="000577EF"/>
    <w:rsid w:val="0006041E"/>
    <w:rsid w:val="0006138F"/>
    <w:rsid w:val="00062558"/>
    <w:rsid w:val="000639DB"/>
    <w:rsid w:val="00063C2B"/>
    <w:rsid w:val="000642C7"/>
    <w:rsid w:val="00064D1F"/>
    <w:rsid w:val="00065021"/>
    <w:rsid w:val="00065508"/>
    <w:rsid w:val="00065CF2"/>
    <w:rsid w:val="00067B1B"/>
    <w:rsid w:val="00071E83"/>
    <w:rsid w:val="0007285A"/>
    <w:rsid w:val="00072A40"/>
    <w:rsid w:val="00073281"/>
    <w:rsid w:val="00073581"/>
    <w:rsid w:val="00073B3E"/>
    <w:rsid w:val="00074DD5"/>
    <w:rsid w:val="000751C3"/>
    <w:rsid w:val="00075A9B"/>
    <w:rsid w:val="0008043B"/>
    <w:rsid w:val="00082A2F"/>
    <w:rsid w:val="00084959"/>
    <w:rsid w:val="00085FBA"/>
    <w:rsid w:val="000862C5"/>
    <w:rsid w:val="0008717A"/>
    <w:rsid w:val="00087F08"/>
    <w:rsid w:val="000921B5"/>
    <w:rsid w:val="000935AF"/>
    <w:rsid w:val="00093DDE"/>
    <w:rsid w:val="00094E8C"/>
    <w:rsid w:val="00096893"/>
    <w:rsid w:val="000978DA"/>
    <w:rsid w:val="000A0603"/>
    <w:rsid w:val="000A0FE9"/>
    <w:rsid w:val="000A242B"/>
    <w:rsid w:val="000A2B4A"/>
    <w:rsid w:val="000A446C"/>
    <w:rsid w:val="000A54DB"/>
    <w:rsid w:val="000A57BE"/>
    <w:rsid w:val="000B03AC"/>
    <w:rsid w:val="000B0C9F"/>
    <w:rsid w:val="000B1313"/>
    <w:rsid w:val="000B161C"/>
    <w:rsid w:val="000B1F64"/>
    <w:rsid w:val="000B34CC"/>
    <w:rsid w:val="000B75B9"/>
    <w:rsid w:val="000B77E1"/>
    <w:rsid w:val="000B79C0"/>
    <w:rsid w:val="000B7B70"/>
    <w:rsid w:val="000C022D"/>
    <w:rsid w:val="000C0696"/>
    <w:rsid w:val="000C5C26"/>
    <w:rsid w:val="000C5D75"/>
    <w:rsid w:val="000C5F1F"/>
    <w:rsid w:val="000C6B86"/>
    <w:rsid w:val="000D2000"/>
    <w:rsid w:val="000D2477"/>
    <w:rsid w:val="000D29F8"/>
    <w:rsid w:val="000D3C6D"/>
    <w:rsid w:val="000D78E7"/>
    <w:rsid w:val="000E0BDA"/>
    <w:rsid w:val="000E25CC"/>
    <w:rsid w:val="000E274C"/>
    <w:rsid w:val="000E3EC2"/>
    <w:rsid w:val="000E4245"/>
    <w:rsid w:val="000E5638"/>
    <w:rsid w:val="000E7209"/>
    <w:rsid w:val="000E7613"/>
    <w:rsid w:val="000E77D9"/>
    <w:rsid w:val="000F01E8"/>
    <w:rsid w:val="000F2CC5"/>
    <w:rsid w:val="000F670D"/>
    <w:rsid w:val="00100194"/>
    <w:rsid w:val="00100B23"/>
    <w:rsid w:val="00100E08"/>
    <w:rsid w:val="00101297"/>
    <w:rsid w:val="00101461"/>
    <w:rsid w:val="0010269F"/>
    <w:rsid w:val="00102AA1"/>
    <w:rsid w:val="00102EE5"/>
    <w:rsid w:val="00107D0D"/>
    <w:rsid w:val="00110C89"/>
    <w:rsid w:val="0011176B"/>
    <w:rsid w:val="00111D1E"/>
    <w:rsid w:val="00112B16"/>
    <w:rsid w:val="0011388A"/>
    <w:rsid w:val="00115DA7"/>
    <w:rsid w:val="00120904"/>
    <w:rsid w:val="001211D7"/>
    <w:rsid w:val="00121FCE"/>
    <w:rsid w:val="001232C8"/>
    <w:rsid w:val="00125AA0"/>
    <w:rsid w:val="00131AD8"/>
    <w:rsid w:val="00133A2E"/>
    <w:rsid w:val="0013427A"/>
    <w:rsid w:val="0013464A"/>
    <w:rsid w:val="0013571A"/>
    <w:rsid w:val="00136455"/>
    <w:rsid w:val="0013737F"/>
    <w:rsid w:val="00141633"/>
    <w:rsid w:val="0014193A"/>
    <w:rsid w:val="00141D21"/>
    <w:rsid w:val="00142CE9"/>
    <w:rsid w:val="001437A6"/>
    <w:rsid w:val="00146438"/>
    <w:rsid w:val="00152142"/>
    <w:rsid w:val="00152509"/>
    <w:rsid w:val="0015355A"/>
    <w:rsid w:val="00154CA7"/>
    <w:rsid w:val="00154FE2"/>
    <w:rsid w:val="001563D2"/>
    <w:rsid w:val="0015701F"/>
    <w:rsid w:val="001575F9"/>
    <w:rsid w:val="00160BB5"/>
    <w:rsid w:val="001620EB"/>
    <w:rsid w:val="00162E10"/>
    <w:rsid w:val="00164AE0"/>
    <w:rsid w:val="00164BB8"/>
    <w:rsid w:val="001655E4"/>
    <w:rsid w:val="00165B54"/>
    <w:rsid w:val="00167061"/>
    <w:rsid w:val="00167576"/>
    <w:rsid w:val="0016781A"/>
    <w:rsid w:val="0017087B"/>
    <w:rsid w:val="00171446"/>
    <w:rsid w:val="001717D9"/>
    <w:rsid w:val="00173186"/>
    <w:rsid w:val="00174061"/>
    <w:rsid w:val="00176495"/>
    <w:rsid w:val="001770FF"/>
    <w:rsid w:val="00177A9C"/>
    <w:rsid w:val="00181D76"/>
    <w:rsid w:val="00181F47"/>
    <w:rsid w:val="00184EC2"/>
    <w:rsid w:val="00185C9A"/>
    <w:rsid w:val="00186E5A"/>
    <w:rsid w:val="001878DF"/>
    <w:rsid w:val="00191442"/>
    <w:rsid w:val="001915A7"/>
    <w:rsid w:val="0019260C"/>
    <w:rsid w:val="00192EAF"/>
    <w:rsid w:val="0019342A"/>
    <w:rsid w:val="00194900"/>
    <w:rsid w:val="0019516B"/>
    <w:rsid w:val="00196BAB"/>
    <w:rsid w:val="001A0694"/>
    <w:rsid w:val="001A3387"/>
    <w:rsid w:val="001A5EB0"/>
    <w:rsid w:val="001A66E9"/>
    <w:rsid w:val="001B08A3"/>
    <w:rsid w:val="001B1260"/>
    <w:rsid w:val="001B2572"/>
    <w:rsid w:val="001B4031"/>
    <w:rsid w:val="001B481A"/>
    <w:rsid w:val="001B5A53"/>
    <w:rsid w:val="001C088B"/>
    <w:rsid w:val="001C1709"/>
    <w:rsid w:val="001C3E85"/>
    <w:rsid w:val="001C43DF"/>
    <w:rsid w:val="001C4B81"/>
    <w:rsid w:val="001C5A75"/>
    <w:rsid w:val="001C5FFA"/>
    <w:rsid w:val="001C67C9"/>
    <w:rsid w:val="001D18AC"/>
    <w:rsid w:val="001D1BA4"/>
    <w:rsid w:val="001D25A3"/>
    <w:rsid w:val="001D3374"/>
    <w:rsid w:val="001D38F8"/>
    <w:rsid w:val="001D42CD"/>
    <w:rsid w:val="001D4793"/>
    <w:rsid w:val="001D60BD"/>
    <w:rsid w:val="001D65A3"/>
    <w:rsid w:val="001D694E"/>
    <w:rsid w:val="001D71B5"/>
    <w:rsid w:val="001D7BEF"/>
    <w:rsid w:val="001F1DE8"/>
    <w:rsid w:val="001F2F08"/>
    <w:rsid w:val="001F44AD"/>
    <w:rsid w:val="001F5744"/>
    <w:rsid w:val="001F744F"/>
    <w:rsid w:val="001F7853"/>
    <w:rsid w:val="002008EF"/>
    <w:rsid w:val="00203718"/>
    <w:rsid w:val="0021091C"/>
    <w:rsid w:val="00210FEF"/>
    <w:rsid w:val="002121E7"/>
    <w:rsid w:val="00213417"/>
    <w:rsid w:val="00213E91"/>
    <w:rsid w:val="002159AB"/>
    <w:rsid w:val="0021699E"/>
    <w:rsid w:val="0021739C"/>
    <w:rsid w:val="002201DC"/>
    <w:rsid w:val="00222C5B"/>
    <w:rsid w:val="00222D4C"/>
    <w:rsid w:val="002234FB"/>
    <w:rsid w:val="00223A48"/>
    <w:rsid w:val="00223B17"/>
    <w:rsid w:val="00225194"/>
    <w:rsid w:val="0022529D"/>
    <w:rsid w:val="002266AD"/>
    <w:rsid w:val="00231345"/>
    <w:rsid w:val="00232088"/>
    <w:rsid w:val="002328A6"/>
    <w:rsid w:val="002372DD"/>
    <w:rsid w:val="00240912"/>
    <w:rsid w:val="002415B2"/>
    <w:rsid w:val="00242EB7"/>
    <w:rsid w:val="0024333C"/>
    <w:rsid w:val="00244974"/>
    <w:rsid w:val="00246573"/>
    <w:rsid w:val="002469EA"/>
    <w:rsid w:val="00246C67"/>
    <w:rsid w:val="00247368"/>
    <w:rsid w:val="0025077B"/>
    <w:rsid w:val="0025149E"/>
    <w:rsid w:val="00251746"/>
    <w:rsid w:val="002539C7"/>
    <w:rsid w:val="00253B7C"/>
    <w:rsid w:val="002559D2"/>
    <w:rsid w:val="00256CDB"/>
    <w:rsid w:val="00257A87"/>
    <w:rsid w:val="00257B92"/>
    <w:rsid w:val="00261448"/>
    <w:rsid w:val="00261717"/>
    <w:rsid w:val="00261895"/>
    <w:rsid w:val="00263F7D"/>
    <w:rsid w:val="0026519D"/>
    <w:rsid w:val="00265D4E"/>
    <w:rsid w:val="00266E13"/>
    <w:rsid w:val="0026780C"/>
    <w:rsid w:val="0027064E"/>
    <w:rsid w:val="002727BE"/>
    <w:rsid w:val="00272D62"/>
    <w:rsid w:val="00272E58"/>
    <w:rsid w:val="00274381"/>
    <w:rsid w:val="00276A0A"/>
    <w:rsid w:val="00276C4D"/>
    <w:rsid w:val="002771C0"/>
    <w:rsid w:val="002775BD"/>
    <w:rsid w:val="0027793F"/>
    <w:rsid w:val="00277EBD"/>
    <w:rsid w:val="00280026"/>
    <w:rsid w:val="002812E4"/>
    <w:rsid w:val="00282625"/>
    <w:rsid w:val="00284613"/>
    <w:rsid w:val="00284E9A"/>
    <w:rsid w:val="0028547E"/>
    <w:rsid w:val="00286113"/>
    <w:rsid w:val="00286507"/>
    <w:rsid w:val="0028651B"/>
    <w:rsid w:val="002867C1"/>
    <w:rsid w:val="002924FA"/>
    <w:rsid w:val="00292893"/>
    <w:rsid w:val="002939EB"/>
    <w:rsid w:val="00296203"/>
    <w:rsid w:val="00297384"/>
    <w:rsid w:val="00297DAE"/>
    <w:rsid w:val="002A06AE"/>
    <w:rsid w:val="002A19BE"/>
    <w:rsid w:val="002A1EA0"/>
    <w:rsid w:val="002A4068"/>
    <w:rsid w:val="002A418C"/>
    <w:rsid w:val="002A444C"/>
    <w:rsid w:val="002A6326"/>
    <w:rsid w:val="002A6914"/>
    <w:rsid w:val="002A6D14"/>
    <w:rsid w:val="002A6EAE"/>
    <w:rsid w:val="002B3A14"/>
    <w:rsid w:val="002B4994"/>
    <w:rsid w:val="002B5DB3"/>
    <w:rsid w:val="002B705D"/>
    <w:rsid w:val="002B7196"/>
    <w:rsid w:val="002B72AF"/>
    <w:rsid w:val="002C0420"/>
    <w:rsid w:val="002C05A2"/>
    <w:rsid w:val="002C0872"/>
    <w:rsid w:val="002C2B43"/>
    <w:rsid w:val="002C2CD5"/>
    <w:rsid w:val="002C3770"/>
    <w:rsid w:val="002C3FBD"/>
    <w:rsid w:val="002C480F"/>
    <w:rsid w:val="002C555D"/>
    <w:rsid w:val="002C741E"/>
    <w:rsid w:val="002D37BF"/>
    <w:rsid w:val="002D44F2"/>
    <w:rsid w:val="002D541B"/>
    <w:rsid w:val="002D56BF"/>
    <w:rsid w:val="002D6064"/>
    <w:rsid w:val="002D6241"/>
    <w:rsid w:val="002D757E"/>
    <w:rsid w:val="002E2B3A"/>
    <w:rsid w:val="002E3F62"/>
    <w:rsid w:val="002E6AF4"/>
    <w:rsid w:val="002F0041"/>
    <w:rsid w:val="002F12CD"/>
    <w:rsid w:val="002F138F"/>
    <w:rsid w:val="002F1909"/>
    <w:rsid w:val="002F3944"/>
    <w:rsid w:val="002F55A7"/>
    <w:rsid w:val="002F6A63"/>
    <w:rsid w:val="00300995"/>
    <w:rsid w:val="0030123A"/>
    <w:rsid w:val="0030155C"/>
    <w:rsid w:val="003037B6"/>
    <w:rsid w:val="00310D80"/>
    <w:rsid w:val="00311558"/>
    <w:rsid w:val="003115BF"/>
    <w:rsid w:val="00312C74"/>
    <w:rsid w:val="003131AA"/>
    <w:rsid w:val="0031364B"/>
    <w:rsid w:val="003143BF"/>
    <w:rsid w:val="00316999"/>
    <w:rsid w:val="00316DCA"/>
    <w:rsid w:val="00317005"/>
    <w:rsid w:val="00320604"/>
    <w:rsid w:val="00321CF2"/>
    <w:rsid w:val="00324067"/>
    <w:rsid w:val="0032552E"/>
    <w:rsid w:val="00327A00"/>
    <w:rsid w:val="003321D4"/>
    <w:rsid w:val="0033249A"/>
    <w:rsid w:val="00333211"/>
    <w:rsid w:val="00334633"/>
    <w:rsid w:val="003355E8"/>
    <w:rsid w:val="00336C95"/>
    <w:rsid w:val="00341883"/>
    <w:rsid w:val="0034297B"/>
    <w:rsid w:val="003454DE"/>
    <w:rsid w:val="00346D2D"/>
    <w:rsid w:val="003508D3"/>
    <w:rsid w:val="00351E74"/>
    <w:rsid w:val="00352F0E"/>
    <w:rsid w:val="00354498"/>
    <w:rsid w:val="003548DE"/>
    <w:rsid w:val="00355CA2"/>
    <w:rsid w:val="0035724B"/>
    <w:rsid w:val="003658F6"/>
    <w:rsid w:val="00370BC2"/>
    <w:rsid w:val="00370C4D"/>
    <w:rsid w:val="0037195B"/>
    <w:rsid w:val="00371F82"/>
    <w:rsid w:val="00372AE8"/>
    <w:rsid w:val="003734F6"/>
    <w:rsid w:val="003734FF"/>
    <w:rsid w:val="00373F96"/>
    <w:rsid w:val="00374DB3"/>
    <w:rsid w:val="003757FC"/>
    <w:rsid w:val="00376CCE"/>
    <w:rsid w:val="00380C4D"/>
    <w:rsid w:val="00381806"/>
    <w:rsid w:val="003842BD"/>
    <w:rsid w:val="00384AA4"/>
    <w:rsid w:val="0038789C"/>
    <w:rsid w:val="00390173"/>
    <w:rsid w:val="003905A5"/>
    <w:rsid w:val="00391FCD"/>
    <w:rsid w:val="00393F5A"/>
    <w:rsid w:val="003950F7"/>
    <w:rsid w:val="00396886"/>
    <w:rsid w:val="00396A8E"/>
    <w:rsid w:val="00396C9C"/>
    <w:rsid w:val="00397109"/>
    <w:rsid w:val="003A0A8A"/>
    <w:rsid w:val="003A0FC8"/>
    <w:rsid w:val="003A207D"/>
    <w:rsid w:val="003A2690"/>
    <w:rsid w:val="003A2D9C"/>
    <w:rsid w:val="003A3113"/>
    <w:rsid w:val="003A6CF8"/>
    <w:rsid w:val="003B00B5"/>
    <w:rsid w:val="003B0183"/>
    <w:rsid w:val="003B09A5"/>
    <w:rsid w:val="003B3550"/>
    <w:rsid w:val="003B5A71"/>
    <w:rsid w:val="003B5E23"/>
    <w:rsid w:val="003B6945"/>
    <w:rsid w:val="003C27B4"/>
    <w:rsid w:val="003C3222"/>
    <w:rsid w:val="003C3C8F"/>
    <w:rsid w:val="003D0AFF"/>
    <w:rsid w:val="003D0E18"/>
    <w:rsid w:val="003D23A2"/>
    <w:rsid w:val="003D2C2C"/>
    <w:rsid w:val="003D3381"/>
    <w:rsid w:val="003D3823"/>
    <w:rsid w:val="003D5642"/>
    <w:rsid w:val="003D7AF2"/>
    <w:rsid w:val="003E076F"/>
    <w:rsid w:val="003E1520"/>
    <w:rsid w:val="003E1642"/>
    <w:rsid w:val="003E169E"/>
    <w:rsid w:val="003E1C88"/>
    <w:rsid w:val="003E310B"/>
    <w:rsid w:val="003E626D"/>
    <w:rsid w:val="003E724B"/>
    <w:rsid w:val="003E7507"/>
    <w:rsid w:val="003E7524"/>
    <w:rsid w:val="003E796F"/>
    <w:rsid w:val="003F07BA"/>
    <w:rsid w:val="003F08BB"/>
    <w:rsid w:val="003F0B46"/>
    <w:rsid w:val="003F17A9"/>
    <w:rsid w:val="003F1BF8"/>
    <w:rsid w:val="003F21BD"/>
    <w:rsid w:val="003F23BB"/>
    <w:rsid w:val="003F27DF"/>
    <w:rsid w:val="003F5DFB"/>
    <w:rsid w:val="00402117"/>
    <w:rsid w:val="00402D83"/>
    <w:rsid w:val="00406227"/>
    <w:rsid w:val="00407F29"/>
    <w:rsid w:val="004114A6"/>
    <w:rsid w:val="00411AA5"/>
    <w:rsid w:val="00412F22"/>
    <w:rsid w:val="0041389C"/>
    <w:rsid w:val="00414BBF"/>
    <w:rsid w:val="004171CF"/>
    <w:rsid w:val="00420E60"/>
    <w:rsid w:val="00422764"/>
    <w:rsid w:val="00425269"/>
    <w:rsid w:val="00426F47"/>
    <w:rsid w:val="004277DC"/>
    <w:rsid w:val="00427D7B"/>
    <w:rsid w:val="00427F19"/>
    <w:rsid w:val="00430E93"/>
    <w:rsid w:val="0043298C"/>
    <w:rsid w:val="00432E8D"/>
    <w:rsid w:val="00433F6F"/>
    <w:rsid w:val="004351A4"/>
    <w:rsid w:val="00441751"/>
    <w:rsid w:val="00442DF1"/>
    <w:rsid w:val="00444461"/>
    <w:rsid w:val="00445BCF"/>
    <w:rsid w:val="00445D83"/>
    <w:rsid w:val="00446004"/>
    <w:rsid w:val="00446586"/>
    <w:rsid w:val="00446963"/>
    <w:rsid w:val="00446DDE"/>
    <w:rsid w:val="00447292"/>
    <w:rsid w:val="0044729F"/>
    <w:rsid w:val="00447364"/>
    <w:rsid w:val="00450109"/>
    <w:rsid w:val="00451C80"/>
    <w:rsid w:val="00453650"/>
    <w:rsid w:val="004543F6"/>
    <w:rsid w:val="00455989"/>
    <w:rsid w:val="004621A7"/>
    <w:rsid w:val="00462447"/>
    <w:rsid w:val="0046265D"/>
    <w:rsid w:val="004627CD"/>
    <w:rsid w:val="004640C7"/>
    <w:rsid w:val="004652EA"/>
    <w:rsid w:val="004669DE"/>
    <w:rsid w:val="00466E2A"/>
    <w:rsid w:val="004675FD"/>
    <w:rsid w:val="00467E2D"/>
    <w:rsid w:val="004728EF"/>
    <w:rsid w:val="00472C6D"/>
    <w:rsid w:val="004757F4"/>
    <w:rsid w:val="0047638E"/>
    <w:rsid w:val="00476E6B"/>
    <w:rsid w:val="004775FD"/>
    <w:rsid w:val="00480F24"/>
    <w:rsid w:val="00481790"/>
    <w:rsid w:val="00482563"/>
    <w:rsid w:val="00483AC1"/>
    <w:rsid w:val="00486799"/>
    <w:rsid w:val="00486E57"/>
    <w:rsid w:val="00491A0F"/>
    <w:rsid w:val="00494CB1"/>
    <w:rsid w:val="0049673A"/>
    <w:rsid w:val="00496E08"/>
    <w:rsid w:val="004A0A74"/>
    <w:rsid w:val="004A23F4"/>
    <w:rsid w:val="004A2470"/>
    <w:rsid w:val="004A2F5B"/>
    <w:rsid w:val="004A5B4E"/>
    <w:rsid w:val="004A6FCC"/>
    <w:rsid w:val="004B0DC9"/>
    <w:rsid w:val="004B1437"/>
    <w:rsid w:val="004B2FB2"/>
    <w:rsid w:val="004B37B0"/>
    <w:rsid w:val="004B6DFF"/>
    <w:rsid w:val="004B6E4C"/>
    <w:rsid w:val="004C0959"/>
    <w:rsid w:val="004C1062"/>
    <w:rsid w:val="004C24D7"/>
    <w:rsid w:val="004C7B88"/>
    <w:rsid w:val="004C7E68"/>
    <w:rsid w:val="004C7F78"/>
    <w:rsid w:val="004D48B8"/>
    <w:rsid w:val="004D715E"/>
    <w:rsid w:val="004D7E0E"/>
    <w:rsid w:val="004E4BD8"/>
    <w:rsid w:val="004E7B1F"/>
    <w:rsid w:val="004E7E44"/>
    <w:rsid w:val="004F1DAE"/>
    <w:rsid w:val="004F1FA8"/>
    <w:rsid w:val="004F2F79"/>
    <w:rsid w:val="004F30DA"/>
    <w:rsid w:val="004F3FCF"/>
    <w:rsid w:val="005009DC"/>
    <w:rsid w:val="005013C6"/>
    <w:rsid w:val="00501575"/>
    <w:rsid w:val="005022CC"/>
    <w:rsid w:val="0050375D"/>
    <w:rsid w:val="0050481F"/>
    <w:rsid w:val="005051E7"/>
    <w:rsid w:val="0050610E"/>
    <w:rsid w:val="00506E62"/>
    <w:rsid w:val="00507410"/>
    <w:rsid w:val="00510B95"/>
    <w:rsid w:val="005150D9"/>
    <w:rsid w:val="00515201"/>
    <w:rsid w:val="00520FE4"/>
    <w:rsid w:val="005246A5"/>
    <w:rsid w:val="00524EB8"/>
    <w:rsid w:val="00525383"/>
    <w:rsid w:val="00525528"/>
    <w:rsid w:val="005275D9"/>
    <w:rsid w:val="005303F9"/>
    <w:rsid w:val="00532F78"/>
    <w:rsid w:val="005342F3"/>
    <w:rsid w:val="00534FB2"/>
    <w:rsid w:val="00537311"/>
    <w:rsid w:val="00537607"/>
    <w:rsid w:val="00537B67"/>
    <w:rsid w:val="0054134F"/>
    <w:rsid w:val="00543197"/>
    <w:rsid w:val="0054351B"/>
    <w:rsid w:val="005437C0"/>
    <w:rsid w:val="0054537A"/>
    <w:rsid w:val="005459FE"/>
    <w:rsid w:val="00547446"/>
    <w:rsid w:val="005477FC"/>
    <w:rsid w:val="00550A91"/>
    <w:rsid w:val="00554A0A"/>
    <w:rsid w:val="0055563D"/>
    <w:rsid w:val="00555FAC"/>
    <w:rsid w:val="00557876"/>
    <w:rsid w:val="00557A94"/>
    <w:rsid w:val="00560DE6"/>
    <w:rsid w:val="0056117A"/>
    <w:rsid w:val="00561F0B"/>
    <w:rsid w:val="00563F30"/>
    <w:rsid w:val="00564E38"/>
    <w:rsid w:val="00566973"/>
    <w:rsid w:val="00567CFD"/>
    <w:rsid w:val="005704E2"/>
    <w:rsid w:val="00570E64"/>
    <w:rsid w:val="005710E4"/>
    <w:rsid w:val="00573922"/>
    <w:rsid w:val="0057752F"/>
    <w:rsid w:val="00580B7B"/>
    <w:rsid w:val="00581A57"/>
    <w:rsid w:val="00581B2A"/>
    <w:rsid w:val="00582893"/>
    <w:rsid w:val="005830A7"/>
    <w:rsid w:val="0059133F"/>
    <w:rsid w:val="005915EC"/>
    <w:rsid w:val="00594655"/>
    <w:rsid w:val="00595473"/>
    <w:rsid w:val="00596DE2"/>
    <w:rsid w:val="005A6361"/>
    <w:rsid w:val="005A679B"/>
    <w:rsid w:val="005A6EB8"/>
    <w:rsid w:val="005B1362"/>
    <w:rsid w:val="005B1E49"/>
    <w:rsid w:val="005B23A6"/>
    <w:rsid w:val="005B4FBB"/>
    <w:rsid w:val="005C0D4A"/>
    <w:rsid w:val="005C17F9"/>
    <w:rsid w:val="005C363B"/>
    <w:rsid w:val="005C5505"/>
    <w:rsid w:val="005C64E5"/>
    <w:rsid w:val="005C71F0"/>
    <w:rsid w:val="005C74C6"/>
    <w:rsid w:val="005D4244"/>
    <w:rsid w:val="005D44AE"/>
    <w:rsid w:val="005D54A8"/>
    <w:rsid w:val="005D6194"/>
    <w:rsid w:val="005D6746"/>
    <w:rsid w:val="005D6CB3"/>
    <w:rsid w:val="005D7284"/>
    <w:rsid w:val="005D7717"/>
    <w:rsid w:val="005E028B"/>
    <w:rsid w:val="005E1A27"/>
    <w:rsid w:val="005E4EDC"/>
    <w:rsid w:val="005E5A62"/>
    <w:rsid w:val="005E6A2F"/>
    <w:rsid w:val="005E702A"/>
    <w:rsid w:val="005E70E3"/>
    <w:rsid w:val="005F077C"/>
    <w:rsid w:val="005F22B3"/>
    <w:rsid w:val="005F2DBC"/>
    <w:rsid w:val="005F4C05"/>
    <w:rsid w:val="00600307"/>
    <w:rsid w:val="00602880"/>
    <w:rsid w:val="00604D8D"/>
    <w:rsid w:val="00604EC2"/>
    <w:rsid w:val="006065A8"/>
    <w:rsid w:val="00606D0D"/>
    <w:rsid w:val="006102B7"/>
    <w:rsid w:val="00612DCE"/>
    <w:rsid w:val="006144EE"/>
    <w:rsid w:val="00614D7E"/>
    <w:rsid w:val="006151CC"/>
    <w:rsid w:val="006154E2"/>
    <w:rsid w:val="00620724"/>
    <w:rsid w:val="00624191"/>
    <w:rsid w:val="006257EA"/>
    <w:rsid w:val="00630D3D"/>
    <w:rsid w:val="00631485"/>
    <w:rsid w:val="0063216B"/>
    <w:rsid w:val="0063272E"/>
    <w:rsid w:val="00632BD7"/>
    <w:rsid w:val="006342FE"/>
    <w:rsid w:val="0063436B"/>
    <w:rsid w:val="00634637"/>
    <w:rsid w:val="0063571F"/>
    <w:rsid w:val="006375E6"/>
    <w:rsid w:val="00637D4D"/>
    <w:rsid w:val="006405C0"/>
    <w:rsid w:val="0064068F"/>
    <w:rsid w:val="00645104"/>
    <w:rsid w:val="00645E16"/>
    <w:rsid w:val="00647992"/>
    <w:rsid w:val="00647BDB"/>
    <w:rsid w:val="0065119B"/>
    <w:rsid w:val="0065389C"/>
    <w:rsid w:val="00655919"/>
    <w:rsid w:val="00661ECA"/>
    <w:rsid w:val="0066273D"/>
    <w:rsid w:val="00662F23"/>
    <w:rsid w:val="006649E2"/>
    <w:rsid w:val="00670C07"/>
    <w:rsid w:val="0067194F"/>
    <w:rsid w:val="00671B3B"/>
    <w:rsid w:val="00671FD9"/>
    <w:rsid w:val="00673040"/>
    <w:rsid w:val="00673542"/>
    <w:rsid w:val="006754E9"/>
    <w:rsid w:val="00677A9E"/>
    <w:rsid w:val="006812D3"/>
    <w:rsid w:val="0068136C"/>
    <w:rsid w:val="00681872"/>
    <w:rsid w:val="00685814"/>
    <w:rsid w:val="006873F4"/>
    <w:rsid w:val="00687A45"/>
    <w:rsid w:val="00690E5C"/>
    <w:rsid w:val="00691606"/>
    <w:rsid w:val="006930A3"/>
    <w:rsid w:val="0069365E"/>
    <w:rsid w:val="00694367"/>
    <w:rsid w:val="00694C11"/>
    <w:rsid w:val="006962B4"/>
    <w:rsid w:val="006968BC"/>
    <w:rsid w:val="00696D09"/>
    <w:rsid w:val="00697995"/>
    <w:rsid w:val="006A0816"/>
    <w:rsid w:val="006A0CCC"/>
    <w:rsid w:val="006A3B61"/>
    <w:rsid w:val="006B0CD6"/>
    <w:rsid w:val="006B1DCA"/>
    <w:rsid w:val="006B1F0A"/>
    <w:rsid w:val="006B3E02"/>
    <w:rsid w:val="006B50E0"/>
    <w:rsid w:val="006B57D8"/>
    <w:rsid w:val="006D0FBD"/>
    <w:rsid w:val="006D2B3A"/>
    <w:rsid w:val="006D2B73"/>
    <w:rsid w:val="006D4A5B"/>
    <w:rsid w:val="006D543F"/>
    <w:rsid w:val="006D7DD4"/>
    <w:rsid w:val="006D7DFC"/>
    <w:rsid w:val="006E1EFC"/>
    <w:rsid w:val="006E4B8D"/>
    <w:rsid w:val="006E4C4B"/>
    <w:rsid w:val="006E4D23"/>
    <w:rsid w:val="006E5241"/>
    <w:rsid w:val="006E6361"/>
    <w:rsid w:val="006E6B82"/>
    <w:rsid w:val="006F0E8C"/>
    <w:rsid w:val="006F21E4"/>
    <w:rsid w:val="006F3902"/>
    <w:rsid w:val="006F3F07"/>
    <w:rsid w:val="006F4955"/>
    <w:rsid w:val="006F636E"/>
    <w:rsid w:val="006F6401"/>
    <w:rsid w:val="006F66B6"/>
    <w:rsid w:val="006F7D07"/>
    <w:rsid w:val="0070139A"/>
    <w:rsid w:val="0070180D"/>
    <w:rsid w:val="00701C16"/>
    <w:rsid w:val="0070240E"/>
    <w:rsid w:val="00705E19"/>
    <w:rsid w:val="00710701"/>
    <w:rsid w:val="00712B11"/>
    <w:rsid w:val="00712DCC"/>
    <w:rsid w:val="00713971"/>
    <w:rsid w:val="00716D56"/>
    <w:rsid w:val="00716FED"/>
    <w:rsid w:val="007203DD"/>
    <w:rsid w:val="00724E14"/>
    <w:rsid w:val="0072736E"/>
    <w:rsid w:val="00727C99"/>
    <w:rsid w:val="00727E75"/>
    <w:rsid w:val="00731775"/>
    <w:rsid w:val="00732C65"/>
    <w:rsid w:val="00734671"/>
    <w:rsid w:val="007357C1"/>
    <w:rsid w:val="00741674"/>
    <w:rsid w:val="00741CD8"/>
    <w:rsid w:val="00741FF8"/>
    <w:rsid w:val="00742DEF"/>
    <w:rsid w:val="007448A7"/>
    <w:rsid w:val="00747FD7"/>
    <w:rsid w:val="007521A7"/>
    <w:rsid w:val="007552B8"/>
    <w:rsid w:val="00755421"/>
    <w:rsid w:val="00756414"/>
    <w:rsid w:val="007566D7"/>
    <w:rsid w:val="00760959"/>
    <w:rsid w:val="00764775"/>
    <w:rsid w:val="0076488F"/>
    <w:rsid w:val="00765489"/>
    <w:rsid w:val="00765A95"/>
    <w:rsid w:val="007701F6"/>
    <w:rsid w:val="007705E3"/>
    <w:rsid w:val="00775E6E"/>
    <w:rsid w:val="007768C1"/>
    <w:rsid w:val="007770A4"/>
    <w:rsid w:val="00777836"/>
    <w:rsid w:val="00780375"/>
    <w:rsid w:val="00782AA7"/>
    <w:rsid w:val="00783D1F"/>
    <w:rsid w:val="00784DC1"/>
    <w:rsid w:val="00785B30"/>
    <w:rsid w:val="007863E2"/>
    <w:rsid w:val="0078754F"/>
    <w:rsid w:val="0079142D"/>
    <w:rsid w:val="00791DBA"/>
    <w:rsid w:val="0079778C"/>
    <w:rsid w:val="007A016F"/>
    <w:rsid w:val="007A0836"/>
    <w:rsid w:val="007A1029"/>
    <w:rsid w:val="007A1EC0"/>
    <w:rsid w:val="007A6149"/>
    <w:rsid w:val="007A6B50"/>
    <w:rsid w:val="007A75BA"/>
    <w:rsid w:val="007A7B42"/>
    <w:rsid w:val="007B1CBD"/>
    <w:rsid w:val="007B2D57"/>
    <w:rsid w:val="007B2DED"/>
    <w:rsid w:val="007B4B34"/>
    <w:rsid w:val="007B6606"/>
    <w:rsid w:val="007B71BD"/>
    <w:rsid w:val="007C028D"/>
    <w:rsid w:val="007C110B"/>
    <w:rsid w:val="007C3347"/>
    <w:rsid w:val="007C479C"/>
    <w:rsid w:val="007C52B5"/>
    <w:rsid w:val="007C582C"/>
    <w:rsid w:val="007D2D04"/>
    <w:rsid w:val="007D7C50"/>
    <w:rsid w:val="007E0328"/>
    <w:rsid w:val="007E20C6"/>
    <w:rsid w:val="007E22E5"/>
    <w:rsid w:val="007E2320"/>
    <w:rsid w:val="007E3226"/>
    <w:rsid w:val="007E350D"/>
    <w:rsid w:val="007E39A0"/>
    <w:rsid w:val="007E64C1"/>
    <w:rsid w:val="007F05CC"/>
    <w:rsid w:val="007F0685"/>
    <w:rsid w:val="007F0EB2"/>
    <w:rsid w:val="007F281F"/>
    <w:rsid w:val="007F52C3"/>
    <w:rsid w:val="007F5F00"/>
    <w:rsid w:val="007F7F0C"/>
    <w:rsid w:val="00800657"/>
    <w:rsid w:val="00800811"/>
    <w:rsid w:val="008067A0"/>
    <w:rsid w:val="00807E59"/>
    <w:rsid w:val="008116FA"/>
    <w:rsid w:val="008123D9"/>
    <w:rsid w:val="0081253C"/>
    <w:rsid w:val="00812A55"/>
    <w:rsid w:val="00813833"/>
    <w:rsid w:val="00813879"/>
    <w:rsid w:val="0081588D"/>
    <w:rsid w:val="00816AEC"/>
    <w:rsid w:val="00820FC4"/>
    <w:rsid w:val="008225A8"/>
    <w:rsid w:val="008235EC"/>
    <w:rsid w:val="008244CC"/>
    <w:rsid w:val="00827D0E"/>
    <w:rsid w:val="00827EB2"/>
    <w:rsid w:val="0083058F"/>
    <w:rsid w:val="008306B1"/>
    <w:rsid w:val="00830950"/>
    <w:rsid w:val="00834F05"/>
    <w:rsid w:val="008355E0"/>
    <w:rsid w:val="008357D4"/>
    <w:rsid w:val="00835EA0"/>
    <w:rsid w:val="00842CB4"/>
    <w:rsid w:val="00845490"/>
    <w:rsid w:val="00845997"/>
    <w:rsid w:val="00845F7C"/>
    <w:rsid w:val="0085061A"/>
    <w:rsid w:val="00852550"/>
    <w:rsid w:val="00852F70"/>
    <w:rsid w:val="00854907"/>
    <w:rsid w:val="00855A4D"/>
    <w:rsid w:val="00856FA0"/>
    <w:rsid w:val="008574A4"/>
    <w:rsid w:val="008575A7"/>
    <w:rsid w:val="00862357"/>
    <w:rsid w:val="00862DCE"/>
    <w:rsid w:val="008640CF"/>
    <w:rsid w:val="00864A1C"/>
    <w:rsid w:val="00865D26"/>
    <w:rsid w:val="0086618E"/>
    <w:rsid w:val="00867039"/>
    <w:rsid w:val="00870239"/>
    <w:rsid w:val="008705F5"/>
    <w:rsid w:val="00870FE9"/>
    <w:rsid w:val="00875B10"/>
    <w:rsid w:val="008761E9"/>
    <w:rsid w:val="0087706A"/>
    <w:rsid w:val="00877355"/>
    <w:rsid w:val="008816B8"/>
    <w:rsid w:val="00881AE1"/>
    <w:rsid w:val="0088204D"/>
    <w:rsid w:val="00882970"/>
    <w:rsid w:val="008843F9"/>
    <w:rsid w:val="00885DB6"/>
    <w:rsid w:val="008865C6"/>
    <w:rsid w:val="00886C8D"/>
    <w:rsid w:val="008908EC"/>
    <w:rsid w:val="00892465"/>
    <w:rsid w:val="00892520"/>
    <w:rsid w:val="0089253E"/>
    <w:rsid w:val="0089274E"/>
    <w:rsid w:val="008928ED"/>
    <w:rsid w:val="00892B22"/>
    <w:rsid w:val="00895AFE"/>
    <w:rsid w:val="00895D4C"/>
    <w:rsid w:val="008A1276"/>
    <w:rsid w:val="008A2AE6"/>
    <w:rsid w:val="008A34D7"/>
    <w:rsid w:val="008A34E1"/>
    <w:rsid w:val="008A3DBB"/>
    <w:rsid w:val="008A5A32"/>
    <w:rsid w:val="008B48E2"/>
    <w:rsid w:val="008B553F"/>
    <w:rsid w:val="008B57F6"/>
    <w:rsid w:val="008B7C0C"/>
    <w:rsid w:val="008B7ECC"/>
    <w:rsid w:val="008C238A"/>
    <w:rsid w:val="008C25CC"/>
    <w:rsid w:val="008C40DB"/>
    <w:rsid w:val="008C53F5"/>
    <w:rsid w:val="008D0924"/>
    <w:rsid w:val="008D095C"/>
    <w:rsid w:val="008D17B5"/>
    <w:rsid w:val="008D299A"/>
    <w:rsid w:val="008D3D74"/>
    <w:rsid w:val="008D5AA0"/>
    <w:rsid w:val="008D5C94"/>
    <w:rsid w:val="008D60FA"/>
    <w:rsid w:val="008E0046"/>
    <w:rsid w:val="008E18C0"/>
    <w:rsid w:val="008E1C20"/>
    <w:rsid w:val="008E2FC4"/>
    <w:rsid w:val="008E3565"/>
    <w:rsid w:val="008E3C86"/>
    <w:rsid w:val="008E4B50"/>
    <w:rsid w:val="008E5EE4"/>
    <w:rsid w:val="008F2A0D"/>
    <w:rsid w:val="008F2B23"/>
    <w:rsid w:val="008F325D"/>
    <w:rsid w:val="008F4B10"/>
    <w:rsid w:val="008F53F6"/>
    <w:rsid w:val="008F568F"/>
    <w:rsid w:val="00900CF0"/>
    <w:rsid w:val="0090239A"/>
    <w:rsid w:val="00902670"/>
    <w:rsid w:val="00903244"/>
    <w:rsid w:val="0090515C"/>
    <w:rsid w:val="00905E75"/>
    <w:rsid w:val="00906A4F"/>
    <w:rsid w:val="009119DD"/>
    <w:rsid w:val="0091338A"/>
    <w:rsid w:val="0091472E"/>
    <w:rsid w:val="00915171"/>
    <w:rsid w:val="009153E1"/>
    <w:rsid w:val="00915770"/>
    <w:rsid w:val="00915F2A"/>
    <w:rsid w:val="009179E2"/>
    <w:rsid w:val="0092009F"/>
    <w:rsid w:val="0092100E"/>
    <w:rsid w:val="00921EFC"/>
    <w:rsid w:val="00922207"/>
    <w:rsid w:val="0092294E"/>
    <w:rsid w:val="00923A11"/>
    <w:rsid w:val="00923E7F"/>
    <w:rsid w:val="00925BAC"/>
    <w:rsid w:val="00927B7D"/>
    <w:rsid w:val="0093045C"/>
    <w:rsid w:val="009306ED"/>
    <w:rsid w:val="00935CD1"/>
    <w:rsid w:val="009379AA"/>
    <w:rsid w:val="0094053B"/>
    <w:rsid w:val="00940B24"/>
    <w:rsid w:val="009437A3"/>
    <w:rsid w:val="0094459E"/>
    <w:rsid w:val="00945144"/>
    <w:rsid w:val="00947452"/>
    <w:rsid w:val="00947AB6"/>
    <w:rsid w:val="00952664"/>
    <w:rsid w:val="0095498D"/>
    <w:rsid w:val="00954CCC"/>
    <w:rsid w:val="00955459"/>
    <w:rsid w:val="009636C7"/>
    <w:rsid w:val="00966EB5"/>
    <w:rsid w:val="00967FB9"/>
    <w:rsid w:val="00973CCF"/>
    <w:rsid w:val="009754A5"/>
    <w:rsid w:val="00977335"/>
    <w:rsid w:val="009773BE"/>
    <w:rsid w:val="00980069"/>
    <w:rsid w:val="00983C4B"/>
    <w:rsid w:val="00983F7A"/>
    <w:rsid w:val="009859A0"/>
    <w:rsid w:val="00992517"/>
    <w:rsid w:val="00993BAB"/>
    <w:rsid w:val="0099483E"/>
    <w:rsid w:val="00994DDA"/>
    <w:rsid w:val="0099514C"/>
    <w:rsid w:val="009973F9"/>
    <w:rsid w:val="00997A0F"/>
    <w:rsid w:val="009A0094"/>
    <w:rsid w:val="009A1C8B"/>
    <w:rsid w:val="009A2327"/>
    <w:rsid w:val="009A2D45"/>
    <w:rsid w:val="009A3731"/>
    <w:rsid w:val="009A6CEE"/>
    <w:rsid w:val="009B19FD"/>
    <w:rsid w:val="009B1DDE"/>
    <w:rsid w:val="009B4CB2"/>
    <w:rsid w:val="009B7147"/>
    <w:rsid w:val="009B7D57"/>
    <w:rsid w:val="009C03EE"/>
    <w:rsid w:val="009C14DD"/>
    <w:rsid w:val="009C2039"/>
    <w:rsid w:val="009C3E9A"/>
    <w:rsid w:val="009C6DCF"/>
    <w:rsid w:val="009D1E6F"/>
    <w:rsid w:val="009D3682"/>
    <w:rsid w:val="009D433F"/>
    <w:rsid w:val="009D47AF"/>
    <w:rsid w:val="009D49B5"/>
    <w:rsid w:val="009D6886"/>
    <w:rsid w:val="009D7D7A"/>
    <w:rsid w:val="009E2138"/>
    <w:rsid w:val="009E2495"/>
    <w:rsid w:val="009E2984"/>
    <w:rsid w:val="009E2B0C"/>
    <w:rsid w:val="009E305E"/>
    <w:rsid w:val="009E47C9"/>
    <w:rsid w:val="009E4CB2"/>
    <w:rsid w:val="009E662D"/>
    <w:rsid w:val="009F421B"/>
    <w:rsid w:val="009F43FB"/>
    <w:rsid w:val="009F45E3"/>
    <w:rsid w:val="009F495F"/>
    <w:rsid w:val="009F6BBD"/>
    <w:rsid w:val="009F6CBB"/>
    <w:rsid w:val="009F7FE1"/>
    <w:rsid w:val="009F7FFA"/>
    <w:rsid w:val="00A00C0F"/>
    <w:rsid w:val="00A00D49"/>
    <w:rsid w:val="00A03888"/>
    <w:rsid w:val="00A03D71"/>
    <w:rsid w:val="00A04BE8"/>
    <w:rsid w:val="00A06A66"/>
    <w:rsid w:val="00A1074D"/>
    <w:rsid w:val="00A119C8"/>
    <w:rsid w:val="00A133F8"/>
    <w:rsid w:val="00A13672"/>
    <w:rsid w:val="00A1526E"/>
    <w:rsid w:val="00A1551F"/>
    <w:rsid w:val="00A177F1"/>
    <w:rsid w:val="00A17F8D"/>
    <w:rsid w:val="00A27ABE"/>
    <w:rsid w:val="00A30A37"/>
    <w:rsid w:val="00A3460C"/>
    <w:rsid w:val="00A349B4"/>
    <w:rsid w:val="00A35EB5"/>
    <w:rsid w:val="00A36E27"/>
    <w:rsid w:val="00A42A05"/>
    <w:rsid w:val="00A43ED5"/>
    <w:rsid w:val="00A45171"/>
    <w:rsid w:val="00A46F2B"/>
    <w:rsid w:val="00A47621"/>
    <w:rsid w:val="00A5098D"/>
    <w:rsid w:val="00A511EF"/>
    <w:rsid w:val="00A51F45"/>
    <w:rsid w:val="00A523D8"/>
    <w:rsid w:val="00A549D2"/>
    <w:rsid w:val="00A55A92"/>
    <w:rsid w:val="00A608A3"/>
    <w:rsid w:val="00A60B8D"/>
    <w:rsid w:val="00A62DD4"/>
    <w:rsid w:val="00A631D3"/>
    <w:rsid w:val="00A70FFB"/>
    <w:rsid w:val="00A72071"/>
    <w:rsid w:val="00A725D7"/>
    <w:rsid w:val="00A74BAD"/>
    <w:rsid w:val="00A75432"/>
    <w:rsid w:val="00A75AEA"/>
    <w:rsid w:val="00A76178"/>
    <w:rsid w:val="00A76A6E"/>
    <w:rsid w:val="00A77C5A"/>
    <w:rsid w:val="00A81B66"/>
    <w:rsid w:val="00A827F1"/>
    <w:rsid w:val="00A84507"/>
    <w:rsid w:val="00A85795"/>
    <w:rsid w:val="00A8662F"/>
    <w:rsid w:val="00A873B2"/>
    <w:rsid w:val="00A91E1B"/>
    <w:rsid w:val="00A92738"/>
    <w:rsid w:val="00A92A80"/>
    <w:rsid w:val="00A93D85"/>
    <w:rsid w:val="00A962FB"/>
    <w:rsid w:val="00AA0881"/>
    <w:rsid w:val="00AA1195"/>
    <w:rsid w:val="00AA1F63"/>
    <w:rsid w:val="00AA2ABC"/>
    <w:rsid w:val="00AA3264"/>
    <w:rsid w:val="00AA39EA"/>
    <w:rsid w:val="00AA4094"/>
    <w:rsid w:val="00AA53B7"/>
    <w:rsid w:val="00AB0465"/>
    <w:rsid w:val="00AB0AB7"/>
    <w:rsid w:val="00AB4074"/>
    <w:rsid w:val="00AB4524"/>
    <w:rsid w:val="00AB4FD9"/>
    <w:rsid w:val="00AB6D07"/>
    <w:rsid w:val="00AC0139"/>
    <w:rsid w:val="00AC2FCA"/>
    <w:rsid w:val="00AC6106"/>
    <w:rsid w:val="00AD14A2"/>
    <w:rsid w:val="00AD1BF1"/>
    <w:rsid w:val="00AD234E"/>
    <w:rsid w:val="00AD2CEA"/>
    <w:rsid w:val="00AD3C29"/>
    <w:rsid w:val="00AD4D5F"/>
    <w:rsid w:val="00AD637B"/>
    <w:rsid w:val="00AD6F2C"/>
    <w:rsid w:val="00AE0090"/>
    <w:rsid w:val="00AE2B1A"/>
    <w:rsid w:val="00AE367A"/>
    <w:rsid w:val="00AE58C2"/>
    <w:rsid w:val="00AE6024"/>
    <w:rsid w:val="00AF107F"/>
    <w:rsid w:val="00AF2F68"/>
    <w:rsid w:val="00AF3026"/>
    <w:rsid w:val="00AF4013"/>
    <w:rsid w:val="00AF5F98"/>
    <w:rsid w:val="00AF6694"/>
    <w:rsid w:val="00AF6FEE"/>
    <w:rsid w:val="00AF76A0"/>
    <w:rsid w:val="00AF7A4C"/>
    <w:rsid w:val="00B01718"/>
    <w:rsid w:val="00B01CCB"/>
    <w:rsid w:val="00B0775F"/>
    <w:rsid w:val="00B107B6"/>
    <w:rsid w:val="00B1111E"/>
    <w:rsid w:val="00B13B52"/>
    <w:rsid w:val="00B1449B"/>
    <w:rsid w:val="00B14AF7"/>
    <w:rsid w:val="00B15BFD"/>
    <w:rsid w:val="00B17DAA"/>
    <w:rsid w:val="00B20685"/>
    <w:rsid w:val="00B2089A"/>
    <w:rsid w:val="00B22215"/>
    <w:rsid w:val="00B22C30"/>
    <w:rsid w:val="00B23BB1"/>
    <w:rsid w:val="00B26221"/>
    <w:rsid w:val="00B269B0"/>
    <w:rsid w:val="00B26C6B"/>
    <w:rsid w:val="00B311D4"/>
    <w:rsid w:val="00B3227B"/>
    <w:rsid w:val="00B32429"/>
    <w:rsid w:val="00B37478"/>
    <w:rsid w:val="00B41417"/>
    <w:rsid w:val="00B41598"/>
    <w:rsid w:val="00B41D93"/>
    <w:rsid w:val="00B42879"/>
    <w:rsid w:val="00B43D28"/>
    <w:rsid w:val="00B45A29"/>
    <w:rsid w:val="00B46405"/>
    <w:rsid w:val="00B465A2"/>
    <w:rsid w:val="00B46CEB"/>
    <w:rsid w:val="00B47F12"/>
    <w:rsid w:val="00B5230D"/>
    <w:rsid w:val="00B5325A"/>
    <w:rsid w:val="00B53C95"/>
    <w:rsid w:val="00B56C05"/>
    <w:rsid w:val="00B56FC3"/>
    <w:rsid w:val="00B6156F"/>
    <w:rsid w:val="00B6273C"/>
    <w:rsid w:val="00B63E1E"/>
    <w:rsid w:val="00B661B3"/>
    <w:rsid w:val="00B6678E"/>
    <w:rsid w:val="00B66A79"/>
    <w:rsid w:val="00B7036F"/>
    <w:rsid w:val="00B70DBA"/>
    <w:rsid w:val="00B72AAF"/>
    <w:rsid w:val="00B75175"/>
    <w:rsid w:val="00B75257"/>
    <w:rsid w:val="00B75489"/>
    <w:rsid w:val="00B763D3"/>
    <w:rsid w:val="00B767FF"/>
    <w:rsid w:val="00B773A1"/>
    <w:rsid w:val="00B77F98"/>
    <w:rsid w:val="00B818C5"/>
    <w:rsid w:val="00B81A20"/>
    <w:rsid w:val="00B8580D"/>
    <w:rsid w:val="00B87DAD"/>
    <w:rsid w:val="00B94250"/>
    <w:rsid w:val="00B97719"/>
    <w:rsid w:val="00BA13AA"/>
    <w:rsid w:val="00BA33A4"/>
    <w:rsid w:val="00BA380D"/>
    <w:rsid w:val="00BA4341"/>
    <w:rsid w:val="00BA4A3B"/>
    <w:rsid w:val="00BA4CF6"/>
    <w:rsid w:val="00BA4F9D"/>
    <w:rsid w:val="00BA55F2"/>
    <w:rsid w:val="00BB1E55"/>
    <w:rsid w:val="00BB25B9"/>
    <w:rsid w:val="00BB34B7"/>
    <w:rsid w:val="00BB4658"/>
    <w:rsid w:val="00BB5724"/>
    <w:rsid w:val="00BB6D16"/>
    <w:rsid w:val="00BB7B1B"/>
    <w:rsid w:val="00BB7BC1"/>
    <w:rsid w:val="00BC0605"/>
    <w:rsid w:val="00BC0CD4"/>
    <w:rsid w:val="00BC3713"/>
    <w:rsid w:val="00BC39FD"/>
    <w:rsid w:val="00BC3A1C"/>
    <w:rsid w:val="00BC3F18"/>
    <w:rsid w:val="00BC56B6"/>
    <w:rsid w:val="00BC5F0F"/>
    <w:rsid w:val="00BC7658"/>
    <w:rsid w:val="00BD208D"/>
    <w:rsid w:val="00BD268B"/>
    <w:rsid w:val="00BD31E6"/>
    <w:rsid w:val="00BD397C"/>
    <w:rsid w:val="00BD3E09"/>
    <w:rsid w:val="00BD6194"/>
    <w:rsid w:val="00BD61F9"/>
    <w:rsid w:val="00BD673B"/>
    <w:rsid w:val="00BD7E44"/>
    <w:rsid w:val="00BE00AE"/>
    <w:rsid w:val="00BE276F"/>
    <w:rsid w:val="00BE2DA8"/>
    <w:rsid w:val="00BF08D0"/>
    <w:rsid w:val="00BF545D"/>
    <w:rsid w:val="00BF6C2B"/>
    <w:rsid w:val="00BF72B9"/>
    <w:rsid w:val="00BF79B0"/>
    <w:rsid w:val="00C006FA"/>
    <w:rsid w:val="00C008F5"/>
    <w:rsid w:val="00C0245E"/>
    <w:rsid w:val="00C03304"/>
    <w:rsid w:val="00C03DD1"/>
    <w:rsid w:val="00C04ECE"/>
    <w:rsid w:val="00C061BA"/>
    <w:rsid w:val="00C06495"/>
    <w:rsid w:val="00C072EB"/>
    <w:rsid w:val="00C14A4E"/>
    <w:rsid w:val="00C15728"/>
    <w:rsid w:val="00C15EFE"/>
    <w:rsid w:val="00C178A3"/>
    <w:rsid w:val="00C2089E"/>
    <w:rsid w:val="00C22FD3"/>
    <w:rsid w:val="00C240F8"/>
    <w:rsid w:val="00C25822"/>
    <w:rsid w:val="00C267D6"/>
    <w:rsid w:val="00C275CA"/>
    <w:rsid w:val="00C30BF5"/>
    <w:rsid w:val="00C31DE1"/>
    <w:rsid w:val="00C32C22"/>
    <w:rsid w:val="00C3498B"/>
    <w:rsid w:val="00C356B0"/>
    <w:rsid w:val="00C35991"/>
    <w:rsid w:val="00C408F9"/>
    <w:rsid w:val="00C42E38"/>
    <w:rsid w:val="00C47117"/>
    <w:rsid w:val="00C50395"/>
    <w:rsid w:val="00C51A16"/>
    <w:rsid w:val="00C5216A"/>
    <w:rsid w:val="00C52FC0"/>
    <w:rsid w:val="00C53DAC"/>
    <w:rsid w:val="00C56CDC"/>
    <w:rsid w:val="00C6036C"/>
    <w:rsid w:val="00C6102D"/>
    <w:rsid w:val="00C61F79"/>
    <w:rsid w:val="00C652A3"/>
    <w:rsid w:val="00C7161F"/>
    <w:rsid w:val="00C71B71"/>
    <w:rsid w:val="00C71E5B"/>
    <w:rsid w:val="00C71FE9"/>
    <w:rsid w:val="00C727E5"/>
    <w:rsid w:val="00C73878"/>
    <w:rsid w:val="00C745A5"/>
    <w:rsid w:val="00C75019"/>
    <w:rsid w:val="00C7669A"/>
    <w:rsid w:val="00C81D3B"/>
    <w:rsid w:val="00C837CA"/>
    <w:rsid w:val="00C85590"/>
    <w:rsid w:val="00C85859"/>
    <w:rsid w:val="00C86E7D"/>
    <w:rsid w:val="00C8738D"/>
    <w:rsid w:val="00C90900"/>
    <w:rsid w:val="00C909B3"/>
    <w:rsid w:val="00C90B91"/>
    <w:rsid w:val="00C93B28"/>
    <w:rsid w:val="00C94F6B"/>
    <w:rsid w:val="00C95546"/>
    <w:rsid w:val="00C969BD"/>
    <w:rsid w:val="00CA04A0"/>
    <w:rsid w:val="00CA3633"/>
    <w:rsid w:val="00CA39D6"/>
    <w:rsid w:val="00CA552F"/>
    <w:rsid w:val="00CA6FB8"/>
    <w:rsid w:val="00CB195D"/>
    <w:rsid w:val="00CB3841"/>
    <w:rsid w:val="00CB425F"/>
    <w:rsid w:val="00CB519F"/>
    <w:rsid w:val="00CB542B"/>
    <w:rsid w:val="00CB5D50"/>
    <w:rsid w:val="00CC0199"/>
    <w:rsid w:val="00CC0812"/>
    <w:rsid w:val="00CC0F7E"/>
    <w:rsid w:val="00CC1299"/>
    <w:rsid w:val="00CC137C"/>
    <w:rsid w:val="00CC1F5E"/>
    <w:rsid w:val="00CC44EA"/>
    <w:rsid w:val="00CC4549"/>
    <w:rsid w:val="00CC4ABB"/>
    <w:rsid w:val="00CC5E18"/>
    <w:rsid w:val="00CC610F"/>
    <w:rsid w:val="00CC7277"/>
    <w:rsid w:val="00CD29E7"/>
    <w:rsid w:val="00CD2E2C"/>
    <w:rsid w:val="00CD2FAC"/>
    <w:rsid w:val="00CD3D26"/>
    <w:rsid w:val="00CD5BEA"/>
    <w:rsid w:val="00CD6810"/>
    <w:rsid w:val="00CE3188"/>
    <w:rsid w:val="00CE4A9B"/>
    <w:rsid w:val="00CF1181"/>
    <w:rsid w:val="00CF15D7"/>
    <w:rsid w:val="00CF26B3"/>
    <w:rsid w:val="00CF2DF5"/>
    <w:rsid w:val="00CF5399"/>
    <w:rsid w:val="00CF62FD"/>
    <w:rsid w:val="00D00EA1"/>
    <w:rsid w:val="00D01515"/>
    <w:rsid w:val="00D01A05"/>
    <w:rsid w:val="00D041A6"/>
    <w:rsid w:val="00D06952"/>
    <w:rsid w:val="00D126C5"/>
    <w:rsid w:val="00D12E3E"/>
    <w:rsid w:val="00D13CA1"/>
    <w:rsid w:val="00D1608A"/>
    <w:rsid w:val="00D211C0"/>
    <w:rsid w:val="00D21A78"/>
    <w:rsid w:val="00D2201E"/>
    <w:rsid w:val="00D220D3"/>
    <w:rsid w:val="00D2340A"/>
    <w:rsid w:val="00D24E10"/>
    <w:rsid w:val="00D25837"/>
    <w:rsid w:val="00D3026E"/>
    <w:rsid w:val="00D3477D"/>
    <w:rsid w:val="00D35FE8"/>
    <w:rsid w:val="00D3695D"/>
    <w:rsid w:val="00D40E25"/>
    <w:rsid w:val="00D412A4"/>
    <w:rsid w:val="00D42106"/>
    <w:rsid w:val="00D4328E"/>
    <w:rsid w:val="00D44EB3"/>
    <w:rsid w:val="00D50CD7"/>
    <w:rsid w:val="00D54892"/>
    <w:rsid w:val="00D57527"/>
    <w:rsid w:val="00D6210A"/>
    <w:rsid w:val="00D641C3"/>
    <w:rsid w:val="00D6532D"/>
    <w:rsid w:val="00D6595E"/>
    <w:rsid w:val="00D65B20"/>
    <w:rsid w:val="00D67457"/>
    <w:rsid w:val="00D676FD"/>
    <w:rsid w:val="00D70D7B"/>
    <w:rsid w:val="00D72AB9"/>
    <w:rsid w:val="00D73BC7"/>
    <w:rsid w:val="00D74C66"/>
    <w:rsid w:val="00D7500F"/>
    <w:rsid w:val="00D7692B"/>
    <w:rsid w:val="00D77670"/>
    <w:rsid w:val="00D7776C"/>
    <w:rsid w:val="00D81C68"/>
    <w:rsid w:val="00D81F85"/>
    <w:rsid w:val="00D82138"/>
    <w:rsid w:val="00D82E90"/>
    <w:rsid w:val="00D83BCB"/>
    <w:rsid w:val="00D83D3D"/>
    <w:rsid w:val="00D83DAE"/>
    <w:rsid w:val="00D9006F"/>
    <w:rsid w:val="00D90E2B"/>
    <w:rsid w:val="00D91110"/>
    <w:rsid w:val="00D921AE"/>
    <w:rsid w:val="00D92FA3"/>
    <w:rsid w:val="00D93794"/>
    <w:rsid w:val="00D9554B"/>
    <w:rsid w:val="00D96259"/>
    <w:rsid w:val="00DA03B8"/>
    <w:rsid w:val="00DA19FC"/>
    <w:rsid w:val="00DA4B17"/>
    <w:rsid w:val="00DA537F"/>
    <w:rsid w:val="00DA6262"/>
    <w:rsid w:val="00DA7997"/>
    <w:rsid w:val="00DB05AB"/>
    <w:rsid w:val="00DB09A0"/>
    <w:rsid w:val="00DB1BA8"/>
    <w:rsid w:val="00DB284C"/>
    <w:rsid w:val="00DB6C91"/>
    <w:rsid w:val="00DB7071"/>
    <w:rsid w:val="00DB7A85"/>
    <w:rsid w:val="00DB7BA2"/>
    <w:rsid w:val="00DC20DD"/>
    <w:rsid w:val="00DC5960"/>
    <w:rsid w:val="00DC6014"/>
    <w:rsid w:val="00DC6990"/>
    <w:rsid w:val="00DC6F0A"/>
    <w:rsid w:val="00DC7537"/>
    <w:rsid w:val="00DC7930"/>
    <w:rsid w:val="00DC79B8"/>
    <w:rsid w:val="00DD04B8"/>
    <w:rsid w:val="00DD1A66"/>
    <w:rsid w:val="00DD21ED"/>
    <w:rsid w:val="00DD37D0"/>
    <w:rsid w:val="00DD4982"/>
    <w:rsid w:val="00DD51E6"/>
    <w:rsid w:val="00DD714E"/>
    <w:rsid w:val="00DE0FD9"/>
    <w:rsid w:val="00DE3411"/>
    <w:rsid w:val="00DE3433"/>
    <w:rsid w:val="00DE3F7E"/>
    <w:rsid w:val="00DE5102"/>
    <w:rsid w:val="00DF2BB3"/>
    <w:rsid w:val="00DF472C"/>
    <w:rsid w:val="00DF594D"/>
    <w:rsid w:val="00DF6207"/>
    <w:rsid w:val="00DF6A4F"/>
    <w:rsid w:val="00E0047F"/>
    <w:rsid w:val="00E00DF0"/>
    <w:rsid w:val="00E020A1"/>
    <w:rsid w:val="00E0227A"/>
    <w:rsid w:val="00E02BC9"/>
    <w:rsid w:val="00E0368F"/>
    <w:rsid w:val="00E046A4"/>
    <w:rsid w:val="00E05339"/>
    <w:rsid w:val="00E0643D"/>
    <w:rsid w:val="00E06A82"/>
    <w:rsid w:val="00E0713B"/>
    <w:rsid w:val="00E10877"/>
    <w:rsid w:val="00E12AD2"/>
    <w:rsid w:val="00E1571B"/>
    <w:rsid w:val="00E15D90"/>
    <w:rsid w:val="00E17F87"/>
    <w:rsid w:val="00E20BDF"/>
    <w:rsid w:val="00E214F4"/>
    <w:rsid w:val="00E21593"/>
    <w:rsid w:val="00E22795"/>
    <w:rsid w:val="00E23756"/>
    <w:rsid w:val="00E23A6D"/>
    <w:rsid w:val="00E2403F"/>
    <w:rsid w:val="00E2496C"/>
    <w:rsid w:val="00E2627F"/>
    <w:rsid w:val="00E318E8"/>
    <w:rsid w:val="00E32223"/>
    <w:rsid w:val="00E331E7"/>
    <w:rsid w:val="00E33237"/>
    <w:rsid w:val="00E3421E"/>
    <w:rsid w:val="00E3477C"/>
    <w:rsid w:val="00E37927"/>
    <w:rsid w:val="00E37EDE"/>
    <w:rsid w:val="00E400CB"/>
    <w:rsid w:val="00E40624"/>
    <w:rsid w:val="00E41B68"/>
    <w:rsid w:val="00E46337"/>
    <w:rsid w:val="00E4708C"/>
    <w:rsid w:val="00E47584"/>
    <w:rsid w:val="00E47BB6"/>
    <w:rsid w:val="00E61E41"/>
    <w:rsid w:val="00E63C9F"/>
    <w:rsid w:val="00E65067"/>
    <w:rsid w:val="00E654E9"/>
    <w:rsid w:val="00E70CB1"/>
    <w:rsid w:val="00E70EA2"/>
    <w:rsid w:val="00E715A5"/>
    <w:rsid w:val="00E729B5"/>
    <w:rsid w:val="00E72DEB"/>
    <w:rsid w:val="00E7396D"/>
    <w:rsid w:val="00E73E79"/>
    <w:rsid w:val="00E74584"/>
    <w:rsid w:val="00E81330"/>
    <w:rsid w:val="00E817E8"/>
    <w:rsid w:val="00E826B0"/>
    <w:rsid w:val="00E83198"/>
    <w:rsid w:val="00E84067"/>
    <w:rsid w:val="00E91F92"/>
    <w:rsid w:val="00E92376"/>
    <w:rsid w:val="00E92705"/>
    <w:rsid w:val="00E92970"/>
    <w:rsid w:val="00E929AB"/>
    <w:rsid w:val="00E92FD0"/>
    <w:rsid w:val="00E93696"/>
    <w:rsid w:val="00E96026"/>
    <w:rsid w:val="00E963C2"/>
    <w:rsid w:val="00E96479"/>
    <w:rsid w:val="00E9723E"/>
    <w:rsid w:val="00EA18A0"/>
    <w:rsid w:val="00EA4F85"/>
    <w:rsid w:val="00EB0C2D"/>
    <w:rsid w:val="00EB16C8"/>
    <w:rsid w:val="00EB1F65"/>
    <w:rsid w:val="00EB2127"/>
    <w:rsid w:val="00EC2EA0"/>
    <w:rsid w:val="00EC302A"/>
    <w:rsid w:val="00EC596E"/>
    <w:rsid w:val="00EC5D06"/>
    <w:rsid w:val="00EC6338"/>
    <w:rsid w:val="00ED14BE"/>
    <w:rsid w:val="00ED4496"/>
    <w:rsid w:val="00EE030B"/>
    <w:rsid w:val="00EE2D12"/>
    <w:rsid w:val="00EE385C"/>
    <w:rsid w:val="00EE4907"/>
    <w:rsid w:val="00EE4FE5"/>
    <w:rsid w:val="00EE55CF"/>
    <w:rsid w:val="00EE7053"/>
    <w:rsid w:val="00EF2AAE"/>
    <w:rsid w:val="00EF336B"/>
    <w:rsid w:val="00EF3549"/>
    <w:rsid w:val="00EF3687"/>
    <w:rsid w:val="00EF4921"/>
    <w:rsid w:val="00EF5409"/>
    <w:rsid w:val="00EF615F"/>
    <w:rsid w:val="00EF6972"/>
    <w:rsid w:val="00EF6D19"/>
    <w:rsid w:val="00EF6EE1"/>
    <w:rsid w:val="00EF783A"/>
    <w:rsid w:val="00EF7FF6"/>
    <w:rsid w:val="00F02165"/>
    <w:rsid w:val="00F06A67"/>
    <w:rsid w:val="00F06E7F"/>
    <w:rsid w:val="00F073B2"/>
    <w:rsid w:val="00F120AE"/>
    <w:rsid w:val="00F13564"/>
    <w:rsid w:val="00F177C4"/>
    <w:rsid w:val="00F215A7"/>
    <w:rsid w:val="00F2304E"/>
    <w:rsid w:val="00F232A2"/>
    <w:rsid w:val="00F27361"/>
    <w:rsid w:val="00F311C9"/>
    <w:rsid w:val="00F31CB9"/>
    <w:rsid w:val="00F33BD8"/>
    <w:rsid w:val="00F40A67"/>
    <w:rsid w:val="00F43520"/>
    <w:rsid w:val="00F437D7"/>
    <w:rsid w:val="00F4391E"/>
    <w:rsid w:val="00F445FF"/>
    <w:rsid w:val="00F45154"/>
    <w:rsid w:val="00F46B22"/>
    <w:rsid w:val="00F53EA7"/>
    <w:rsid w:val="00F55564"/>
    <w:rsid w:val="00F56251"/>
    <w:rsid w:val="00F57590"/>
    <w:rsid w:val="00F577FA"/>
    <w:rsid w:val="00F57A39"/>
    <w:rsid w:val="00F57D56"/>
    <w:rsid w:val="00F6022C"/>
    <w:rsid w:val="00F608D0"/>
    <w:rsid w:val="00F61D48"/>
    <w:rsid w:val="00F62C21"/>
    <w:rsid w:val="00F64683"/>
    <w:rsid w:val="00F65ADD"/>
    <w:rsid w:val="00F67008"/>
    <w:rsid w:val="00F67FF6"/>
    <w:rsid w:val="00F708A8"/>
    <w:rsid w:val="00F714C7"/>
    <w:rsid w:val="00F73226"/>
    <w:rsid w:val="00F76745"/>
    <w:rsid w:val="00F76F3D"/>
    <w:rsid w:val="00F77E65"/>
    <w:rsid w:val="00F80351"/>
    <w:rsid w:val="00F8123F"/>
    <w:rsid w:val="00F829EC"/>
    <w:rsid w:val="00F82F31"/>
    <w:rsid w:val="00F83A08"/>
    <w:rsid w:val="00F87C82"/>
    <w:rsid w:val="00F904BA"/>
    <w:rsid w:val="00F91947"/>
    <w:rsid w:val="00F92181"/>
    <w:rsid w:val="00F92973"/>
    <w:rsid w:val="00F92FEB"/>
    <w:rsid w:val="00F95BAC"/>
    <w:rsid w:val="00FA03A6"/>
    <w:rsid w:val="00FA1BD1"/>
    <w:rsid w:val="00FA2684"/>
    <w:rsid w:val="00FA54BE"/>
    <w:rsid w:val="00FB029C"/>
    <w:rsid w:val="00FB1A9C"/>
    <w:rsid w:val="00FB2833"/>
    <w:rsid w:val="00FB31EB"/>
    <w:rsid w:val="00FB43AB"/>
    <w:rsid w:val="00FB4721"/>
    <w:rsid w:val="00FB4C24"/>
    <w:rsid w:val="00FB7EFA"/>
    <w:rsid w:val="00FC0886"/>
    <w:rsid w:val="00FC0B98"/>
    <w:rsid w:val="00FC6318"/>
    <w:rsid w:val="00FD01DA"/>
    <w:rsid w:val="00FD1EBB"/>
    <w:rsid w:val="00FD4178"/>
    <w:rsid w:val="00FD5330"/>
    <w:rsid w:val="00FD6B72"/>
    <w:rsid w:val="00FD7B14"/>
    <w:rsid w:val="00FD7C59"/>
    <w:rsid w:val="00FE0386"/>
    <w:rsid w:val="00FE2F53"/>
    <w:rsid w:val="00FE3D56"/>
    <w:rsid w:val="00FE4D6E"/>
    <w:rsid w:val="00FE554A"/>
    <w:rsid w:val="00FE5EE3"/>
    <w:rsid w:val="00FF0322"/>
    <w:rsid w:val="00FF0AA8"/>
    <w:rsid w:val="00FF4245"/>
    <w:rsid w:val="00FF624C"/>
    <w:rsid w:val="00FF760C"/>
    <w:rsid w:val="00FF7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9DC9D3"/>
  <w15:docId w15:val="{770E551F-A7EE-46CD-815A-0E376177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FC0"/>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246573"/>
    <w:pPr>
      <w:widowControl w:val="0"/>
      <w:autoSpaceDE w:val="0"/>
      <w:autoSpaceDN w:val="0"/>
      <w:adjustRightInd w:val="0"/>
    </w:pPr>
    <w:rPr>
      <w:sz w:val="24"/>
      <w:szCs w:val="24"/>
    </w:rPr>
  </w:style>
  <w:style w:type="paragraph" w:customStyle="1" w:styleId="ConsPlusNonformat">
    <w:name w:val="ConsPlusNonformat"/>
    <w:uiPriority w:val="99"/>
    <w:rsid w:val="00246573"/>
    <w:pPr>
      <w:widowControl w:val="0"/>
      <w:autoSpaceDE w:val="0"/>
      <w:autoSpaceDN w:val="0"/>
      <w:adjustRightInd w:val="0"/>
    </w:pPr>
    <w:rPr>
      <w:rFonts w:ascii="Courier New" w:hAnsi="Courier New" w:cs="Courier New"/>
    </w:rPr>
  </w:style>
  <w:style w:type="paragraph" w:customStyle="1" w:styleId="ConsPlusCell">
    <w:name w:val="ConsPlusCell"/>
    <w:rsid w:val="00246573"/>
    <w:pPr>
      <w:widowControl w:val="0"/>
      <w:autoSpaceDE w:val="0"/>
      <w:autoSpaceDN w:val="0"/>
      <w:adjustRightInd w:val="0"/>
    </w:pPr>
    <w:rPr>
      <w:sz w:val="24"/>
      <w:szCs w:val="24"/>
    </w:rPr>
  </w:style>
  <w:style w:type="paragraph" w:styleId="a3">
    <w:name w:val="List Paragraph"/>
    <w:basedOn w:val="a"/>
    <w:uiPriority w:val="34"/>
    <w:qFormat/>
    <w:rsid w:val="00BB25B9"/>
    <w:pPr>
      <w:ind w:left="720"/>
      <w:contextualSpacing/>
    </w:pPr>
  </w:style>
  <w:style w:type="paragraph" w:styleId="a4">
    <w:name w:val="header"/>
    <w:basedOn w:val="a"/>
    <w:link w:val="a5"/>
    <w:uiPriority w:val="99"/>
    <w:unhideWhenUsed/>
    <w:rsid w:val="00B94250"/>
    <w:pPr>
      <w:tabs>
        <w:tab w:val="center" w:pos="4677"/>
        <w:tab w:val="right" w:pos="9355"/>
      </w:tabs>
    </w:pPr>
  </w:style>
  <w:style w:type="character" w:customStyle="1" w:styleId="a5">
    <w:name w:val="Верхний колонтитул Знак"/>
    <w:basedOn w:val="a0"/>
    <w:link w:val="a4"/>
    <w:uiPriority w:val="99"/>
    <w:rsid w:val="00B94250"/>
    <w:rPr>
      <w:rFonts w:eastAsia="Times New Roman"/>
      <w:sz w:val="24"/>
      <w:szCs w:val="24"/>
      <w:lang w:eastAsia="en-US"/>
    </w:rPr>
  </w:style>
  <w:style w:type="paragraph" w:styleId="a6">
    <w:name w:val="footer"/>
    <w:basedOn w:val="a"/>
    <w:link w:val="a7"/>
    <w:uiPriority w:val="99"/>
    <w:unhideWhenUsed/>
    <w:rsid w:val="00B94250"/>
    <w:pPr>
      <w:tabs>
        <w:tab w:val="center" w:pos="4677"/>
        <w:tab w:val="right" w:pos="9355"/>
      </w:tabs>
    </w:pPr>
  </w:style>
  <w:style w:type="character" w:customStyle="1" w:styleId="a7">
    <w:name w:val="Нижний колонтитул Знак"/>
    <w:basedOn w:val="a0"/>
    <w:link w:val="a6"/>
    <w:uiPriority w:val="99"/>
    <w:rsid w:val="00B94250"/>
    <w:rPr>
      <w:rFonts w:eastAsia="Times New Roman"/>
      <w:sz w:val="24"/>
      <w:szCs w:val="24"/>
      <w:lang w:eastAsia="en-US"/>
    </w:rPr>
  </w:style>
  <w:style w:type="character" w:customStyle="1" w:styleId="a8">
    <w:name w:val="Основной текст_"/>
    <w:basedOn w:val="a0"/>
    <w:link w:val="3"/>
    <w:rsid w:val="00CC610F"/>
    <w:rPr>
      <w:rFonts w:ascii="Times New Roman" w:eastAsia="Times New Roman" w:hAnsi="Times New Roman" w:cs="Times New Roman"/>
      <w:sz w:val="28"/>
      <w:szCs w:val="28"/>
      <w:shd w:val="clear" w:color="auto" w:fill="FFFFFF"/>
    </w:rPr>
  </w:style>
  <w:style w:type="paragraph" w:customStyle="1" w:styleId="3">
    <w:name w:val="Основной текст3"/>
    <w:basedOn w:val="a"/>
    <w:link w:val="a8"/>
    <w:rsid w:val="00CC610F"/>
    <w:pPr>
      <w:shd w:val="clear" w:color="auto" w:fill="FFFFFF"/>
      <w:spacing w:before="540" w:after="360" w:line="0" w:lineRule="atLeast"/>
      <w:ind w:hanging="520"/>
    </w:pPr>
    <w:rPr>
      <w:rFonts w:ascii="Times New Roman" w:hAnsi="Times New Roman" w:cs="Times New Roman"/>
      <w:sz w:val="28"/>
      <w:szCs w:val="28"/>
      <w:lang w:eastAsia="ru-RU"/>
    </w:rPr>
  </w:style>
  <w:style w:type="paragraph" w:styleId="2">
    <w:name w:val="Body Text 2"/>
    <w:basedOn w:val="a"/>
    <w:link w:val="20"/>
    <w:rsid w:val="00336C95"/>
    <w:pPr>
      <w:autoSpaceDE w:val="0"/>
      <w:autoSpaceDN w:val="0"/>
      <w:ind w:left="284"/>
      <w:jc w:val="both"/>
    </w:pPr>
    <w:rPr>
      <w:rFonts w:ascii="Times New Roman" w:hAnsi="Times New Roman" w:cs="Times New Roman"/>
      <w:lang w:eastAsia="ru-RU"/>
    </w:rPr>
  </w:style>
  <w:style w:type="character" w:customStyle="1" w:styleId="20">
    <w:name w:val="Основной текст 2 Знак"/>
    <w:basedOn w:val="a0"/>
    <w:link w:val="2"/>
    <w:rsid w:val="00336C95"/>
    <w:rPr>
      <w:rFonts w:ascii="Times New Roman" w:eastAsia="Times New Roman" w:hAnsi="Times New Roman" w:cs="Times New Roman"/>
      <w:sz w:val="24"/>
      <w:szCs w:val="24"/>
    </w:rPr>
  </w:style>
  <w:style w:type="table" w:styleId="a9">
    <w:name w:val="Table Grid"/>
    <w:basedOn w:val="a1"/>
    <w:locked/>
    <w:rsid w:val="00770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63E1E"/>
    <w:rPr>
      <w:rFonts w:ascii="Segoe UI" w:hAnsi="Segoe UI" w:cs="Segoe UI"/>
      <w:sz w:val="18"/>
      <w:szCs w:val="18"/>
    </w:rPr>
  </w:style>
  <w:style w:type="character" w:customStyle="1" w:styleId="ab">
    <w:name w:val="Текст выноски Знак"/>
    <w:basedOn w:val="a0"/>
    <w:link w:val="aa"/>
    <w:uiPriority w:val="99"/>
    <w:semiHidden/>
    <w:rsid w:val="00B63E1E"/>
    <w:rPr>
      <w:rFonts w:ascii="Segoe UI" w:eastAsia="Times New Roman" w:hAnsi="Segoe UI" w:cs="Segoe UI"/>
      <w:sz w:val="18"/>
      <w:szCs w:val="18"/>
      <w:lang w:eastAsia="en-US"/>
    </w:rPr>
  </w:style>
  <w:style w:type="paragraph" w:styleId="ac">
    <w:name w:val="Revision"/>
    <w:hidden/>
    <w:uiPriority w:val="99"/>
    <w:semiHidden/>
    <w:rsid w:val="00DE0FD9"/>
    <w:rPr>
      <w:rFonts w:eastAsia="Times New Roman"/>
      <w:sz w:val="24"/>
      <w:szCs w:val="24"/>
      <w:lang w:eastAsia="en-US"/>
    </w:rPr>
  </w:style>
  <w:style w:type="paragraph" w:customStyle="1" w:styleId="ConsPlusTitle">
    <w:name w:val="ConsPlusTitle"/>
    <w:rsid w:val="00DC7930"/>
    <w:pPr>
      <w:widowControl w:val="0"/>
      <w:autoSpaceDE w:val="0"/>
      <w:autoSpaceDN w:val="0"/>
    </w:pPr>
    <w:rPr>
      <w:rFonts w:eastAsiaTheme="minorEastAsia"/>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22113">
      <w:bodyDiv w:val="1"/>
      <w:marLeft w:val="0"/>
      <w:marRight w:val="0"/>
      <w:marTop w:val="0"/>
      <w:marBottom w:val="0"/>
      <w:divBdr>
        <w:top w:val="none" w:sz="0" w:space="0" w:color="auto"/>
        <w:left w:val="none" w:sz="0" w:space="0" w:color="auto"/>
        <w:bottom w:val="none" w:sz="0" w:space="0" w:color="auto"/>
        <w:right w:val="none" w:sz="0" w:space="0" w:color="auto"/>
      </w:divBdr>
    </w:div>
    <w:div w:id="318391845">
      <w:bodyDiv w:val="1"/>
      <w:marLeft w:val="0"/>
      <w:marRight w:val="0"/>
      <w:marTop w:val="0"/>
      <w:marBottom w:val="0"/>
      <w:divBdr>
        <w:top w:val="none" w:sz="0" w:space="0" w:color="auto"/>
        <w:left w:val="none" w:sz="0" w:space="0" w:color="auto"/>
        <w:bottom w:val="none" w:sz="0" w:space="0" w:color="auto"/>
        <w:right w:val="none" w:sz="0" w:space="0" w:color="auto"/>
      </w:divBdr>
    </w:div>
    <w:div w:id="514199368">
      <w:bodyDiv w:val="1"/>
      <w:marLeft w:val="0"/>
      <w:marRight w:val="0"/>
      <w:marTop w:val="0"/>
      <w:marBottom w:val="0"/>
      <w:divBdr>
        <w:top w:val="none" w:sz="0" w:space="0" w:color="auto"/>
        <w:left w:val="none" w:sz="0" w:space="0" w:color="auto"/>
        <w:bottom w:val="none" w:sz="0" w:space="0" w:color="auto"/>
        <w:right w:val="none" w:sz="0" w:space="0" w:color="auto"/>
      </w:divBdr>
    </w:div>
    <w:div w:id="676544648">
      <w:bodyDiv w:val="1"/>
      <w:marLeft w:val="0"/>
      <w:marRight w:val="0"/>
      <w:marTop w:val="0"/>
      <w:marBottom w:val="0"/>
      <w:divBdr>
        <w:top w:val="none" w:sz="0" w:space="0" w:color="auto"/>
        <w:left w:val="none" w:sz="0" w:space="0" w:color="auto"/>
        <w:bottom w:val="none" w:sz="0" w:space="0" w:color="auto"/>
        <w:right w:val="none" w:sz="0" w:space="0" w:color="auto"/>
      </w:divBdr>
    </w:div>
    <w:div w:id="680551195">
      <w:bodyDiv w:val="1"/>
      <w:marLeft w:val="0"/>
      <w:marRight w:val="0"/>
      <w:marTop w:val="0"/>
      <w:marBottom w:val="0"/>
      <w:divBdr>
        <w:top w:val="none" w:sz="0" w:space="0" w:color="auto"/>
        <w:left w:val="none" w:sz="0" w:space="0" w:color="auto"/>
        <w:bottom w:val="none" w:sz="0" w:space="0" w:color="auto"/>
        <w:right w:val="none" w:sz="0" w:space="0" w:color="auto"/>
      </w:divBdr>
    </w:div>
    <w:div w:id="922253502">
      <w:bodyDiv w:val="1"/>
      <w:marLeft w:val="0"/>
      <w:marRight w:val="0"/>
      <w:marTop w:val="0"/>
      <w:marBottom w:val="0"/>
      <w:divBdr>
        <w:top w:val="none" w:sz="0" w:space="0" w:color="auto"/>
        <w:left w:val="none" w:sz="0" w:space="0" w:color="auto"/>
        <w:bottom w:val="none" w:sz="0" w:space="0" w:color="auto"/>
        <w:right w:val="none" w:sz="0" w:space="0" w:color="auto"/>
      </w:divBdr>
    </w:div>
    <w:div w:id="1033114869">
      <w:bodyDiv w:val="1"/>
      <w:marLeft w:val="0"/>
      <w:marRight w:val="0"/>
      <w:marTop w:val="0"/>
      <w:marBottom w:val="0"/>
      <w:divBdr>
        <w:top w:val="none" w:sz="0" w:space="0" w:color="auto"/>
        <w:left w:val="none" w:sz="0" w:space="0" w:color="auto"/>
        <w:bottom w:val="none" w:sz="0" w:space="0" w:color="auto"/>
        <w:right w:val="none" w:sz="0" w:space="0" w:color="auto"/>
      </w:divBdr>
    </w:div>
    <w:div w:id="1260093018">
      <w:bodyDiv w:val="1"/>
      <w:marLeft w:val="0"/>
      <w:marRight w:val="0"/>
      <w:marTop w:val="0"/>
      <w:marBottom w:val="0"/>
      <w:divBdr>
        <w:top w:val="none" w:sz="0" w:space="0" w:color="auto"/>
        <w:left w:val="none" w:sz="0" w:space="0" w:color="auto"/>
        <w:bottom w:val="none" w:sz="0" w:space="0" w:color="auto"/>
        <w:right w:val="none" w:sz="0" w:space="0" w:color="auto"/>
      </w:divBdr>
    </w:div>
    <w:div w:id="1828671804">
      <w:bodyDiv w:val="1"/>
      <w:marLeft w:val="0"/>
      <w:marRight w:val="0"/>
      <w:marTop w:val="0"/>
      <w:marBottom w:val="0"/>
      <w:divBdr>
        <w:top w:val="none" w:sz="0" w:space="0" w:color="auto"/>
        <w:left w:val="none" w:sz="0" w:space="0" w:color="auto"/>
        <w:bottom w:val="none" w:sz="0" w:space="0" w:color="auto"/>
        <w:right w:val="none" w:sz="0" w:space="0" w:color="auto"/>
      </w:divBdr>
    </w:div>
    <w:div w:id="193786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B360358D0AFF04C86C86628D4786386C9828E1F36B2B49A7F1720CE64FED36F37F23AE90A820FB3885A02FFDe4g5L" TargetMode="Externa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27BB9-4042-45B3-8DF9-8E861450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11043</TotalTime>
  <Pages>42</Pages>
  <Words>7501</Words>
  <Characters>62773</Characters>
  <Application>Microsoft Office Word</Application>
  <DocSecurity>0</DocSecurity>
  <Lines>523</Lines>
  <Paragraphs>140</Paragraphs>
  <ScaleCrop>false</ScaleCrop>
  <HeadingPairs>
    <vt:vector size="2" baseType="variant">
      <vt:variant>
        <vt:lpstr>Название</vt:lpstr>
      </vt:variant>
      <vt:variant>
        <vt:i4>1</vt:i4>
      </vt:variant>
    </vt:vector>
  </HeadingPairs>
  <TitlesOfParts>
    <vt:vector size="1" baseType="lpstr">
      <vt:lpstr>Об утверждении порядка разработки</vt:lpstr>
    </vt:vector>
  </TitlesOfParts>
  <Company>г.Долгопрудный</Company>
  <LinksUpToDate>false</LinksUpToDate>
  <CharactersWithSpaces>70134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разработки</dc:title>
  <dc:creator>Администрация</dc:creator>
  <cp:lastModifiedBy>Семенова Анастасия Андреевна</cp:lastModifiedBy>
  <cp:revision>245</cp:revision>
  <cp:lastPrinted>2023-04-17T11:25:00Z</cp:lastPrinted>
  <dcterms:created xsi:type="dcterms:W3CDTF">2021-09-10T06:56:00Z</dcterms:created>
  <dcterms:modified xsi:type="dcterms:W3CDTF">2023-04-17T11:26:00Z</dcterms:modified>
</cp:coreProperties>
</file>