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01.0</w:t>
      </w:r>
      <w:r w:rsidR="00111AD6">
        <w:rPr>
          <w:rFonts w:ascii="Arial" w:hAnsi="Arial" w:cs="Arial"/>
          <w:sz w:val="22"/>
          <w:szCs w:val="22"/>
        </w:rPr>
        <w:t>7</w:t>
      </w:r>
      <w:r w:rsidRPr="00A05D1E">
        <w:rPr>
          <w:rFonts w:ascii="Arial" w:hAnsi="Arial" w:cs="Arial"/>
          <w:sz w:val="22"/>
          <w:szCs w:val="22"/>
        </w:rPr>
        <w:t>.20</w:t>
      </w:r>
      <w:r w:rsidR="00220C4D">
        <w:rPr>
          <w:rFonts w:ascii="Arial" w:hAnsi="Arial" w:cs="Arial"/>
          <w:sz w:val="22"/>
          <w:szCs w:val="22"/>
        </w:rPr>
        <w:t>2</w:t>
      </w:r>
      <w:r w:rsidR="00040AC4">
        <w:rPr>
          <w:rFonts w:ascii="Arial" w:hAnsi="Arial" w:cs="Arial"/>
          <w:sz w:val="22"/>
          <w:szCs w:val="22"/>
        </w:rPr>
        <w:t>2</w:t>
      </w:r>
      <w:r w:rsidRPr="00A05D1E">
        <w:rPr>
          <w:rFonts w:ascii="Arial" w:hAnsi="Arial" w:cs="Arial"/>
          <w:sz w:val="22"/>
          <w:szCs w:val="22"/>
        </w:rPr>
        <w:t xml:space="preserve"> отсутствует. Муниципальные заимствования в</w:t>
      </w:r>
      <w:r w:rsidR="00111AD6">
        <w:rPr>
          <w:rFonts w:ascii="Arial" w:hAnsi="Arial" w:cs="Arial"/>
          <w:sz w:val="22"/>
          <w:szCs w:val="22"/>
        </w:rPr>
        <w:t>о</w:t>
      </w:r>
      <w:r w:rsidRPr="00A05D1E">
        <w:rPr>
          <w:rFonts w:ascii="Arial" w:hAnsi="Arial" w:cs="Arial"/>
          <w:sz w:val="22"/>
          <w:szCs w:val="22"/>
        </w:rPr>
        <w:t xml:space="preserve"> </w:t>
      </w:r>
      <w:r w:rsidR="00111AD6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A05D1E">
        <w:rPr>
          <w:rFonts w:ascii="Arial" w:hAnsi="Arial" w:cs="Arial"/>
          <w:sz w:val="22"/>
          <w:szCs w:val="22"/>
        </w:rPr>
        <w:t xml:space="preserve"> квартале 20</w:t>
      </w:r>
      <w:r w:rsidR="00220C4D">
        <w:rPr>
          <w:rFonts w:ascii="Arial" w:hAnsi="Arial" w:cs="Arial"/>
          <w:sz w:val="22"/>
          <w:szCs w:val="22"/>
        </w:rPr>
        <w:t>2</w:t>
      </w:r>
      <w:r w:rsidR="00040AC4">
        <w:rPr>
          <w:rFonts w:ascii="Arial" w:hAnsi="Arial" w:cs="Arial"/>
          <w:sz w:val="22"/>
          <w:szCs w:val="22"/>
        </w:rPr>
        <w:t>2</w:t>
      </w:r>
      <w:r w:rsidRPr="00A05D1E">
        <w:rPr>
          <w:rFonts w:ascii="Arial" w:hAnsi="Arial" w:cs="Arial"/>
          <w:sz w:val="22"/>
          <w:szCs w:val="22"/>
        </w:rPr>
        <w:t xml:space="preserve"> года не привлекались.</w:t>
      </w:r>
    </w:p>
    <w:p w:rsidR="00807748" w:rsidRDefault="00807748"/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040AC4"/>
    <w:rsid w:val="00111AD6"/>
    <w:rsid w:val="00220C4D"/>
    <w:rsid w:val="007F4A0B"/>
    <w:rsid w:val="00807748"/>
    <w:rsid w:val="00A05D1E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EBBF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6</cp:revision>
  <dcterms:created xsi:type="dcterms:W3CDTF">2019-09-10T11:28:00Z</dcterms:created>
  <dcterms:modified xsi:type="dcterms:W3CDTF">2022-07-07T12:44:00Z</dcterms:modified>
</cp:coreProperties>
</file>