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FE64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Приложение 2</w:t>
      </w:r>
    </w:p>
    <w:p w14:paraId="30AB2E00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к решению Совета депутатов</w:t>
      </w:r>
    </w:p>
    <w:p w14:paraId="32109084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городского округа Долгопрудный</w:t>
      </w:r>
    </w:p>
    <w:p w14:paraId="4084DB9D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Московской области</w:t>
      </w:r>
    </w:p>
    <w:p w14:paraId="43E9F0B3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от 24.01.2024 № 01-р</w:t>
      </w:r>
    </w:p>
    <w:p w14:paraId="00C3D4A1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14:paraId="73C0D08B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  <w:t xml:space="preserve">Состав Оргкомитета </w:t>
      </w:r>
    </w:p>
    <w:p w14:paraId="470D5D35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  <w:t>по организации и проведению публичных слушаний</w:t>
      </w:r>
    </w:p>
    <w:p w14:paraId="66BD913E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  <w:t xml:space="preserve">по проекту решения Совета депутатов городского округа Долгопрудный Московской области «О внесении изменений в Устав </w:t>
      </w:r>
    </w:p>
    <w:p w14:paraId="1179F34F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  <w:t>городского округа Долгопрудный Московской области»</w:t>
      </w:r>
    </w:p>
    <w:p w14:paraId="0E77D3E0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2607F85E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1ACFE646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  <w:t>Председатель Оргкомитета:</w:t>
      </w:r>
    </w:p>
    <w:p w14:paraId="34C1C0C8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080D78B9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Председатель Совета депутатов </w:t>
      </w:r>
    </w:p>
    <w:p w14:paraId="07DD104D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городского округа Долгопрудный                                          Балабанов Д.В. </w:t>
      </w:r>
    </w:p>
    <w:p w14:paraId="46C70B33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5D058A54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  <w:t>Заместитель председателя Оргкомитета:</w:t>
      </w:r>
    </w:p>
    <w:p w14:paraId="38989A73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bCs/>
          <w:color w:val="000000" w:themeColor="text1"/>
          <w:sz w:val="16"/>
          <w:szCs w:val="16"/>
          <w:lang w:eastAsia="ru-RU"/>
        </w:rPr>
      </w:pPr>
    </w:p>
    <w:p w14:paraId="5169F0C3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Первый заместитель главы городского округа                    Курсова С.В.</w:t>
      </w:r>
    </w:p>
    <w:p w14:paraId="68465183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(по согласованию)</w:t>
      </w:r>
    </w:p>
    <w:p w14:paraId="6CB20546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  <w:t>Секретарь Оргкомитета:</w:t>
      </w:r>
    </w:p>
    <w:p w14:paraId="048143D9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6E148138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Начальник Нормативно-правового отдела </w:t>
      </w:r>
    </w:p>
    <w:p w14:paraId="23AE33B0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Нормативно-правового управления</w:t>
      </w:r>
    </w:p>
    <w:p w14:paraId="6D01A19B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администрации городского округа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Черненко И.В.</w:t>
      </w:r>
    </w:p>
    <w:p w14:paraId="72A199C3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(по согласованию)</w:t>
      </w:r>
    </w:p>
    <w:p w14:paraId="3C94C1C1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31D9E2F4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color w:val="000000" w:themeColor="text1"/>
          <w:sz w:val="24"/>
          <w:szCs w:val="24"/>
          <w:lang w:eastAsia="ru-RU"/>
        </w:rPr>
        <w:t>Члены Оргкомитета:</w:t>
      </w:r>
    </w:p>
    <w:p w14:paraId="0EE47C51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6E81E273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Заместитель главы городского округа – </w:t>
      </w:r>
    </w:p>
    <w:p w14:paraId="07D94A5F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начальник Управления делами                                             Шарибзянова М.А.</w:t>
      </w:r>
    </w:p>
    <w:p w14:paraId="3606C3E7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(по согласованию)</w:t>
      </w:r>
    </w:p>
    <w:p w14:paraId="3C9640E5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Председатель Контрольно-счетной палаты </w:t>
      </w:r>
    </w:p>
    <w:p w14:paraId="6B447212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городского округа Долгопрудный                                          Дуброва Н.В.</w:t>
      </w:r>
    </w:p>
    <w:p w14:paraId="3BD9176C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12645FE1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Депутат Совета депутатов </w:t>
      </w:r>
    </w:p>
    <w:p w14:paraId="2FBF05D1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городского округа Долгопрудный                                          Андреева Е.С.</w:t>
      </w:r>
    </w:p>
    <w:p w14:paraId="4E4EFCEA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47497C9E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Депутат Совета депутатов </w:t>
      </w:r>
    </w:p>
    <w:p w14:paraId="693E8A8B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городского округа Долгопрудный                                          Шахназаров А.В.</w:t>
      </w:r>
    </w:p>
    <w:p w14:paraId="1F55EBD6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16"/>
          <w:szCs w:val="16"/>
          <w:lang w:eastAsia="ru-RU"/>
        </w:rPr>
      </w:pPr>
    </w:p>
    <w:p w14:paraId="3E453574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Начальник Нормативно-правового управления</w:t>
      </w:r>
    </w:p>
    <w:p w14:paraId="00206C46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администрации городского округа                                        Афанасьева Г.В.</w:t>
      </w:r>
    </w:p>
    <w:p w14:paraId="76E677B1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(по согласованию)</w:t>
      </w:r>
    </w:p>
    <w:p w14:paraId="028ABF56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Председатель Общественной палаты</w:t>
      </w:r>
    </w:p>
    <w:p w14:paraId="1FDAF5AD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городского округа Долгопрудный                                          Мамедов А.Н.</w:t>
      </w:r>
    </w:p>
    <w:p w14:paraId="2E0FA081" w14:textId="77777777" w:rsidR="00B86BFF" w:rsidRDefault="00B86BFF" w:rsidP="00B86B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(по согласованию)</w:t>
      </w:r>
    </w:p>
    <w:p w14:paraId="2EA6584F" w14:textId="18A3464A" w:rsidR="00EA460E" w:rsidRPr="00B86BFF" w:rsidRDefault="00EA460E" w:rsidP="00B86BFF"/>
    <w:sectPr w:rsidR="00EA460E" w:rsidRPr="00B86BFF" w:rsidSect="00B33DD4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3598"/>
    <w:multiLevelType w:val="multilevel"/>
    <w:tmpl w:val="B8C0226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1" w15:restartNumberingAfterBreak="0">
    <w:nsid w:val="1E7532C2"/>
    <w:multiLevelType w:val="hybridMultilevel"/>
    <w:tmpl w:val="08E22A4E"/>
    <w:lvl w:ilvl="0" w:tplc="BD82D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AB3C5C"/>
    <w:multiLevelType w:val="multilevel"/>
    <w:tmpl w:val="2B8023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985CCB"/>
    <w:multiLevelType w:val="multilevel"/>
    <w:tmpl w:val="25A21B1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91C6F67"/>
    <w:multiLevelType w:val="hybridMultilevel"/>
    <w:tmpl w:val="73449744"/>
    <w:lvl w:ilvl="0" w:tplc="9E1E91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420C3F"/>
    <w:multiLevelType w:val="multilevel"/>
    <w:tmpl w:val="09C65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4F5"/>
    <w:rsid w:val="00005303"/>
    <w:rsid w:val="00012298"/>
    <w:rsid w:val="00020751"/>
    <w:rsid w:val="0003377A"/>
    <w:rsid w:val="000A34E3"/>
    <w:rsid w:val="000D3380"/>
    <w:rsid w:val="001568DD"/>
    <w:rsid w:val="001725B8"/>
    <w:rsid w:val="001A562C"/>
    <w:rsid w:val="001F1F08"/>
    <w:rsid w:val="00200C95"/>
    <w:rsid w:val="00261215"/>
    <w:rsid w:val="00283DDF"/>
    <w:rsid w:val="002B33D9"/>
    <w:rsid w:val="002B7F25"/>
    <w:rsid w:val="002D451C"/>
    <w:rsid w:val="002E11C0"/>
    <w:rsid w:val="00305727"/>
    <w:rsid w:val="00306FF6"/>
    <w:rsid w:val="00307412"/>
    <w:rsid w:val="003604E4"/>
    <w:rsid w:val="00377461"/>
    <w:rsid w:val="00390D30"/>
    <w:rsid w:val="003E0BC5"/>
    <w:rsid w:val="003F25C2"/>
    <w:rsid w:val="003F7E63"/>
    <w:rsid w:val="004232C7"/>
    <w:rsid w:val="00423757"/>
    <w:rsid w:val="00442BC0"/>
    <w:rsid w:val="00486D77"/>
    <w:rsid w:val="004D70D9"/>
    <w:rsid w:val="004E3F98"/>
    <w:rsid w:val="00510515"/>
    <w:rsid w:val="00517702"/>
    <w:rsid w:val="005248F2"/>
    <w:rsid w:val="0054059C"/>
    <w:rsid w:val="005708A0"/>
    <w:rsid w:val="005804F5"/>
    <w:rsid w:val="005D346A"/>
    <w:rsid w:val="005E75F0"/>
    <w:rsid w:val="006154AF"/>
    <w:rsid w:val="00640E25"/>
    <w:rsid w:val="00662D9C"/>
    <w:rsid w:val="00675E41"/>
    <w:rsid w:val="006945BE"/>
    <w:rsid w:val="006F33A9"/>
    <w:rsid w:val="006F729B"/>
    <w:rsid w:val="00714697"/>
    <w:rsid w:val="00744AE7"/>
    <w:rsid w:val="007528F9"/>
    <w:rsid w:val="007B0902"/>
    <w:rsid w:val="00810C98"/>
    <w:rsid w:val="008213C4"/>
    <w:rsid w:val="00831315"/>
    <w:rsid w:val="00883824"/>
    <w:rsid w:val="008A0D12"/>
    <w:rsid w:val="008C3F4C"/>
    <w:rsid w:val="00921DCD"/>
    <w:rsid w:val="00945231"/>
    <w:rsid w:val="00984A29"/>
    <w:rsid w:val="00987E7F"/>
    <w:rsid w:val="00A07D08"/>
    <w:rsid w:val="00A32820"/>
    <w:rsid w:val="00A36E02"/>
    <w:rsid w:val="00A76AC0"/>
    <w:rsid w:val="00A968A2"/>
    <w:rsid w:val="00AC1632"/>
    <w:rsid w:val="00AD45E6"/>
    <w:rsid w:val="00B077D3"/>
    <w:rsid w:val="00B32EB8"/>
    <w:rsid w:val="00B33DD4"/>
    <w:rsid w:val="00B44D3A"/>
    <w:rsid w:val="00B46BA6"/>
    <w:rsid w:val="00B86BFF"/>
    <w:rsid w:val="00BD2283"/>
    <w:rsid w:val="00BE708C"/>
    <w:rsid w:val="00C15146"/>
    <w:rsid w:val="00CE58D3"/>
    <w:rsid w:val="00D37ECD"/>
    <w:rsid w:val="00D4693B"/>
    <w:rsid w:val="00DF1ED8"/>
    <w:rsid w:val="00E82799"/>
    <w:rsid w:val="00EA460E"/>
    <w:rsid w:val="00F001BF"/>
    <w:rsid w:val="00F020CB"/>
    <w:rsid w:val="00F17397"/>
    <w:rsid w:val="00F20ABD"/>
    <w:rsid w:val="00F47B3A"/>
    <w:rsid w:val="00F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E9C3"/>
  <w15:docId w15:val="{A44B7C26-A71B-427F-8B94-805FFBC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4F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804F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804F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173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1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1ED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7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104лфи</dc:creator>
  <cp:lastModifiedBy>User</cp:lastModifiedBy>
  <cp:revision>9</cp:revision>
  <cp:lastPrinted>2024-01-18T08:42:00Z</cp:lastPrinted>
  <dcterms:created xsi:type="dcterms:W3CDTF">2024-01-23T09:44:00Z</dcterms:created>
  <dcterms:modified xsi:type="dcterms:W3CDTF">2024-01-24T12:13:00Z</dcterms:modified>
</cp:coreProperties>
</file>