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 xml:space="preserve">Постановление администрации городского округа Долгопрудный от 21.12.2023 № 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от  </w:t>
            </w:r>
            <w:r w:rsidR="003A46AB">
              <w:rPr>
                <w:sz w:val="24"/>
                <w:szCs w:val="24"/>
              </w:rPr>
              <w:t>04.04.2024   №28-РА</w:t>
            </w:r>
            <w:r w:rsidR="001B56D3">
              <w:rPr>
                <w:sz w:val="24"/>
                <w:szCs w:val="24"/>
              </w:rPr>
              <w:t xml:space="preserve"> </w:t>
            </w:r>
            <w:r w:rsidR="00D11CB2">
              <w:rPr>
                <w:sz w:val="24"/>
                <w:szCs w:val="24"/>
              </w:rPr>
              <w:t xml:space="preserve"> «О проведении открытого аукциона в электронной форме на право размещения нестационарных торговых объектов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 xml:space="preserve">Номер контактного телефона организатора </w:t>
            </w:r>
            <w:r>
              <w:rPr>
                <w:sz w:val="24"/>
                <w:szCs w:val="24"/>
              </w:rPr>
              <w:lastRenderedPageBreak/>
              <w:t>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A10038"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от  07.12.2018  № 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lastRenderedPageBreak/>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Участник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Любое юридическое лицо независимо </w:t>
            </w:r>
            <w:r>
              <w:rPr>
                <w:sz w:val="24"/>
                <w:szCs w:val="24"/>
              </w:rPr>
              <w:br/>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A32721">
              <w:rPr>
                <w:sz w:val="24"/>
                <w:szCs w:val="24"/>
              </w:rPr>
              <w:t>явок, а именно не позднее</w:t>
            </w:r>
            <w:r w:rsidR="00A32721">
              <w:rPr>
                <w:sz w:val="24"/>
                <w:szCs w:val="24"/>
              </w:rPr>
              <w:br/>
              <w:t>«06»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w:t>
            </w:r>
            <w:r>
              <w:rPr>
                <w:sz w:val="24"/>
                <w:szCs w:val="24"/>
              </w:rPr>
              <w:lastRenderedPageBreak/>
              <w:t xml:space="preserve">организатор 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w:t>
            </w:r>
            <w:r>
              <w:rPr>
                <w:sz w:val="24"/>
                <w:szCs w:val="24"/>
              </w:rPr>
              <w:lastRenderedPageBreak/>
              <w:t xml:space="preserve">отказаться от проведения электронного аукциона </w:t>
            </w:r>
            <w:r>
              <w:rPr>
                <w:sz w:val="24"/>
                <w:szCs w:val="24"/>
              </w:rPr>
              <w:br/>
              <w:t>не позднее чем за три календарных дня до даты окончания срока подачи заявок на участие в электронном аукци</w:t>
            </w:r>
            <w:r w:rsidR="00A32721">
              <w:rPr>
                <w:sz w:val="24"/>
                <w:szCs w:val="24"/>
              </w:rPr>
              <w:t xml:space="preserve">оне, </w:t>
            </w:r>
            <w:r w:rsidR="00A32721">
              <w:rPr>
                <w:sz w:val="24"/>
                <w:szCs w:val="24"/>
              </w:rPr>
              <w:br/>
              <w:t>а именно не позднее «06» мая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Дата начала предоставления разъяснений положений извещения:</w:t>
            </w:r>
          </w:p>
          <w:p w:rsidR="0090376F" w:rsidRDefault="00A32721" w:rsidP="006269B4">
            <w:pPr>
              <w:pStyle w:val="ConsPlusNormal"/>
              <w:spacing w:line="276" w:lineRule="auto"/>
              <w:ind w:hanging="18"/>
              <w:rPr>
                <w:sz w:val="24"/>
                <w:szCs w:val="24"/>
              </w:rPr>
            </w:pPr>
            <w:r>
              <w:rPr>
                <w:sz w:val="24"/>
                <w:szCs w:val="24"/>
              </w:rPr>
              <w:t>«1</w:t>
            </w:r>
            <w:r w:rsidR="0000699E">
              <w:rPr>
                <w:sz w:val="24"/>
                <w:szCs w:val="24"/>
              </w:rPr>
              <w:t>2</w:t>
            </w:r>
            <w:r>
              <w:rPr>
                <w:sz w:val="24"/>
                <w:szCs w:val="24"/>
              </w:rPr>
              <w:t>» апреля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Дата окончания предоставления разъяснений положений извещения:</w:t>
            </w:r>
          </w:p>
          <w:p w:rsidR="0090376F" w:rsidRDefault="00A32721" w:rsidP="0000699E">
            <w:pPr>
              <w:pStyle w:val="ConsPlusNormal"/>
              <w:spacing w:line="276" w:lineRule="auto"/>
              <w:ind w:hanging="18"/>
              <w:rPr>
                <w:sz w:val="24"/>
                <w:szCs w:val="24"/>
              </w:rPr>
            </w:pPr>
            <w:r>
              <w:rPr>
                <w:sz w:val="24"/>
                <w:szCs w:val="24"/>
              </w:rPr>
              <w:t>«0</w:t>
            </w:r>
            <w:r w:rsidR="0000699E">
              <w:rPr>
                <w:sz w:val="24"/>
                <w:szCs w:val="24"/>
              </w:rPr>
              <w:t>9</w:t>
            </w:r>
            <w:r>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 №802-ПА/н</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размер задатка и </w:t>
            </w:r>
            <w:r>
              <w:rPr>
                <w:sz w:val="24"/>
                <w:szCs w:val="24"/>
              </w:rPr>
              <w:lastRenderedPageBreak/>
              <w:t>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Для участия в аукционе устанавливается 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lastRenderedPageBreak/>
              <w:t>Срок внесения задатка</w:t>
            </w:r>
            <w:r>
              <w:rPr>
                <w:rStyle w:val="ad"/>
                <w:sz w:val="24"/>
                <w:szCs w:val="24"/>
              </w:rPr>
              <w:footnoteReference w:id="1"/>
            </w:r>
            <w:r w:rsidR="00A32721">
              <w:rPr>
                <w:sz w:val="24"/>
                <w:szCs w:val="24"/>
              </w:rPr>
              <w:t>: с 1</w:t>
            </w:r>
            <w:r w:rsidR="0000699E">
              <w:rPr>
                <w:sz w:val="24"/>
                <w:szCs w:val="24"/>
              </w:rPr>
              <w:t>2</w:t>
            </w:r>
            <w:r w:rsidR="00A32721">
              <w:rPr>
                <w:sz w:val="24"/>
                <w:szCs w:val="24"/>
              </w:rPr>
              <w:t xml:space="preserve"> апреля 2024</w:t>
            </w:r>
            <w:r>
              <w:rPr>
                <w:sz w:val="24"/>
                <w:szCs w:val="24"/>
              </w:rPr>
              <w:t xml:space="preserve"> по </w:t>
            </w:r>
            <w:r w:rsidR="00A32721">
              <w:rPr>
                <w:sz w:val="24"/>
                <w:szCs w:val="24"/>
              </w:rPr>
              <w:t>1</w:t>
            </w:r>
            <w:r w:rsidR="0000699E">
              <w:rPr>
                <w:sz w:val="24"/>
                <w:szCs w:val="24"/>
              </w:rPr>
              <w:t>1</w:t>
            </w:r>
            <w:r w:rsidR="00A32721">
              <w:rPr>
                <w:sz w:val="24"/>
                <w:szCs w:val="24"/>
              </w:rPr>
              <w:t xml:space="preserve"> мая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EE2EB9" w:rsidRDefault="00EE2EB9" w:rsidP="006269B4">
            <w:pPr>
              <w:pStyle w:val="ConsPlusNormal"/>
              <w:spacing w:line="276" w:lineRule="auto"/>
              <w:ind w:hanging="18"/>
              <w:jc w:val="both"/>
              <w:rPr>
                <w:sz w:val="20"/>
                <w:szCs w:val="20"/>
              </w:rPr>
            </w:pPr>
            <w:r w:rsidRPr="00EE2EB9">
              <w:rPr>
                <w:sz w:val="20"/>
                <w:szCs w:val="20"/>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EE2EB9" w:rsidTr="00EE2EB9">
              <w:trPr>
                <w:gridAfter w:val="1"/>
                <w:wAfter w:w="7281" w:type="dxa"/>
                <w:tblCellSpacing w:w="15" w:type="dxa"/>
              </w:trPr>
              <w:tc>
                <w:tcPr>
                  <w:tcW w:w="2059"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ООО «РТС-тендер»</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Наименование банка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Филиал «Корпоративный»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ПАО «</w:t>
                  </w:r>
                  <w:proofErr w:type="spellStart"/>
                  <w:r w:rsidRPr="00EE2EB9">
                    <w:rPr>
                      <w:rFonts w:ascii="Arial" w:eastAsia="Times New Roman" w:hAnsi="Arial" w:cs="Arial"/>
                      <w:kern w:val="0"/>
                      <w:sz w:val="20"/>
                      <w:szCs w:val="20"/>
                      <w:lang w:eastAsia="ru-RU"/>
                    </w:rPr>
                    <w:t>Совкомбанк</w:t>
                  </w:r>
                  <w:proofErr w:type="spellEnd"/>
                  <w:r w:rsidRPr="00EE2EB9">
                    <w:rPr>
                      <w:rFonts w:ascii="Arial" w:eastAsia="Times New Roman" w:hAnsi="Arial" w:cs="Arial"/>
                      <w:kern w:val="0"/>
                      <w:sz w:val="20"/>
                      <w:szCs w:val="20"/>
                      <w:lang w:eastAsia="ru-RU"/>
                    </w:rPr>
                    <w:t xml:space="preserve">» </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Расчетный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40702810512030016362</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Корр. счёт</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30101810445250000360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БИК</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044525360</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ИНН</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7710357167</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КПП</w:t>
                  </w:r>
                </w:p>
              </w:tc>
              <w:tc>
                <w:tcPr>
                  <w:tcW w:w="7281"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773001001</w:t>
                  </w:r>
                </w:p>
              </w:tc>
            </w:tr>
            <w:tr w:rsidR="00EE2EB9" w:rsidRPr="00EE2EB9" w:rsidTr="00EE2EB9">
              <w:trPr>
                <w:tblCellSpacing w:w="15" w:type="dxa"/>
              </w:trPr>
              <w:tc>
                <w:tcPr>
                  <w:tcW w:w="2074" w:type="dxa"/>
                  <w:vAlign w:val="center"/>
                  <w:hideMark/>
                </w:tcPr>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Назначение платежа</w:t>
                  </w:r>
                </w:p>
              </w:tc>
              <w:tc>
                <w:tcPr>
                  <w:tcW w:w="7281" w:type="dxa"/>
                  <w:vAlign w:val="center"/>
                  <w:hideMark/>
                </w:tcPr>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Внесение 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по Соглашению о внесении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гарантийного обеспечения, </w:t>
                  </w:r>
                </w:p>
                <w:p w:rsid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 аналитического счета _________, </w:t>
                  </w:r>
                </w:p>
                <w:p w:rsidR="00EE2EB9" w:rsidRPr="00EE2EB9" w:rsidRDefault="00EE2EB9" w:rsidP="00EE2EB9">
                  <w:pPr>
                    <w:spacing w:after="0"/>
                    <w:rPr>
                      <w:rFonts w:ascii="Arial" w:eastAsia="Times New Roman" w:hAnsi="Arial" w:cs="Arial"/>
                      <w:kern w:val="0"/>
                      <w:sz w:val="20"/>
                      <w:szCs w:val="20"/>
                      <w:lang w:eastAsia="ru-RU"/>
                    </w:rPr>
                  </w:pPr>
                  <w:r w:rsidRPr="00EE2EB9">
                    <w:rPr>
                      <w:rFonts w:ascii="Arial" w:eastAsia="Times New Roman" w:hAnsi="Arial" w:cs="Arial"/>
                      <w:kern w:val="0"/>
                      <w:sz w:val="20"/>
                      <w:szCs w:val="20"/>
                      <w:lang w:eastAsia="ru-RU"/>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w:t>
            </w:r>
            <w:r>
              <w:rPr>
                <w:sz w:val="24"/>
                <w:szCs w:val="24"/>
              </w:rPr>
              <w:lastRenderedPageBreak/>
              <w:t xml:space="preserve">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С 00 час. 00</w:t>
            </w:r>
            <w:r w:rsidR="0090376F">
              <w:rPr>
                <w:sz w:val="24"/>
                <w:szCs w:val="24"/>
              </w:rPr>
              <w:t xml:space="preserve"> мин. по московскому времени</w:t>
            </w:r>
          </w:p>
          <w:p w:rsidR="0090376F" w:rsidRDefault="00FB0803" w:rsidP="006269B4">
            <w:pPr>
              <w:pStyle w:val="ConsPlusNormal"/>
              <w:spacing w:line="276" w:lineRule="auto"/>
              <w:ind w:hanging="18"/>
              <w:rPr>
                <w:sz w:val="24"/>
                <w:szCs w:val="24"/>
              </w:rPr>
            </w:pPr>
            <w:r>
              <w:rPr>
                <w:sz w:val="24"/>
                <w:szCs w:val="24"/>
              </w:rPr>
              <w:t>«1</w:t>
            </w:r>
            <w:r w:rsidR="00FD551D">
              <w:rPr>
                <w:sz w:val="24"/>
                <w:szCs w:val="24"/>
              </w:rPr>
              <w:t>1</w:t>
            </w:r>
            <w:r>
              <w:rPr>
                <w:sz w:val="24"/>
                <w:szCs w:val="24"/>
              </w:rPr>
              <w:t>»  апреля  2024</w:t>
            </w:r>
            <w:r w:rsidR="0090376F">
              <w:rPr>
                <w:sz w:val="24"/>
                <w:szCs w:val="24"/>
              </w:rPr>
              <w:t>г.</w:t>
            </w:r>
          </w:p>
          <w:p w:rsidR="0090376F" w:rsidRDefault="00FB0803" w:rsidP="006269B4">
            <w:pPr>
              <w:pStyle w:val="ConsPlusNormal"/>
              <w:spacing w:line="276" w:lineRule="auto"/>
              <w:ind w:hanging="18"/>
              <w:jc w:val="both"/>
              <w:rPr>
                <w:sz w:val="24"/>
                <w:szCs w:val="24"/>
              </w:rPr>
            </w:pPr>
            <w:r>
              <w:rPr>
                <w:sz w:val="24"/>
                <w:szCs w:val="24"/>
              </w:rPr>
              <w:t>до  00 час. 00</w:t>
            </w:r>
            <w:r w:rsidR="0090376F">
              <w:rPr>
                <w:sz w:val="24"/>
                <w:szCs w:val="24"/>
              </w:rPr>
              <w:t xml:space="preserve"> мин. по московскому времени</w:t>
            </w:r>
          </w:p>
          <w:p w:rsidR="0090376F" w:rsidRDefault="00FB0803" w:rsidP="00FD551D">
            <w:pPr>
              <w:pStyle w:val="ConsPlusNormal"/>
              <w:spacing w:line="276" w:lineRule="auto"/>
              <w:ind w:hanging="18"/>
              <w:jc w:val="both"/>
              <w:rPr>
                <w:sz w:val="24"/>
                <w:szCs w:val="24"/>
              </w:rPr>
            </w:pPr>
            <w:r>
              <w:rPr>
                <w:sz w:val="24"/>
                <w:szCs w:val="24"/>
              </w:rPr>
              <w:t>«1</w:t>
            </w:r>
            <w:r w:rsidR="00FD551D">
              <w:rPr>
                <w:sz w:val="24"/>
                <w:szCs w:val="24"/>
              </w:rPr>
              <w:t>2</w:t>
            </w:r>
            <w:r>
              <w:rPr>
                <w:sz w:val="24"/>
                <w:szCs w:val="24"/>
              </w:rPr>
              <w:t>» мая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FB0803" w:rsidP="006269B4">
            <w:pPr>
              <w:pStyle w:val="ConsPlusNormal"/>
              <w:spacing w:line="276" w:lineRule="auto"/>
              <w:ind w:hanging="18"/>
              <w:rPr>
                <w:sz w:val="24"/>
                <w:szCs w:val="24"/>
              </w:rPr>
            </w:pPr>
            <w:r>
              <w:rPr>
                <w:sz w:val="24"/>
                <w:szCs w:val="24"/>
              </w:rPr>
              <w:t>«1</w:t>
            </w:r>
            <w:r w:rsidR="00FD551D">
              <w:rPr>
                <w:sz w:val="24"/>
                <w:szCs w:val="24"/>
              </w:rPr>
              <w:t>6</w:t>
            </w:r>
            <w:r>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FB0803" w:rsidP="006269B4">
            <w:pPr>
              <w:pStyle w:val="ConsPlusNormal"/>
              <w:spacing w:line="276" w:lineRule="auto"/>
              <w:ind w:hanging="18"/>
              <w:jc w:val="both"/>
              <w:rPr>
                <w:rFonts w:eastAsia="Times New Roman"/>
                <w:sz w:val="24"/>
                <w:szCs w:val="24"/>
                <w:lang w:eastAsia="ru-RU"/>
              </w:rPr>
            </w:pPr>
            <w:r>
              <w:rPr>
                <w:sz w:val="24"/>
                <w:szCs w:val="24"/>
              </w:rPr>
              <w:t>«1</w:t>
            </w:r>
            <w:r w:rsidR="00FD551D">
              <w:rPr>
                <w:sz w:val="24"/>
                <w:szCs w:val="24"/>
              </w:rPr>
              <w:t>6</w:t>
            </w:r>
            <w:r>
              <w:rPr>
                <w:sz w:val="24"/>
                <w:szCs w:val="24"/>
              </w:rPr>
              <w:t>» мая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утвержденным  __________________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 xml:space="preserve">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w:t>
            </w:r>
            <w:r>
              <w:rPr>
                <w:color w:val="000000" w:themeColor="text1"/>
                <w:sz w:val="24"/>
                <w:szCs w:val="24"/>
              </w:rPr>
              <w:b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90376F" w:rsidRDefault="0090376F"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пересечение ул. Первомайская и ул. Советская</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A32721" w:rsidP="00265ED3">
            <w:pPr>
              <w:pStyle w:val="ConsPlusNormal"/>
              <w:spacing w:line="276" w:lineRule="auto"/>
              <w:jc w:val="center"/>
              <w:rPr>
                <w:sz w:val="20"/>
                <w:szCs w:val="20"/>
              </w:rPr>
            </w:pPr>
            <w:r w:rsidRPr="00A4764E">
              <w:rPr>
                <w:sz w:val="20"/>
                <w:szCs w:val="20"/>
              </w:rPr>
              <w:t>25</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продтовары</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Pr>
                <w:sz w:val="20"/>
                <w:szCs w:val="20"/>
              </w:rPr>
              <w:t>14</w:t>
            </w:r>
          </w:p>
        </w:tc>
        <w:tc>
          <w:tcPr>
            <w:tcW w:w="1231"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A4764E">
            <w:pPr>
              <w:pStyle w:val="ConsPlusNormal"/>
              <w:spacing w:line="276" w:lineRule="auto"/>
              <w:jc w:val="center"/>
              <w:rPr>
                <w:sz w:val="20"/>
                <w:szCs w:val="20"/>
              </w:rPr>
            </w:pPr>
            <w:r w:rsidRPr="00A4764E">
              <w:rPr>
                <w:sz w:val="20"/>
                <w:szCs w:val="20"/>
              </w:rPr>
              <w:t>с 01.06.2024 по 31.12.2030</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6C2BBF">
            <w:pPr>
              <w:pStyle w:val="ConsPlusNormal"/>
              <w:spacing w:line="276" w:lineRule="auto"/>
              <w:jc w:val="center"/>
              <w:rPr>
                <w:sz w:val="20"/>
                <w:szCs w:val="20"/>
              </w:rPr>
            </w:pPr>
            <w:r w:rsidRPr="006C2BBF">
              <w:rPr>
                <w:sz w:val="20"/>
                <w:szCs w:val="20"/>
              </w:rPr>
              <w:t>2023451,</w:t>
            </w:r>
            <w:r w:rsidR="00F24420">
              <w:rPr>
                <w:sz w:val="20"/>
                <w:szCs w:val="20"/>
              </w:rPr>
              <w:t>35</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6C2BBF">
        <w:rPr>
          <w:sz w:val="24"/>
          <w:szCs w:val="24"/>
        </w:rPr>
        <w:t>на договора (лота) №1 - 2 023 451 (Два миллиона двадцать три тысячи четыреста пятьдесят один</w:t>
      </w:r>
      <w:r>
        <w:rPr>
          <w:sz w:val="24"/>
          <w:szCs w:val="24"/>
        </w:rPr>
        <w:t>) руб.</w:t>
      </w:r>
      <w:r w:rsidR="006C2BBF">
        <w:rPr>
          <w:sz w:val="24"/>
          <w:szCs w:val="24"/>
        </w:rPr>
        <w:t xml:space="preserve">, </w:t>
      </w:r>
      <w:r w:rsidR="00F24420">
        <w:rPr>
          <w:sz w:val="24"/>
          <w:szCs w:val="24"/>
        </w:rPr>
        <w:t>35</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t xml:space="preserve"> «Шаг аукциона» по лоту № 1</w:t>
      </w:r>
      <w:r w:rsidR="006C2BBF">
        <w:rPr>
          <w:sz w:val="24"/>
          <w:szCs w:val="24"/>
        </w:rPr>
        <w:t xml:space="preserve"> –  101 172 (Сто одна тысяча сто семьдесят два) </w:t>
      </w:r>
      <w:proofErr w:type="spellStart"/>
      <w:r w:rsidR="006C2BBF">
        <w:rPr>
          <w:sz w:val="24"/>
          <w:szCs w:val="24"/>
        </w:rPr>
        <w:t>руб</w:t>
      </w:r>
      <w:proofErr w:type="spellEnd"/>
      <w:r w:rsidR="006C2BBF">
        <w:rPr>
          <w:sz w:val="24"/>
          <w:szCs w:val="24"/>
        </w:rPr>
        <w:t>, 57 коп.</w:t>
      </w:r>
    </w:p>
    <w:p w:rsidR="006C2BBF" w:rsidRDefault="006C2BBF" w:rsidP="006C2BBF">
      <w:pPr>
        <w:pStyle w:val="ConsPlusNormal"/>
        <w:spacing w:line="276" w:lineRule="auto"/>
        <w:ind w:firstLine="709"/>
        <w:jc w:val="both"/>
        <w:rPr>
          <w:sz w:val="24"/>
          <w:szCs w:val="24"/>
        </w:rPr>
      </w:pPr>
      <w:r>
        <w:rPr>
          <w:sz w:val="24"/>
          <w:szCs w:val="24"/>
        </w:rPr>
        <w:t xml:space="preserve">Размер задатка по лоту № 1 –  101 172 (Сто одна тысяча сто семьдесят два) </w:t>
      </w:r>
      <w:proofErr w:type="spellStart"/>
      <w:r>
        <w:rPr>
          <w:sz w:val="24"/>
          <w:szCs w:val="24"/>
        </w:rPr>
        <w:t>руб</w:t>
      </w:r>
      <w:proofErr w:type="spellEnd"/>
      <w:r>
        <w:rPr>
          <w:sz w:val="24"/>
          <w:szCs w:val="24"/>
        </w:rPr>
        <w:t>, 57 коп.</w:t>
      </w:r>
    </w:p>
    <w:p w:rsidR="0090376F" w:rsidRDefault="0090376F" w:rsidP="0090376F">
      <w:pPr>
        <w:pStyle w:val="ConsPlusNormal"/>
        <w:spacing w:line="276" w:lineRule="auto"/>
        <w:ind w:firstLine="709"/>
        <w:jc w:val="both"/>
        <w:rPr>
          <w:sz w:val="24"/>
          <w:szCs w:val="24"/>
        </w:rPr>
      </w:pP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Pr="00193C1E" w:rsidRDefault="0090376F" w:rsidP="00F15A4C">
      <w:pPr>
        <w:pStyle w:val="ConsPlusNormal"/>
        <w:ind w:left="-567"/>
        <w:jc w:val="both"/>
        <w:rPr>
          <w:sz w:val="20"/>
          <w:szCs w:val="20"/>
        </w:rPr>
      </w:pPr>
      <w:r w:rsidRPr="00193C1E">
        <w:rPr>
          <w:sz w:val="20"/>
          <w:szCs w:val="20"/>
        </w:rPr>
        <w:br/>
      </w:r>
    </w:p>
    <w:p w:rsidR="0090376F" w:rsidRDefault="00265ED3" w:rsidP="0090376F">
      <w:pPr>
        <w:pStyle w:val="ConsPlusNormal"/>
        <w:spacing w:line="276" w:lineRule="auto"/>
        <w:outlineLvl w:val="2"/>
        <w:rPr>
          <w:sz w:val="24"/>
          <w:szCs w:val="24"/>
        </w:rPr>
      </w:pPr>
      <w:r>
        <w:rPr>
          <w:sz w:val="24"/>
          <w:szCs w:val="24"/>
        </w:rPr>
        <w:t>ЛОТ № 2</w:t>
      </w:r>
    </w:p>
    <w:p w:rsidR="0090376F" w:rsidRDefault="0090376F" w:rsidP="0090376F">
      <w:pPr>
        <w:pStyle w:val="ConsPlusNormal"/>
        <w:spacing w:line="276" w:lineRule="auto"/>
        <w:outlineLvl w:val="2"/>
        <w:rPr>
          <w:sz w:val="24"/>
          <w:szCs w:val="24"/>
        </w:rPr>
      </w:pPr>
    </w:p>
    <w:tbl>
      <w:tblPr>
        <w:tblW w:w="1091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560"/>
        <w:gridCol w:w="1275"/>
        <w:gridCol w:w="1701"/>
        <w:gridCol w:w="993"/>
        <w:gridCol w:w="1134"/>
        <w:gridCol w:w="992"/>
        <w:gridCol w:w="1134"/>
        <w:gridCol w:w="1274"/>
      </w:tblGrid>
      <w:tr w:rsidR="00265ED3" w:rsidRP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1275"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27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1"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265ED3" w:rsidTr="000E41D1">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27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265ED3" w:rsidTr="000E41D1">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65ED3" w:rsidRPr="00193C1E" w:rsidRDefault="00265ED3" w:rsidP="004563AE">
            <w:pPr>
              <w:pStyle w:val="ConsPlusNormal"/>
              <w:spacing w:line="276" w:lineRule="auto"/>
              <w:jc w:val="center"/>
              <w:rPr>
                <w:sz w:val="20"/>
                <w:szCs w:val="20"/>
              </w:rPr>
            </w:pPr>
            <w:r w:rsidRPr="00193C1E">
              <w:rPr>
                <w:sz w:val="20"/>
                <w:szCs w:val="20"/>
              </w:rPr>
              <w:t>городской округ Долгопрудный</w:t>
            </w:r>
            <w:r w:rsidR="000E41D1">
              <w:rPr>
                <w:sz w:val="20"/>
                <w:szCs w:val="20"/>
              </w:rPr>
              <w:t xml:space="preserve">, </w:t>
            </w:r>
            <w:r>
              <w:rPr>
                <w:sz w:val="20"/>
                <w:szCs w:val="20"/>
              </w:rPr>
              <w:t xml:space="preserve"> ул. </w:t>
            </w:r>
            <w:proofErr w:type="gramStart"/>
            <w:r>
              <w:rPr>
                <w:sz w:val="20"/>
                <w:szCs w:val="20"/>
              </w:rPr>
              <w:t>Первомайская</w:t>
            </w:r>
            <w:proofErr w:type="gramEnd"/>
            <w:r>
              <w:rPr>
                <w:sz w:val="20"/>
                <w:szCs w:val="20"/>
              </w:rPr>
              <w:t>, у д.15</w:t>
            </w:r>
          </w:p>
        </w:tc>
        <w:tc>
          <w:tcPr>
            <w:tcW w:w="1275" w:type="dxa"/>
            <w:tcBorders>
              <w:top w:val="single" w:sz="4" w:space="0" w:color="auto"/>
              <w:left w:val="single" w:sz="4" w:space="0" w:color="auto"/>
              <w:bottom w:val="single" w:sz="4" w:space="0" w:color="auto"/>
              <w:right w:val="single" w:sz="4" w:space="0" w:color="auto"/>
            </w:tcBorders>
            <w:hideMark/>
          </w:tcPr>
          <w:p w:rsidR="00265ED3" w:rsidRPr="00A4764E" w:rsidRDefault="000E41D1" w:rsidP="004563AE">
            <w:pPr>
              <w:pStyle w:val="ConsPlusNormal"/>
              <w:spacing w:line="276" w:lineRule="auto"/>
              <w:ind w:firstLine="709"/>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993"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киоск</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17</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sidRPr="00A4764E">
              <w:rPr>
                <w:sz w:val="20"/>
                <w:szCs w:val="20"/>
              </w:rPr>
              <w:t>с 01.06.2024 по 31.12.2030</w:t>
            </w:r>
          </w:p>
        </w:tc>
        <w:tc>
          <w:tcPr>
            <w:tcW w:w="1274" w:type="dxa"/>
            <w:tcBorders>
              <w:top w:val="single" w:sz="4" w:space="0" w:color="auto"/>
              <w:left w:val="single" w:sz="4" w:space="0" w:color="auto"/>
              <w:bottom w:val="single" w:sz="4" w:space="0" w:color="auto"/>
              <w:right w:val="single" w:sz="4" w:space="0" w:color="auto"/>
            </w:tcBorders>
            <w:hideMark/>
          </w:tcPr>
          <w:p w:rsidR="00265ED3" w:rsidRPr="00811080" w:rsidRDefault="00811080" w:rsidP="004563AE">
            <w:pPr>
              <w:pStyle w:val="ConsPlusNormal"/>
              <w:spacing w:line="276" w:lineRule="auto"/>
              <w:jc w:val="center"/>
              <w:rPr>
                <w:sz w:val="20"/>
                <w:szCs w:val="20"/>
              </w:rPr>
            </w:pPr>
            <w:r w:rsidRPr="00811080">
              <w:rPr>
                <w:sz w:val="20"/>
                <w:szCs w:val="20"/>
              </w:rPr>
              <w:t>2457048,</w:t>
            </w:r>
            <w:r w:rsidR="00F24420">
              <w:rPr>
                <w:sz w:val="20"/>
                <w:szCs w:val="20"/>
              </w:rPr>
              <w:t>15</w:t>
            </w:r>
          </w:p>
        </w:tc>
      </w:tr>
    </w:tbl>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811080" w:rsidRDefault="00265ED3" w:rsidP="00811080">
      <w:pPr>
        <w:pStyle w:val="ConsPlusNormal"/>
        <w:spacing w:line="276" w:lineRule="auto"/>
        <w:jc w:val="both"/>
        <w:rPr>
          <w:sz w:val="24"/>
          <w:szCs w:val="24"/>
        </w:rPr>
      </w:pPr>
      <w:r>
        <w:rPr>
          <w:sz w:val="24"/>
          <w:szCs w:val="24"/>
        </w:rPr>
        <w:t>Начальная (минимальная) цена договора (лота) № 2</w:t>
      </w:r>
      <w:r w:rsidR="007A49F5">
        <w:rPr>
          <w:sz w:val="24"/>
          <w:szCs w:val="24"/>
        </w:rPr>
        <w:t xml:space="preserve"> </w:t>
      </w:r>
      <w:r w:rsidR="00811080">
        <w:rPr>
          <w:sz w:val="24"/>
          <w:szCs w:val="24"/>
        </w:rPr>
        <w:t>- 2 457</w:t>
      </w:r>
      <w:r w:rsidR="00F15A4C">
        <w:rPr>
          <w:sz w:val="24"/>
          <w:szCs w:val="24"/>
        </w:rPr>
        <w:t> </w:t>
      </w:r>
      <w:r w:rsidR="00811080">
        <w:rPr>
          <w:sz w:val="24"/>
          <w:szCs w:val="24"/>
        </w:rPr>
        <w:t>048</w:t>
      </w:r>
      <w:r w:rsidR="00F15A4C">
        <w:rPr>
          <w:sz w:val="24"/>
          <w:szCs w:val="24"/>
        </w:rPr>
        <w:t xml:space="preserve"> </w:t>
      </w:r>
      <w:r>
        <w:rPr>
          <w:sz w:val="24"/>
          <w:szCs w:val="24"/>
        </w:rPr>
        <w:t>(</w:t>
      </w:r>
      <w:r w:rsidR="00811080">
        <w:rPr>
          <w:sz w:val="24"/>
          <w:szCs w:val="24"/>
        </w:rPr>
        <w:t>Два миллиона четыреста пятьдесят семь тысяч сорок восемь</w:t>
      </w:r>
      <w:r>
        <w:rPr>
          <w:sz w:val="24"/>
          <w:szCs w:val="24"/>
        </w:rPr>
        <w:t>) руб.</w:t>
      </w:r>
      <w:r w:rsidR="00811080">
        <w:rPr>
          <w:sz w:val="24"/>
          <w:szCs w:val="24"/>
        </w:rPr>
        <w:t xml:space="preserve">, </w:t>
      </w:r>
      <w:r w:rsidR="00F24420">
        <w:rPr>
          <w:sz w:val="24"/>
          <w:szCs w:val="24"/>
        </w:rPr>
        <w:t>15</w:t>
      </w:r>
      <w:r w:rsidR="00811080">
        <w:rPr>
          <w:sz w:val="24"/>
          <w:szCs w:val="24"/>
        </w:rPr>
        <w:t xml:space="preserve"> коп.</w:t>
      </w:r>
    </w:p>
    <w:p w:rsidR="00265ED3" w:rsidRDefault="00265ED3" w:rsidP="00811080">
      <w:pPr>
        <w:pStyle w:val="ConsPlusNormal"/>
        <w:spacing w:line="276" w:lineRule="auto"/>
        <w:jc w:val="both"/>
        <w:rPr>
          <w:sz w:val="24"/>
          <w:szCs w:val="24"/>
        </w:rPr>
      </w:pPr>
      <w:r>
        <w:rPr>
          <w:sz w:val="24"/>
          <w:szCs w:val="24"/>
        </w:rPr>
        <w:t xml:space="preserve"> «Шаг аукциона» по лоту № 2</w:t>
      </w:r>
      <w:r w:rsidR="00811080">
        <w:rPr>
          <w:sz w:val="24"/>
          <w:szCs w:val="24"/>
        </w:rPr>
        <w:t xml:space="preserve"> – 122 852</w:t>
      </w:r>
      <w:r w:rsidR="007A49F5">
        <w:rPr>
          <w:sz w:val="24"/>
          <w:szCs w:val="24"/>
        </w:rPr>
        <w:t xml:space="preserve"> (Сто двадцать две тысячи восемьсот пятьдесят два</w:t>
      </w:r>
      <w:r>
        <w:rPr>
          <w:sz w:val="24"/>
          <w:szCs w:val="24"/>
        </w:rPr>
        <w:t>) руб.</w:t>
      </w:r>
      <w:r w:rsidR="007A49F5">
        <w:rPr>
          <w:sz w:val="24"/>
          <w:szCs w:val="24"/>
        </w:rPr>
        <w:t>, 4</w:t>
      </w:r>
      <w:r w:rsidR="00F24420">
        <w:rPr>
          <w:sz w:val="24"/>
          <w:szCs w:val="24"/>
        </w:rPr>
        <w:t>1</w:t>
      </w:r>
      <w:r w:rsidR="007A49F5">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2 – </w:t>
      </w:r>
      <w:r w:rsidR="007A49F5">
        <w:rPr>
          <w:sz w:val="24"/>
          <w:szCs w:val="24"/>
        </w:rPr>
        <w:t>122 852 (Сто двадцать две тысячи восемьсот пятьдесят два) руб., 4</w:t>
      </w:r>
      <w:r w:rsidR="00F24420">
        <w:rPr>
          <w:sz w:val="24"/>
          <w:szCs w:val="24"/>
        </w:rPr>
        <w:t>1</w:t>
      </w:r>
      <w:r w:rsidR="007A49F5">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90376F" w:rsidRDefault="00265ED3" w:rsidP="00265ED3">
      <w:pPr>
        <w:pStyle w:val="ConsPlusNormal"/>
        <w:spacing w:line="276" w:lineRule="auto"/>
        <w:ind w:firstLine="709"/>
        <w:outlineLvl w:val="2"/>
        <w:rPr>
          <w:sz w:val="24"/>
          <w:szCs w:val="24"/>
        </w:rPr>
      </w:pPr>
      <w:r>
        <w:rPr>
          <w:sz w:val="24"/>
          <w:szCs w:val="24"/>
        </w:rPr>
        <w:t>ЛОТ № 3</w:t>
      </w:r>
    </w:p>
    <w:p w:rsidR="0090376F" w:rsidRDefault="0090376F" w:rsidP="0090376F">
      <w:pPr>
        <w:pStyle w:val="ConsPlusNormal"/>
        <w:spacing w:line="276" w:lineRule="auto"/>
        <w:ind w:firstLine="709"/>
        <w:jc w:val="right"/>
        <w:outlineLvl w:val="2"/>
        <w:rPr>
          <w:sz w:val="24"/>
          <w:szCs w:val="24"/>
        </w:rPr>
      </w:pPr>
    </w:p>
    <w:tbl>
      <w:tblPr>
        <w:tblW w:w="107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1418"/>
        <w:gridCol w:w="992"/>
        <w:gridCol w:w="1701"/>
        <w:gridCol w:w="1134"/>
        <w:gridCol w:w="1134"/>
        <w:gridCol w:w="992"/>
        <w:gridCol w:w="1134"/>
        <w:gridCol w:w="1416"/>
      </w:tblGrid>
      <w:tr w:rsidR="00C662B8" w:rsidRPr="00265ED3"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134"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Срок действия договора</w:t>
            </w:r>
          </w:p>
        </w:tc>
        <w:tc>
          <w:tcPr>
            <w:tcW w:w="1416" w:type="dxa"/>
            <w:tcBorders>
              <w:top w:val="single" w:sz="4" w:space="0" w:color="auto"/>
              <w:left w:val="single" w:sz="4" w:space="0" w:color="auto"/>
              <w:bottom w:val="single" w:sz="4" w:space="0" w:color="auto"/>
              <w:right w:val="single" w:sz="4" w:space="0" w:color="auto"/>
            </w:tcBorders>
            <w:hideMark/>
          </w:tcPr>
          <w:p w:rsidR="00265ED3" w:rsidRPr="00265ED3" w:rsidRDefault="00265ED3" w:rsidP="004563A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2"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C662B8" w:rsidTr="00C662B8">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ind w:firstLine="709"/>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8</w:t>
            </w:r>
          </w:p>
        </w:tc>
        <w:tc>
          <w:tcPr>
            <w:tcW w:w="1416"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9</w:t>
            </w:r>
          </w:p>
        </w:tc>
      </w:tr>
      <w:tr w:rsidR="00C662B8" w:rsidRPr="00F15A4C" w:rsidTr="00C662B8">
        <w:trPr>
          <w:trHeight w:val="515"/>
        </w:trPr>
        <w:tc>
          <w:tcPr>
            <w:tcW w:w="851" w:type="dxa"/>
            <w:tcBorders>
              <w:top w:val="single" w:sz="4" w:space="0" w:color="auto"/>
              <w:left w:val="single" w:sz="4" w:space="0" w:color="auto"/>
              <w:bottom w:val="single" w:sz="4" w:space="0" w:color="auto"/>
              <w:right w:val="single" w:sz="4" w:space="0" w:color="auto"/>
            </w:tcBorders>
            <w:hideMark/>
          </w:tcPr>
          <w:p w:rsidR="00265ED3" w:rsidRDefault="00265ED3" w:rsidP="004563AE">
            <w:pPr>
              <w:pStyle w:val="ConsPlusNormal"/>
              <w:spacing w:line="276" w:lineRule="auto"/>
              <w:jc w:val="center"/>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265ED3" w:rsidRPr="00193C1E" w:rsidRDefault="00C662B8" w:rsidP="004563AE">
            <w:pPr>
              <w:pStyle w:val="ConsPlusNormal"/>
              <w:spacing w:line="276" w:lineRule="auto"/>
              <w:jc w:val="center"/>
              <w:rPr>
                <w:sz w:val="20"/>
                <w:szCs w:val="20"/>
              </w:rPr>
            </w:pPr>
            <w:r>
              <w:rPr>
                <w:sz w:val="20"/>
                <w:szCs w:val="20"/>
              </w:rPr>
              <w:t>г</w:t>
            </w:r>
            <w:r w:rsidR="00265ED3">
              <w:rPr>
                <w:sz w:val="20"/>
                <w:szCs w:val="20"/>
              </w:rPr>
              <w:t>ородской округ Долгопрудный, Старое Дмитровское шоссе,</w:t>
            </w:r>
            <w:proofErr w:type="gramStart"/>
            <w:r w:rsidR="00265ED3">
              <w:rPr>
                <w:sz w:val="20"/>
                <w:szCs w:val="20"/>
              </w:rPr>
              <w:t xml:space="preserve"> ,</w:t>
            </w:r>
            <w:proofErr w:type="gramEnd"/>
            <w:r w:rsidR="00265ED3">
              <w:rPr>
                <w:sz w:val="20"/>
                <w:szCs w:val="20"/>
              </w:rPr>
              <w:t>в районе д.11</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ind w:firstLine="709"/>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rPr>
                <w:sz w:val="20"/>
                <w:szCs w:val="20"/>
              </w:rPr>
            </w:pPr>
            <w:r w:rsidRPr="00A4764E">
              <w:rPr>
                <w:sz w:val="20"/>
                <w:szCs w:val="20"/>
              </w:rPr>
              <w:t>В соответствии с требованиями Решения Совета депутатов г.о.Долгопрудный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палатка</w:t>
            </w:r>
          </w:p>
        </w:tc>
        <w:tc>
          <w:tcPr>
            <w:tcW w:w="1134"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овощи-фрукты</w:t>
            </w:r>
          </w:p>
        </w:tc>
        <w:tc>
          <w:tcPr>
            <w:tcW w:w="992" w:type="dxa"/>
            <w:tcBorders>
              <w:top w:val="single" w:sz="4" w:space="0" w:color="auto"/>
              <w:left w:val="single" w:sz="4" w:space="0" w:color="auto"/>
              <w:bottom w:val="single" w:sz="4" w:space="0" w:color="auto"/>
              <w:right w:val="single" w:sz="4" w:space="0" w:color="auto"/>
            </w:tcBorders>
            <w:hideMark/>
          </w:tcPr>
          <w:p w:rsidR="00265ED3" w:rsidRPr="00A4764E" w:rsidRDefault="00265ED3" w:rsidP="004563AE">
            <w:pPr>
              <w:pStyle w:val="ConsPlusNormal"/>
              <w:spacing w:line="276" w:lineRule="auto"/>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C662B8" w:rsidRDefault="00265ED3" w:rsidP="004563AE">
            <w:pPr>
              <w:pStyle w:val="ConsPlusNormal"/>
              <w:spacing w:line="276" w:lineRule="auto"/>
              <w:jc w:val="center"/>
              <w:rPr>
                <w:sz w:val="20"/>
                <w:szCs w:val="20"/>
              </w:rPr>
            </w:pPr>
            <w:r>
              <w:rPr>
                <w:sz w:val="20"/>
                <w:szCs w:val="20"/>
              </w:rPr>
              <w:t xml:space="preserve">с </w:t>
            </w:r>
          </w:p>
          <w:p w:rsidR="00C662B8" w:rsidRDefault="00265ED3" w:rsidP="004563AE">
            <w:pPr>
              <w:pStyle w:val="ConsPlusNormal"/>
              <w:spacing w:line="276" w:lineRule="auto"/>
              <w:jc w:val="center"/>
              <w:rPr>
                <w:sz w:val="20"/>
                <w:szCs w:val="20"/>
              </w:rPr>
            </w:pPr>
            <w:r>
              <w:rPr>
                <w:sz w:val="20"/>
                <w:szCs w:val="20"/>
              </w:rPr>
              <w:t>01.06.</w:t>
            </w:r>
          </w:p>
          <w:p w:rsidR="00C662B8" w:rsidRDefault="00C662B8" w:rsidP="004563AE">
            <w:pPr>
              <w:pStyle w:val="ConsPlusNormal"/>
              <w:spacing w:line="276" w:lineRule="auto"/>
              <w:jc w:val="center"/>
              <w:rPr>
                <w:sz w:val="20"/>
                <w:szCs w:val="20"/>
              </w:rPr>
            </w:pPr>
            <w:r>
              <w:rPr>
                <w:sz w:val="20"/>
                <w:szCs w:val="20"/>
              </w:rPr>
              <w:t>2</w:t>
            </w:r>
            <w:r w:rsidR="00265ED3">
              <w:rPr>
                <w:sz w:val="20"/>
                <w:szCs w:val="20"/>
              </w:rPr>
              <w:t xml:space="preserve">024 </w:t>
            </w:r>
          </w:p>
          <w:p w:rsidR="00265ED3" w:rsidRDefault="00265ED3" w:rsidP="004563AE">
            <w:pPr>
              <w:pStyle w:val="ConsPlusNormal"/>
              <w:spacing w:line="276" w:lineRule="auto"/>
              <w:jc w:val="center"/>
              <w:rPr>
                <w:sz w:val="20"/>
                <w:szCs w:val="20"/>
              </w:rPr>
            </w:pPr>
            <w:r>
              <w:rPr>
                <w:sz w:val="20"/>
                <w:szCs w:val="20"/>
              </w:rPr>
              <w:t>по</w:t>
            </w:r>
          </w:p>
          <w:p w:rsidR="00265ED3" w:rsidRPr="00A4764E" w:rsidRDefault="00265ED3" w:rsidP="004563AE">
            <w:pPr>
              <w:pStyle w:val="ConsPlusNormal"/>
              <w:spacing w:line="276" w:lineRule="auto"/>
              <w:jc w:val="center"/>
              <w:rPr>
                <w:sz w:val="20"/>
                <w:szCs w:val="20"/>
              </w:rPr>
            </w:pPr>
            <w:r>
              <w:rPr>
                <w:sz w:val="20"/>
                <w:szCs w:val="20"/>
              </w:rPr>
              <w:t>31.10.2024</w:t>
            </w:r>
          </w:p>
        </w:tc>
        <w:tc>
          <w:tcPr>
            <w:tcW w:w="1416" w:type="dxa"/>
            <w:tcBorders>
              <w:top w:val="single" w:sz="4" w:space="0" w:color="auto"/>
              <w:left w:val="single" w:sz="4" w:space="0" w:color="auto"/>
              <w:bottom w:val="single" w:sz="4" w:space="0" w:color="auto"/>
              <w:right w:val="single" w:sz="4" w:space="0" w:color="auto"/>
            </w:tcBorders>
            <w:hideMark/>
          </w:tcPr>
          <w:p w:rsidR="00265ED3" w:rsidRPr="00F15A4C" w:rsidRDefault="00B06162" w:rsidP="004563AE">
            <w:pPr>
              <w:pStyle w:val="ConsPlusNormal"/>
              <w:spacing w:line="276" w:lineRule="auto"/>
              <w:jc w:val="center"/>
              <w:rPr>
                <w:sz w:val="20"/>
                <w:szCs w:val="20"/>
              </w:rPr>
            </w:pPr>
            <w:r w:rsidRPr="00F15A4C">
              <w:rPr>
                <w:sz w:val="20"/>
                <w:szCs w:val="20"/>
              </w:rPr>
              <w:t>104 157,0</w:t>
            </w:r>
            <w:r w:rsidR="00F24420">
              <w:rPr>
                <w:sz w:val="20"/>
                <w:szCs w:val="20"/>
              </w:rPr>
              <w:t>8</w:t>
            </w:r>
          </w:p>
        </w:tc>
      </w:tr>
    </w:tbl>
    <w:p w:rsidR="0090376F" w:rsidRDefault="0090376F" w:rsidP="0090376F">
      <w:pPr>
        <w:pStyle w:val="ConsPlusNormal"/>
        <w:spacing w:line="276" w:lineRule="auto"/>
        <w:ind w:firstLine="709"/>
        <w:jc w:val="right"/>
        <w:outlineLvl w:val="2"/>
        <w:rPr>
          <w:sz w:val="24"/>
          <w:szCs w:val="24"/>
        </w:rPr>
      </w:pPr>
    </w:p>
    <w:p w:rsidR="0090376F" w:rsidRDefault="0090376F" w:rsidP="0090376F">
      <w:pPr>
        <w:pStyle w:val="ConsPlusNormal"/>
        <w:spacing w:line="276" w:lineRule="auto"/>
        <w:ind w:firstLine="709"/>
        <w:jc w:val="right"/>
        <w:outlineLvl w:val="2"/>
        <w:rPr>
          <w:sz w:val="24"/>
          <w:szCs w:val="24"/>
        </w:rPr>
      </w:pPr>
    </w:p>
    <w:p w:rsidR="00B06162" w:rsidRDefault="00265ED3" w:rsidP="00B06162">
      <w:pPr>
        <w:pStyle w:val="ConsPlusNormal"/>
        <w:spacing w:line="276" w:lineRule="auto"/>
        <w:jc w:val="both"/>
        <w:rPr>
          <w:sz w:val="24"/>
          <w:szCs w:val="24"/>
        </w:rPr>
      </w:pPr>
      <w:r>
        <w:rPr>
          <w:sz w:val="24"/>
          <w:szCs w:val="24"/>
        </w:rPr>
        <w:t>Начальная (минимальная) цена договора (лота) № 3</w:t>
      </w:r>
      <w:r w:rsidR="00B06162">
        <w:rPr>
          <w:sz w:val="24"/>
          <w:szCs w:val="24"/>
        </w:rPr>
        <w:t xml:space="preserve"> - 104 157 (Сто четыре тысячи сто пятьдесят семь</w:t>
      </w:r>
      <w:r>
        <w:rPr>
          <w:sz w:val="24"/>
          <w:szCs w:val="24"/>
        </w:rPr>
        <w:t>)</w:t>
      </w:r>
      <w:r w:rsidR="00B06162">
        <w:rPr>
          <w:sz w:val="24"/>
          <w:szCs w:val="24"/>
        </w:rPr>
        <w:t xml:space="preserve"> </w:t>
      </w:r>
      <w:r>
        <w:rPr>
          <w:sz w:val="24"/>
          <w:szCs w:val="24"/>
        </w:rPr>
        <w:t>руб.</w:t>
      </w:r>
      <w:r w:rsidR="00B06162">
        <w:rPr>
          <w:sz w:val="24"/>
          <w:szCs w:val="24"/>
        </w:rPr>
        <w:t>,0</w:t>
      </w:r>
      <w:r w:rsidR="00F24420">
        <w:rPr>
          <w:sz w:val="24"/>
          <w:szCs w:val="24"/>
        </w:rPr>
        <w:t>8</w:t>
      </w:r>
      <w:r w:rsidR="00B06162">
        <w:rPr>
          <w:sz w:val="24"/>
          <w:szCs w:val="24"/>
        </w:rPr>
        <w:t xml:space="preserve"> коп.</w:t>
      </w:r>
      <w:r>
        <w:rPr>
          <w:sz w:val="24"/>
          <w:szCs w:val="24"/>
        </w:rPr>
        <w:t xml:space="preserve"> </w:t>
      </w:r>
    </w:p>
    <w:p w:rsidR="00265ED3" w:rsidRDefault="00265ED3" w:rsidP="00B06162">
      <w:pPr>
        <w:pStyle w:val="ConsPlusNormal"/>
        <w:spacing w:line="276" w:lineRule="auto"/>
        <w:jc w:val="both"/>
        <w:rPr>
          <w:sz w:val="24"/>
          <w:szCs w:val="24"/>
        </w:rPr>
      </w:pPr>
      <w:r>
        <w:rPr>
          <w:sz w:val="24"/>
          <w:szCs w:val="24"/>
        </w:rPr>
        <w:t>«Шаг аукциона» по лоту № 3</w:t>
      </w:r>
      <w:r w:rsidR="00B06162">
        <w:rPr>
          <w:sz w:val="24"/>
          <w:szCs w:val="24"/>
        </w:rPr>
        <w:t xml:space="preserve"> – 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w:t>
      </w:r>
      <w:r>
        <w:rPr>
          <w:sz w:val="24"/>
          <w:szCs w:val="24"/>
        </w:rPr>
        <w:t>) руб.</w:t>
      </w:r>
      <w:r w:rsidR="00B06162">
        <w:rPr>
          <w:sz w:val="24"/>
          <w:szCs w:val="24"/>
        </w:rPr>
        <w:t>, 8</w:t>
      </w:r>
      <w:r w:rsidR="00F24420">
        <w:rPr>
          <w:sz w:val="24"/>
          <w:szCs w:val="24"/>
        </w:rPr>
        <w:t>5</w:t>
      </w:r>
      <w:r w:rsidR="00B06162">
        <w:rPr>
          <w:sz w:val="24"/>
          <w:szCs w:val="24"/>
        </w:rPr>
        <w:t xml:space="preserve"> коп.</w:t>
      </w:r>
    </w:p>
    <w:p w:rsidR="00265ED3" w:rsidRDefault="00265ED3" w:rsidP="00B06162">
      <w:pPr>
        <w:pStyle w:val="ConsPlusNormal"/>
        <w:spacing w:line="276" w:lineRule="auto"/>
        <w:jc w:val="both"/>
        <w:rPr>
          <w:sz w:val="24"/>
          <w:szCs w:val="24"/>
        </w:rPr>
      </w:pPr>
      <w:r>
        <w:rPr>
          <w:sz w:val="24"/>
          <w:szCs w:val="24"/>
        </w:rPr>
        <w:t xml:space="preserve">Размер задатка по лоту № 3 –  </w:t>
      </w:r>
      <w:r w:rsidR="00B06162">
        <w:rPr>
          <w:sz w:val="24"/>
          <w:szCs w:val="24"/>
        </w:rPr>
        <w:t>5</w:t>
      </w:r>
      <w:r w:rsidR="00F24420">
        <w:rPr>
          <w:sz w:val="24"/>
          <w:szCs w:val="24"/>
        </w:rPr>
        <w:t> </w:t>
      </w:r>
      <w:r w:rsidR="00B06162">
        <w:rPr>
          <w:sz w:val="24"/>
          <w:szCs w:val="24"/>
        </w:rPr>
        <w:t>207</w:t>
      </w:r>
      <w:r w:rsidR="00F24420">
        <w:rPr>
          <w:sz w:val="24"/>
          <w:szCs w:val="24"/>
        </w:rPr>
        <w:t xml:space="preserve"> </w:t>
      </w:r>
      <w:r w:rsidR="00B06162">
        <w:rPr>
          <w:sz w:val="24"/>
          <w:szCs w:val="24"/>
        </w:rPr>
        <w:t>(Пять тысяч двести семь) руб., 8</w:t>
      </w:r>
      <w:r w:rsidR="00F24420">
        <w:rPr>
          <w:sz w:val="24"/>
          <w:szCs w:val="24"/>
        </w:rPr>
        <w:t>5</w:t>
      </w:r>
      <w:r w:rsidR="00B06162">
        <w:rPr>
          <w:sz w:val="24"/>
          <w:szCs w:val="24"/>
        </w:rPr>
        <w:t xml:space="preserve"> коп.</w:t>
      </w:r>
    </w:p>
    <w:p w:rsidR="00265ED3" w:rsidRDefault="00265ED3" w:rsidP="00265ED3">
      <w:pPr>
        <w:pStyle w:val="ConsPlusNormal"/>
        <w:spacing w:line="276" w:lineRule="auto"/>
        <w:ind w:firstLine="709"/>
        <w:jc w:val="both"/>
        <w:rPr>
          <w:sz w:val="24"/>
          <w:szCs w:val="24"/>
        </w:rPr>
      </w:pPr>
    </w:p>
    <w:p w:rsidR="00265ED3" w:rsidRPr="00193C1E" w:rsidRDefault="00265ED3" w:rsidP="00B06162">
      <w:pPr>
        <w:pStyle w:val="ConsPlusNormal"/>
        <w:ind w:firstLine="709"/>
        <w:jc w:val="both"/>
        <w:rPr>
          <w:sz w:val="20"/>
          <w:szCs w:val="20"/>
        </w:rPr>
      </w:pPr>
      <w:r>
        <w:rPr>
          <w:sz w:val="24"/>
          <w:szCs w:val="24"/>
        </w:rPr>
        <w:lastRenderedPageBreak/>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Pr="00193C1E">
        <w:rPr>
          <w:sz w:val="20"/>
          <w:szCs w:val="20"/>
        </w:rPr>
        <w:br/>
        <w:t>на добавленную стоимость или не освобожден от исполнения обязанностей налогоплательщика по налогу на добавленную стоимость).</w:t>
      </w: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4563AE">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4563AE">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4563AE">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4563AE">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4563AE">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извещен о том, что он вправе отозвать Заявку в любое время до установленных даты и времени окончания срока подачи Заявок на участие </w:t>
      </w:r>
      <w:r w:rsidRPr="002D2503">
        <w:rPr>
          <w:rFonts w:ascii="Arial" w:hAnsi="Arial" w:cs="Arial"/>
          <w:sz w:val="24"/>
          <w:szCs w:val="24"/>
        </w:rPr>
        <w:br/>
        <w:t xml:space="preserve"> электронном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Pr="002D2503">
        <w:rPr>
          <w:rFonts w:ascii="Arial" w:hAnsi="Arial" w:cs="Arial"/>
          <w:sz w:val="24"/>
          <w:szCs w:val="24"/>
        </w:rPr>
        <w:br/>
        <w:t>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В соответствии с Федеральным законом от 27.07.2006 № 152-ФЗ </w:t>
      </w:r>
      <w:r w:rsidRPr="002D2503">
        <w:rPr>
          <w:rFonts w:ascii="Arial" w:hAnsi="Arial" w:cs="Arial"/>
          <w:sz w:val="24"/>
          <w:szCs w:val="24"/>
        </w:rPr>
        <w:br/>
        <w:t xml:space="preserve">«О персональных данных» (далее - Федеральный закон от 27.07.2006 № 152-ФЗ), подавая Заявку, Заявитель дает согласие на обработку персональных данных, </w:t>
      </w:r>
      <w:r w:rsidRPr="002D2503">
        <w:rPr>
          <w:rFonts w:ascii="Arial" w:hAnsi="Arial" w:cs="Arial"/>
          <w:sz w:val="24"/>
          <w:szCs w:val="24"/>
        </w:rPr>
        <w:lastRenderedPageBreak/>
        <w:t>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ind w:firstLine="709"/>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w:t>
      </w:r>
      <w:r w:rsidRPr="002D2503">
        <w:rPr>
          <w:rFonts w:ascii="Arial" w:hAnsi="Arial" w:cs="Arial"/>
          <w:sz w:val="24"/>
          <w:szCs w:val="24"/>
        </w:rPr>
        <w:lastRenderedPageBreak/>
        <w:t>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3.4. Хозяйствующий субъект оплатил обеспечение заявки на участие в электронном аукционе в виде задатка в размере ________________ (________________)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4.4. Убытки Администрации, возникшие в связи с неисполнением (ненадлежащим исполнением) Хозяйствующим субъектом условий настоящего </w:t>
      </w:r>
      <w:r w:rsidRPr="002D2503">
        <w:rPr>
          <w:rFonts w:ascii="Arial" w:hAnsi="Arial" w:cs="Arial"/>
          <w:sz w:val="24"/>
          <w:szCs w:val="24"/>
        </w:rPr>
        <w:lastRenderedPageBreak/>
        <w:t>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p w:rsidR="008B35ED" w:rsidRPr="002D2503" w:rsidRDefault="008B35ED" w:rsidP="008B35ED">
      <w:r w:rsidRPr="002D2503">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4563AE">
        <w:tc>
          <w:tcPr>
            <w:tcW w:w="3358" w:type="dxa"/>
          </w:tcPr>
          <w:p w:rsidR="008B35ED" w:rsidRPr="002D2503" w:rsidRDefault="008B35ED" w:rsidP="004563AE">
            <w:pPr>
              <w:pStyle w:val="ConsPlusNormal"/>
              <w:spacing w:line="276" w:lineRule="auto"/>
              <w:jc w:val="both"/>
              <w:rPr>
                <w:sz w:val="24"/>
                <w:szCs w:val="24"/>
              </w:rPr>
            </w:pPr>
          </w:p>
        </w:tc>
        <w:tc>
          <w:tcPr>
            <w:tcW w:w="2894" w:type="dxa"/>
          </w:tcPr>
          <w:p w:rsidR="008B35ED" w:rsidRPr="002D2503" w:rsidRDefault="008B35ED" w:rsidP="004563AE">
            <w:pPr>
              <w:pStyle w:val="ConsPlusNormal"/>
              <w:spacing w:line="276" w:lineRule="auto"/>
              <w:outlineLvl w:val="3"/>
              <w:rPr>
                <w:sz w:val="24"/>
                <w:szCs w:val="24"/>
              </w:rPr>
            </w:pPr>
          </w:p>
        </w:tc>
        <w:tc>
          <w:tcPr>
            <w:tcW w:w="3669" w:type="dxa"/>
          </w:tcPr>
          <w:p w:rsidR="008B35ED" w:rsidRPr="002D2503" w:rsidRDefault="008B35ED" w:rsidP="004563AE">
            <w:pPr>
              <w:pStyle w:val="ConsPlusNormal"/>
              <w:spacing w:line="276" w:lineRule="auto"/>
              <w:outlineLvl w:val="3"/>
              <w:rPr>
                <w:sz w:val="24"/>
                <w:szCs w:val="24"/>
              </w:rPr>
            </w:pPr>
            <w:r w:rsidRPr="002D2503">
              <w:rPr>
                <w:sz w:val="24"/>
                <w:szCs w:val="24"/>
              </w:rPr>
              <w:t>Приложение</w:t>
            </w:r>
          </w:p>
          <w:p w:rsidR="008B35ED" w:rsidRPr="002D2503" w:rsidRDefault="008B35ED" w:rsidP="004563AE">
            <w:pPr>
              <w:pStyle w:val="ConsPlusNormal"/>
              <w:spacing w:line="276" w:lineRule="auto"/>
              <w:rPr>
                <w:sz w:val="24"/>
                <w:szCs w:val="24"/>
              </w:rPr>
            </w:pPr>
            <w:r w:rsidRPr="002D2503">
              <w:rPr>
                <w:sz w:val="24"/>
                <w:szCs w:val="24"/>
              </w:rPr>
              <w:t>к договору на размещение</w:t>
            </w:r>
          </w:p>
          <w:p w:rsidR="008B35ED" w:rsidRPr="002D2503" w:rsidRDefault="008B35ED" w:rsidP="004563AE">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4563AE">
            <w:pPr>
              <w:pStyle w:val="ConsPlusNormal"/>
              <w:spacing w:line="276" w:lineRule="auto"/>
              <w:rPr>
                <w:sz w:val="24"/>
                <w:szCs w:val="24"/>
              </w:rPr>
            </w:pPr>
            <w:r w:rsidRPr="002D2503">
              <w:rPr>
                <w:sz w:val="24"/>
                <w:szCs w:val="24"/>
              </w:rPr>
              <w:t>от «__» _______ 20__ № _____</w:t>
            </w:r>
          </w:p>
          <w:p w:rsidR="008B35ED" w:rsidRPr="002D2503" w:rsidRDefault="008B35ED" w:rsidP="004563AE">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4563AE">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4563AE">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4563AE">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0376F" w:rsidTr="0090376F">
        <w:tc>
          <w:tcPr>
            <w:tcW w:w="6771" w:type="dxa"/>
          </w:tcPr>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tc>
        <w:tc>
          <w:tcPr>
            <w:tcW w:w="2800" w:type="dxa"/>
          </w:tcPr>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rsidP="0090376F">
            <w:pPr>
              <w:pStyle w:val="ConsPlusNormal"/>
              <w:spacing w:line="276" w:lineRule="auto"/>
              <w:rPr>
                <w:sz w:val="24"/>
                <w:szCs w:val="24"/>
              </w:rPr>
            </w:pPr>
          </w:p>
        </w:tc>
      </w:tr>
    </w:tbl>
    <w:p w:rsidR="000B7D4C" w:rsidRDefault="000B7D4C"/>
    <w:sectPr w:rsidR="000B7D4C" w:rsidSect="000B7D4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267" w:rsidRDefault="00636267" w:rsidP="0090376F">
      <w:pPr>
        <w:spacing w:after="0"/>
      </w:pPr>
      <w:r>
        <w:separator/>
      </w:r>
    </w:p>
  </w:endnote>
  <w:endnote w:type="continuationSeparator" w:id="0">
    <w:p w:rsidR="00636267" w:rsidRDefault="00636267"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267" w:rsidRDefault="00636267" w:rsidP="0090376F">
      <w:pPr>
        <w:spacing w:after="0"/>
      </w:pPr>
      <w:r>
        <w:separator/>
      </w:r>
    </w:p>
  </w:footnote>
  <w:footnote w:type="continuationSeparator" w:id="0">
    <w:p w:rsidR="00636267" w:rsidRDefault="00636267" w:rsidP="0090376F">
      <w:pPr>
        <w:spacing w:after="0"/>
      </w:pPr>
      <w:r>
        <w:continuationSeparator/>
      </w:r>
    </w:p>
  </w:footnote>
  <w:footnote w:id="1">
    <w:p w:rsidR="0090376F" w:rsidRDefault="0090376F" w:rsidP="0090376F">
      <w:pPr>
        <w:pStyle w:val="ab"/>
      </w:pPr>
      <w:r>
        <w:rPr>
          <w:rStyle w:val="ad"/>
        </w:rPr>
        <w:footnoteRef/>
      </w:r>
      <w:r>
        <w:t xml:space="preserve"> устанавливается равным сроку, указанному в пункте 17 Извещения</w:t>
      </w:r>
    </w:p>
  </w:footnote>
  <w:footnote w:id="2">
    <w:p w:rsidR="0090376F" w:rsidRDefault="0090376F" w:rsidP="0090376F">
      <w:pPr>
        <w:pStyle w:val="ab"/>
      </w:pPr>
      <w:r>
        <w:rPr>
          <w:rStyle w:val="ad"/>
        </w:rPr>
        <w:footnoteRef/>
      </w:r>
      <w:r>
        <w:t xml:space="preserve"> Предметом электронного аукциона может быть только один лот</w:t>
      </w:r>
    </w:p>
  </w:footnote>
  <w:footnote w:id="3">
    <w:p w:rsidR="008B35ED" w:rsidRPr="00A07B0F" w:rsidRDefault="008B35ED"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8B35ED" w:rsidRDefault="008B35ED"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8B35ED" w:rsidRPr="000F1D3E" w:rsidRDefault="008B35ED"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9D" w:rsidRDefault="00867A9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0699E"/>
    <w:rsid w:val="000442E5"/>
    <w:rsid w:val="000B7D4C"/>
    <w:rsid w:val="000E41D1"/>
    <w:rsid w:val="001112F0"/>
    <w:rsid w:val="00120BEB"/>
    <w:rsid w:val="00134A95"/>
    <w:rsid w:val="00165BC4"/>
    <w:rsid w:val="00193C1E"/>
    <w:rsid w:val="001A513F"/>
    <w:rsid w:val="001B56D3"/>
    <w:rsid w:val="00202007"/>
    <w:rsid w:val="00206994"/>
    <w:rsid w:val="002470C4"/>
    <w:rsid w:val="00265ED3"/>
    <w:rsid w:val="002847D6"/>
    <w:rsid w:val="00311255"/>
    <w:rsid w:val="003277C1"/>
    <w:rsid w:val="00340EF1"/>
    <w:rsid w:val="00364735"/>
    <w:rsid w:val="00371049"/>
    <w:rsid w:val="003A46AB"/>
    <w:rsid w:val="00410EB4"/>
    <w:rsid w:val="004500B8"/>
    <w:rsid w:val="00480A54"/>
    <w:rsid w:val="004F3D1F"/>
    <w:rsid w:val="005C4663"/>
    <w:rsid w:val="00622490"/>
    <w:rsid w:val="006269B4"/>
    <w:rsid w:val="00636267"/>
    <w:rsid w:val="006C2BBF"/>
    <w:rsid w:val="007A49F5"/>
    <w:rsid w:val="007B5D99"/>
    <w:rsid w:val="007B6193"/>
    <w:rsid w:val="007B7E6E"/>
    <w:rsid w:val="007E475C"/>
    <w:rsid w:val="00811080"/>
    <w:rsid w:val="00867A9D"/>
    <w:rsid w:val="00882377"/>
    <w:rsid w:val="008B35ED"/>
    <w:rsid w:val="008B45C6"/>
    <w:rsid w:val="008C7EF6"/>
    <w:rsid w:val="008E15C7"/>
    <w:rsid w:val="0090376F"/>
    <w:rsid w:val="009B1A46"/>
    <w:rsid w:val="00A10038"/>
    <w:rsid w:val="00A32721"/>
    <w:rsid w:val="00A4764E"/>
    <w:rsid w:val="00A84024"/>
    <w:rsid w:val="00A94CDD"/>
    <w:rsid w:val="00B06162"/>
    <w:rsid w:val="00B976A0"/>
    <w:rsid w:val="00BE0632"/>
    <w:rsid w:val="00C41129"/>
    <w:rsid w:val="00C662B8"/>
    <w:rsid w:val="00CA37F6"/>
    <w:rsid w:val="00CD296C"/>
    <w:rsid w:val="00D11CB2"/>
    <w:rsid w:val="00DA2695"/>
    <w:rsid w:val="00DC1187"/>
    <w:rsid w:val="00DE29C0"/>
    <w:rsid w:val="00E80A7A"/>
    <w:rsid w:val="00E80F84"/>
    <w:rsid w:val="00EC4A99"/>
    <w:rsid w:val="00EE2EB9"/>
    <w:rsid w:val="00F15A4C"/>
    <w:rsid w:val="00F24420"/>
    <w:rsid w:val="00FB0803"/>
    <w:rsid w:val="00FD551D"/>
    <w:rsid w:val="00FE0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6250</Words>
  <Characters>35628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2024-04-11T15:07:00Z</cp:lastPrinted>
  <dcterms:created xsi:type="dcterms:W3CDTF">2024-04-05T12:15:00Z</dcterms:created>
  <dcterms:modified xsi:type="dcterms:W3CDTF">2024-04-11T15:18:00Z</dcterms:modified>
</cp:coreProperties>
</file>