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9B0B12" w:rsidRDefault="00895BDF" w:rsidP="00CA39C2">
      <w:pPr>
        <w:pStyle w:val="a4"/>
        <w:rPr>
          <w:color w:val="auto"/>
        </w:rPr>
      </w:pPr>
    </w:p>
    <w:p w14:paraId="6672CE89" w14:textId="77777777" w:rsidR="00895BDF" w:rsidRPr="005745E1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BF8F00" w:themeColor="accent4" w:themeShade="BF"/>
          <w:sz w:val="24"/>
          <w:szCs w:val="24"/>
          <w:lang w:eastAsia="ru-RU"/>
        </w:rPr>
      </w:pPr>
    </w:p>
    <w:p w14:paraId="5D6A3B94" w14:textId="77777777" w:rsidR="00895BDF" w:rsidRPr="00EA7070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EA7070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0E9E9B3F" w:rsidR="00895BDF" w:rsidRPr="00EA7070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квартал 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5D762A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EC1D4C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ru-RU"/>
        </w:rPr>
      </w:pPr>
    </w:p>
    <w:p w14:paraId="26625D42" w14:textId="77777777" w:rsidR="00CB469C" w:rsidRPr="00CB469C" w:rsidRDefault="00CB469C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CB469C">
        <w:rPr>
          <w:rFonts w:ascii="Arial" w:hAnsi="Arial" w:cs="Arial"/>
          <w:color w:val="auto"/>
          <w:szCs w:val="24"/>
        </w:rPr>
        <w:t xml:space="preserve">В течение первого квартала 2024 года </w:t>
      </w:r>
      <w:r w:rsidR="00895BDF" w:rsidRPr="00CB469C">
        <w:rPr>
          <w:rFonts w:ascii="Arial" w:hAnsi="Arial" w:cs="Arial"/>
          <w:color w:val="auto"/>
          <w:szCs w:val="24"/>
        </w:rPr>
        <w:t>Контрольно-</w:t>
      </w:r>
      <w:r w:rsidR="008512E7" w:rsidRPr="00CB469C">
        <w:rPr>
          <w:rFonts w:ascii="Arial" w:hAnsi="Arial" w:cs="Arial"/>
          <w:color w:val="auto"/>
          <w:szCs w:val="24"/>
        </w:rPr>
        <w:t>счетной палатой</w:t>
      </w:r>
      <w:r w:rsidR="00895BDF" w:rsidRPr="00CB469C">
        <w:rPr>
          <w:rFonts w:ascii="Arial" w:hAnsi="Arial" w:cs="Arial"/>
          <w:color w:val="auto"/>
          <w:szCs w:val="24"/>
        </w:rPr>
        <w:t xml:space="preserve"> город</w:t>
      </w:r>
      <w:r w:rsidR="00FC4108" w:rsidRPr="00CB469C">
        <w:rPr>
          <w:rFonts w:ascii="Arial" w:hAnsi="Arial" w:cs="Arial"/>
          <w:color w:val="auto"/>
          <w:szCs w:val="24"/>
        </w:rPr>
        <w:t>ского округа</w:t>
      </w:r>
      <w:r w:rsidR="00895BDF" w:rsidRPr="00CB469C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CB469C">
        <w:rPr>
          <w:rFonts w:ascii="Arial" w:hAnsi="Arial" w:cs="Arial"/>
          <w:color w:val="auto"/>
          <w:szCs w:val="24"/>
        </w:rPr>
        <w:t>ый</w:t>
      </w:r>
      <w:r w:rsidR="00895BDF" w:rsidRPr="00CB469C">
        <w:rPr>
          <w:rFonts w:ascii="Arial" w:hAnsi="Arial" w:cs="Arial"/>
          <w:color w:val="auto"/>
          <w:szCs w:val="24"/>
        </w:rPr>
        <w:t xml:space="preserve"> </w:t>
      </w:r>
      <w:r w:rsidRPr="00CB469C">
        <w:rPr>
          <w:rFonts w:ascii="Arial" w:hAnsi="Arial" w:cs="Arial"/>
          <w:color w:val="auto"/>
          <w:szCs w:val="24"/>
        </w:rPr>
        <w:t>проводились два контрольных мероприятия.</w:t>
      </w:r>
    </w:p>
    <w:p w14:paraId="439B036E" w14:textId="4E97F3E6" w:rsidR="004851F8" w:rsidRPr="00CB469C" w:rsidRDefault="00CB469C" w:rsidP="00CB469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первом квартале</w:t>
      </w:r>
      <w:r w:rsidR="008C545B" w:rsidRPr="00CB469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8C545B" w:rsidRPr="00CB469C">
        <w:rPr>
          <w:rFonts w:ascii="Arial" w:hAnsi="Arial" w:cs="Arial"/>
          <w:sz w:val="24"/>
          <w:szCs w:val="24"/>
        </w:rPr>
        <w:t xml:space="preserve"> года </w:t>
      </w:r>
      <w:r w:rsidRPr="00CB469C">
        <w:rPr>
          <w:rFonts w:ascii="Arial" w:hAnsi="Arial" w:cs="Arial"/>
          <w:sz w:val="24"/>
          <w:szCs w:val="24"/>
        </w:rPr>
        <w:t>по результатам контрольных мероприятий представления не выносились.</w:t>
      </w:r>
      <w:r w:rsidR="004851F8" w:rsidRPr="00CB469C">
        <w:rPr>
          <w:rFonts w:ascii="Arial" w:hAnsi="Arial" w:cs="Arial"/>
          <w:sz w:val="24"/>
          <w:szCs w:val="24"/>
        </w:rPr>
        <w:t xml:space="preserve"> </w:t>
      </w:r>
    </w:p>
    <w:p w14:paraId="191C5D94" w14:textId="0FAF5B2B" w:rsidR="004851F8" w:rsidRPr="00CB469C" w:rsidRDefault="004851F8" w:rsidP="004851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469C">
        <w:rPr>
          <w:rFonts w:ascii="Arial" w:hAnsi="Arial" w:cs="Arial"/>
          <w:sz w:val="24"/>
          <w:szCs w:val="24"/>
        </w:rPr>
        <w:t xml:space="preserve">В </w:t>
      </w:r>
      <w:r w:rsidR="00E61F79" w:rsidRPr="00CB469C">
        <w:rPr>
          <w:rFonts w:ascii="Arial" w:hAnsi="Arial" w:cs="Arial"/>
          <w:sz w:val="24"/>
          <w:szCs w:val="24"/>
        </w:rPr>
        <w:t xml:space="preserve">конце </w:t>
      </w:r>
      <w:r w:rsidRPr="00CB469C">
        <w:rPr>
          <w:rFonts w:ascii="Arial" w:hAnsi="Arial" w:cs="Arial"/>
          <w:sz w:val="24"/>
          <w:szCs w:val="24"/>
        </w:rPr>
        <w:t>2023 год</w:t>
      </w:r>
      <w:r w:rsidR="00E61F79" w:rsidRPr="00CB469C">
        <w:rPr>
          <w:rFonts w:ascii="Arial" w:hAnsi="Arial" w:cs="Arial"/>
          <w:sz w:val="24"/>
          <w:szCs w:val="24"/>
        </w:rPr>
        <w:t>а по итогам проведенных контрольных мероприятий было выставлено 2 представления</w:t>
      </w:r>
      <w:r w:rsidRPr="00CB469C">
        <w:rPr>
          <w:rFonts w:ascii="Arial" w:hAnsi="Arial" w:cs="Arial"/>
          <w:sz w:val="24"/>
          <w:szCs w:val="24"/>
        </w:rPr>
        <w:t>,</w:t>
      </w:r>
      <w:r w:rsidR="00E61F79" w:rsidRPr="00CB469C">
        <w:rPr>
          <w:rFonts w:ascii="Arial" w:hAnsi="Arial" w:cs="Arial"/>
          <w:sz w:val="24"/>
          <w:szCs w:val="24"/>
        </w:rPr>
        <w:t xml:space="preserve"> в </w:t>
      </w:r>
      <w:r w:rsidR="002F11A8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  <w:r w:rsidR="00E61F79" w:rsidRPr="00CB469C">
        <w:rPr>
          <w:rFonts w:ascii="Arial" w:hAnsi="Arial" w:cs="Arial"/>
          <w:sz w:val="24"/>
          <w:szCs w:val="24"/>
        </w:rPr>
        <w:t xml:space="preserve"> квартале 2024 года</w:t>
      </w:r>
      <w:r w:rsidRPr="00CB469C">
        <w:rPr>
          <w:rFonts w:ascii="Arial" w:hAnsi="Arial" w:cs="Arial"/>
          <w:sz w:val="24"/>
          <w:szCs w:val="24"/>
        </w:rPr>
        <w:t xml:space="preserve"> </w:t>
      </w:r>
      <w:r w:rsidR="00CB469C" w:rsidRPr="00CB469C">
        <w:rPr>
          <w:rFonts w:ascii="Arial" w:hAnsi="Arial" w:cs="Arial"/>
          <w:sz w:val="24"/>
          <w:szCs w:val="24"/>
        </w:rPr>
        <w:t xml:space="preserve">они </w:t>
      </w:r>
      <w:r w:rsidRPr="00CB469C">
        <w:rPr>
          <w:rFonts w:ascii="Arial" w:hAnsi="Arial" w:cs="Arial"/>
          <w:sz w:val="24"/>
          <w:szCs w:val="24"/>
        </w:rPr>
        <w:t xml:space="preserve">полностью выполнены. </w:t>
      </w:r>
    </w:p>
    <w:p w14:paraId="3602486E" w14:textId="77777777" w:rsidR="00895BDF" w:rsidRPr="008B2045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8B204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</w:t>
      </w:r>
      <w:r w:rsidR="004775E9" w:rsidRPr="008B2045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8B2045">
        <w:rPr>
          <w:rFonts w:ascii="Arial" w:hAnsi="Arial" w:cs="Arial"/>
          <w:sz w:val="24"/>
          <w:szCs w:val="24"/>
        </w:rPr>
        <w:t>ущени</w:t>
      </w:r>
      <w:r w:rsidR="004775E9" w:rsidRPr="008B2045">
        <w:rPr>
          <w:rFonts w:ascii="Arial" w:hAnsi="Arial" w:cs="Arial"/>
          <w:sz w:val="24"/>
          <w:szCs w:val="24"/>
        </w:rPr>
        <w:t>я</w:t>
      </w:r>
      <w:r w:rsidRPr="008B2045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8B2045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7B797D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8B2045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8B2045">
        <w:rPr>
          <w:rFonts w:ascii="Arial" w:hAnsi="Arial" w:cs="Arial"/>
          <w:sz w:val="24"/>
          <w:szCs w:val="24"/>
        </w:rPr>
        <w:t>;</w:t>
      </w:r>
    </w:p>
    <w:p w14:paraId="3BB42A43" w14:textId="68002A2F" w:rsidR="009B0B12" w:rsidRPr="008B2045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10F733CB" w14:textId="02C40571" w:rsidR="00C10348" w:rsidRPr="008B2045" w:rsidRDefault="005A2387" w:rsidP="005A2387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B2045">
        <w:rPr>
          <w:rFonts w:ascii="Arial" w:eastAsia="Calibri" w:hAnsi="Arial" w:cs="Arial"/>
          <w:sz w:val="24"/>
          <w:szCs w:val="24"/>
        </w:rPr>
        <w:t>П</w:t>
      </w:r>
      <w:r w:rsidR="00C10348" w:rsidRPr="008B2045">
        <w:rPr>
          <w:rFonts w:ascii="Arial" w:eastAsia="Calibri" w:hAnsi="Arial" w:cs="Arial"/>
          <w:sz w:val="24"/>
          <w:szCs w:val="24"/>
        </w:rPr>
        <w:t xml:space="preserve">о результатам рассмотрения представлений </w:t>
      </w:r>
      <w:r w:rsidR="006D549D" w:rsidRPr="008B2045">
        <w:rPr>
          <w:rFonts w:ascii="Arial" w:eastAsia="Calibri" w:hAnsi="Arial" w:cs="Arial"/>
          <w:sz w:val="24"/>
          <w:szCs w:val="24"/>
        </w:rPr>
        <w:t xml:space="preserve">за </w:t>
      </w:r>
      <w:r w:rsidR="007B797D" w:rsidRPr="007B797D">
        <w:rPr>
          <w:rFonts w:ascii="Arial" w:eastAsia="Calibri" w:hAnsi="Arial" w:cs="Arial"/>
          <w:sz w:val="24"/>
          <w:szCs w:val="24"/>
        </w:rPr>
        <w:t>4</w:t>
      </w:r>
      <w:r w:rsidR="006D549D" w:rsidRPr="008B2045">
        <w:rPr>
          <w:rFonts w:ascii="Arial" w:eastAsia="Calibri" w:hAnsi="Arial" w:cs="Arial"/>
          <w:sz w:val="24"/>
          <w:szCs w:val="24"/>
        </w:rPr>
        <w:t xml:space="preserve"> квартал 2023 года</w:t>
      </w:r>
      <w:r w:rsidR="00153AF3" w:rsidRPr="008B2045">
        <w:rPr>
          <w:rFonts w:ascii="Arial" w:eastAsia="Calibri" w:hAnsi="Arial" w:cs="Arial"/>
          <w:sz w:val="24"/>
          <w:szCs w:val="24"/>
        </w:rPr>
        <w:t xml:space="preserve"> остающихся на контроле</w:t>
      </w:r>
      <w:r w:rsidR="00C10348" w:rsidRPr="008B2045">
        <w:rPr>
          <w:rFonts w:ascii="Arial" w:eastAsia="Calibri" w:hAnsi="Arial" w:cs="Arial"/>
          <w:sz w:val="24"/>
          <w:szCs w:val="24"/>
        </w:rPr>
        <w:t xml:space="preserve">, </w:t>
      </w:r>
    </w:p>
    <w:p w14:paraId="19516A5D" w14:textId="46AE61E4" w:rsidR="00730A30" w:rsidRPr="008B204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153AF3" w:rsidRPr="008B2045">
        <w:rPr>
          <w:rFonts w:ascii="Arial" w:hAnsi="Arial" w:cs="Arial"/>
          <w:sz w:val="24"/>
          <w:szCs w:val="24"/>
        </w:rPr>
        <w:t>1</w:t>
      </w:r>
      <w:r w:rsidR="00730A30" w:rsidRPr="008B2045">
        <w:rPr>
          <w:rFonts w:ascii="Arial" w:hAnsi="Arial" w:cs="Arial"/>
          <w:sz w:val="24"/>
          <w:szCs w:val="24"/>
        </w:rPr>
        <w:t>.</w:t>
      </w:r>
    </w:p>
    <w:p w14:paraId="56DF3871" w14:textId="41674058" w:rsidR="00895BDF" w:rsidRPr="008B204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EF2557" w:rsidRPr="008B2045">
        <w:rPr>
          <w:rFonts w:ascii="Arial" w:hAnsi="Arial" w:cs="Arial"/>
          <w:sz w:val="24"/>
          <w:szCs w:val="24"/>
        </w:rPr>
        <w:t>1</w:t>
      </w:r>
      <w:r w:rsidRPr="008B2045">
        <w:rPr>
          <w:rFonts w:ascii="Arial" w:hAnsi="Arial" w:cs="Arial"/>
          <w:sz w:val="24"/>
          <w:szCs w:val="24"/>
        </w:rPr>
        <w:t xml:space="preserve">. </w:t>
      </w:r>
    </w:p>
    <w:p w14:paraId="230D536C" w14:textId="41C21A05" w:rsidR="00D36FA2" w:rsidRPr="008B2045" w:rsidRDefault="004775E9" w:rsidP="006A22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устранено </w:t>
      </w:r>
      <w:r w:rsidR="006A2236" w:rsidRPr="008B2045">
        <w:rPr>
          <w:rFonts w:ascii="Arial" w:hAnsi="Arial" w:cs="Arial"/>
          <w:sz w:val="24"/>
          <w:szCs w:val="24"/>
        </w:rPr>
        <w:t>нарушений</w:t>
      </w:r>
      <w:r w:rsidRPr="008B2045">
        <w:rPr>
          <w:rFonts w:ascii="Arial" w:hAnsi="Arial" w:cs="Arial"/>
          <w:sz w:val="24"/>
          <w:szCs w:val="24"/>
        </w:rPr>
        <w:t xml:space="preserve"> </w:t>
      </w:r>
      <w:r w:rsidR="00AB4751" w:rsidRPr="008B2045">
        <w:rPr>
          <w:rFonts w:ascii="Arial" w:hAnsi="Arial" w:cs="Arial"/>
          <w:sz w:val="24"/>
          <w:szCs w:val="24"/>
        </w:rPr>
        <w:t>по результатам контрольных мероприятий</w:t>
      </w:r>
      <w:r w:rsidR="00CB469C" w:rsidRPr="008B2045">
        <w:rPr>
          <w:rFonts w:ascii="Arial" w:hAnsi="Arial" w:cs="Arial"/>
          <w:sz w:val="24"/>
          <w:szCs w:val="24"/>
        </w:rPr>
        <w:t>,</w:t>
      </w:r>
      <w:r w:rsidR="00AB4751" w:rsidRPr="008B2045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Pr="008B2045">
        <w:rPr>
          <w:rFonts w:ascii="Arial" w:hAnsi="Arial" w:cs="Arial"/>
          <w:sz w:val="24"/>
          <w:szCs w:val="24"/>
        </w:rPr>
        <w:t xml:space="preserve">– </w:t>
      </w:r>
      <w:r w:rsidR="00AB4751" w:rsidRPr="008B2045">
        <w:rPr>
          <w:rFonts w:ascii="Arial" w:hAnsi="Arial" w:cs="Arial"/>
          <w:sz w:val="24"/>
          <w:szCs w:val="24"/>
        </w:rPr>
        <w:t>901,32</w:t>
      </w:r>
      <w:r w:rsidR="00F0317C" w:rsidRPr="008B2045">
        <w:rPr>
          <w:rFonts w:ascii="Arial" w:hAnsi="Arial" w:cs="Arial"/>
          <w:sz w:val="24"/>
          <w:szCs w:val="24"/>
        </w:rPr>
        <w:t xml:space="preserve"> </w:t>
      </w:r>
      <w:r w:rsidRPr="008B2045">
        <w:rPr>
          <w:rFonts w:ascii="Arial" w:hAnsi="Arial" w:cs="Arial"/>
          <w:sz w:val="24"/>
          <w:szCs w:val="24"/>
        </w:rPr>
        <w:t xml:space="preserve">тыс. </w:t>
      </w:r>
    </w:p>
    <w:p w14:paraId="2D39DABF" w14:textId="4E6D1A6A" w:rsidR="004775E9" w:rsidRPr="00867BAA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045">
        <w:rPr>
          <w:rFonts w:ascii="Arial" w:hAnsi="Arial" w:cs="Arial"/>
          <w:sz w:val="24"/>
          <w:szCs w:val="24"/>
        </w:rPr>
        <w:t xml:space="preserve">- </w:t>
      </w:r>
      <w:r w:rsidR="004775E9" w:rsidRPr="008B2045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8B2045">
        <w:rPr>
          <w:rFonts w:ascii="Arial" w:hAnsi="Arial" w:cs="Arial"/>
          <w:sz w:val="24"/>
          <w:szCs w:val="24"/>
        </w:rPr>
        <w:t xml:space="preserve"> </w:t>
      </w:r>
      <w:r w:rsidR="00AB4751" w:rsidRPr="008B2045">
        <w:rPr>
          <w:rFonts w:ascii="Arial" w:hAnsi="Arial" w:cs="Arial"/>
          <w:sz w:val="24"/>
          <w:szCs w:val="24"/>
        </w:rPr>
        <w:t xml:space="preserve">по результатам </w:t>
      </w:r>
      <w:r w:rsidR="00AB4751" w:rsidRPr="00867BAA">
        <w:rPr>
          <w:rFonts w:ascii="Arial" w:hAnsi="Arial" w:cs="Arial"/>
          <w:sz w:val="24"/>
          <w:szCs w:val="24"/>
        </w:rPr>
        <w:t>контрольных мероприятий, завершенных в предыдущие годы 863,48</w:t>
      </w:r>
      <w:r w:rsidR="00AA68D5" w:rsidRPr="00867BAA">
        <w:rPr>
          <w:rFonts w:ascii="Arial" w:hAnsi="Arial" w:cs="Arial"/>
          <w:sz w:val="24"/>
          <w:szCs w:val="24"/>
        </w:rPr>
        <w:t xml:space="preserve"> тыс. рублей</w:t>
      </w:r>
      <w:r w:rsidR="00AB4751" w:rsidRPr="00867BAA">
        <w:rPr>
          <w:rFonts w:ascii="Arial" w:hAnsi="Arial" w:cs="Arial"/>
          <w:sz w:val="24"/>
          <w:szCs w:val="24"/>
        </w:rPr>
        <w:t>.</w:t>
      </w:r>
    </w:p>
    <w:p w14:paraId="6D00FB47" w14:textId="118DD11B" w:rsidR="009C01B2" w:rsidRPr="00867BAA" w:rsidRDefault="009C01B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BAA">
        <w:rPr>
          <w:rFonts w:ascii="Arial" w:hAnsi="Arial" w:cs="Arial"/>
          <w:sz w:val="24"/>
          <w:szCs w:val="24"/>
        </w:rPr>
        <w:t>По результатам рассмотрения представлений и предложений КСП, предложено внести изменения в 2 муниципальных правовых акта, внесены изменения в 2 муниципальных правовых актов.</w:t>
      </w:r>
    </w:p>
    <w:p w14:paraId="1F89A95B" w14:textId="14C4BECC" w:rsidR="00A250FB" w:rsidRPr="008B2045" w:rsidRDefault="00A250FB">
      <w:pPr>
        <w:rPr>
          <w:rFonts w:ascii="Arial" w:hAnsi="Arial" w:cs="Arial"/>
          <w:sz w:val="24"/>
          <w:szCs w:val="24"/>
        </w:rPr>
      </w:pPr>
    </w:p>
    <w:sectPr w:rsidR="00A250FB" w:rsidRPr="008B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5B47"/>
    <w:rsid w:val="000E2764"/>
    <w:rsid w:val="001061DE"/>
    <w:rsid w:val="00131AF8"/>
    <w:rsid w:val="00153AF3"/>
    <w:rsid w:val="00223753"/>
    <w:rsid w:val="002425E0"/>
    <w:rsid w:val="002761BB"/>
    <w:rsid w:val="002776EB"/>
    <w:rsid w:val="00292A6D"/>
    <w:rsid w:val="002F11A8"/>
    <w:rsid w:val="00344B7D"/>
    <w:rsid w:val="003746B5"/>
    <w:rsid w:val="00392BB2"/>
    <w:rsid w:val="003D7B9A"/>
    <w:rsid w:val="003E1EBE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C4614"/>
    <w:rsid w:val="005C65AD"/>
    <w:rsid w:val="005D2037"/>
    <w:rsid w:val="005D762A"/>
    <w:rsid w:val="00667A48"/>
    <w:rsid w:val="00687CE1"/>
    <w:rsid w:val="006A2236"/>
    <w:rsid w:val="006D549D"/>
    <w:rsid w:val="006F34CD"/>
    <w:rsid w:val="00730A30"/>
    <w:rsid w:val="00784EAD"/>
    <w:rsid w:val="007B797D"/>
    <w:rsid w:val="007F5311"/>
    <w:rsid w:val="008265A5"/>
    <w:rsid w:val="008512E7"/>
    <w:rsid w:val="00867BAA"/>
    <w:rsid w:val="00895BDF"/>
    <w:rsid w:val="008B2045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9D0"/>
    <w:rsid w:val="009B2CF5"/>
    <w:rsid w:val="009C01B2"/>
    <w:rsid w:val="00A250FB"/>
    <w:rsid w:val="00A32FE0"/>
    <w:rsid w:val="00A64549"/>
    <w:rsid w:val="00AA68D5"/>
    <w:rsid w:val="00AB3CBA"/>
    <w:rsid w:val="00AB4751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192B"/>
    <w:rsid w:val="00CA39C2"/>
    <w:rsid w:val="00CA5A4A"/>
    <w:rsid w:val="00CB469C"/>
    <w:rsid w:val="00D17F65"/>
    <w:rsid w:val="00D2762E"/>
    <w:rsid w:val="00D36FA2"/>
    <w:rsid w:val="00D64A66"/>
    <w:rsid w:val="00D93129"/>
    <w:rsid w:val="00DA04DD"/>
    <w:rsid w:val="00DA6889"/>
    <w:rsid w:val="00E4024C"/>
    <w:rsid w:val="00E61F79"/>
    <w:rsid w:val="00EA7070"/>
    <w:rsid w:val="00EB1F61"/>
    <w:rsid w:val="00EC1D4C"/>
    <w:rsid w:val="00ED2ABE"/>
    <w:rsid w:val="00EE4CF8"/>
    <w:rsid w:val="00EF2557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2023-05-04T09:05:00Z</cp:lastPrinted>
  <dcterms:created xsi:type="dcterms:W3CDTF">2021-03-29T07:19:00Z</dcterms:created>
  <dcterms:modified xsi:type="dcterms:W3CDTF">2024-06-10T07:13:00Z</dcterms:modified>
</cp:coreProperties>
</file>