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1308FBD" w14:textId="77777777" w:rsidR="00261492" w:rsidRDefault="00261492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86A363E" w14:textId="65B739C8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07630FE3" w14:textId="77777777" w:rsidR="00DE291A" w:rsidRPr="00261492" w:rsidRDefault="00DE291A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CB18515" w14:textId="49C57C4E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044B37">
        <w:rPr>
          <w:rFonts w:asciiTheme="minorHAnsi" w:hAnsiTheme="minorHAnsi" w:cstheme="minorHAnsi"/>
        </w:rPr>
        <w:t>18</w:t>
      </w:r>
      <w:r w:rsidR="00DE5BEF" w:rsidRPr="008E3242">
        <w:rPr>
          <w:rFonts w:asciiTheme="minorHAnsi" w:hAnsiTheme="minorHAnsi" w:cstheme="minorHAnsi"/>
        </w:rPr>
        <w:t>»</w:t>
      </w:r>
      <w:r w:rsidR="00044B37">
        <w:rPr>
          <w:rFonts w:asciiTheme="minorHAnsi" w:hAnsiTheme="minorHAnsi" w:cstheme="minorHAnsi"/>
        </w:rPr>
        <w:t xml:space="preserve"> декабря</w:t>
      </w:r>
      <w:r w:rsidR="00220905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1C3EC7">
        <w:rPr>
          <w:rFonts w:asciiTheme="minorHAnsi" w:hAnsiTheme="minorHAnsi" w:cstheme="minorHAnsi"/>
        </w:rPr>
        <w:t>4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</w:t>
      </w:r>
      <w:r w:rsidR="00E85398">
        <w:rPr>
          <w:rFonts w:asciiTheme="minorHAnsi" w:hAnsiTheme="minorHAnsi" w:cstheme="minorHAnsi"/>
        </w:rPr>
        <w:t xml:space="preserve"> </w:t>
      </w:r>
      <w:r w:rsidR="003A6B21">
        <w:rPr>
          <w:rFonts w:asciiTheme="minorHAnsi" w:hAnsiTheme="minorHAnsi" w:cstheme="minorHAnsi"/>
        </w:rPr>
        <w:t xml:space="preserve">  </w:t>
      </w:r>
      <w:r w:rsidR="00E85398">
        <w:rPr>
          <w:rFonts w:asciiTheme="minorHAnsi" w:hAnsiTheme="minorHAnsi" w:cstheme="minorHAnsi"/>
        </w:rPr>
        <w:t xml:space="preserve"> </w:t>
      </w:r>
      <w:r w:rsidR="00D86773">
        <w:rPr>
          <w:rFonts w:asciiTheme="minorHAnsi" w:hAnsiTheme="minorHAnsi" w:cstheme="minorHAnsi"/>
        </w:rPr>
        <w:t xml:space="preserve">     </w:t>
      </w:r>
      <w:r w:rsidR="00AF5D9A">
        <w:rPr>
          <w:rFonts w:asciiTheme="minorHAnsi" w:hAnsiTheme="minorHAnsi" w:cstheme="minorHAnsi"/>
        </w:rPr>
        <w:t xml:space="preserve"> </w:t>
      </w:r>
      <w:r w:rsidR="00C2491F">
        <w:rPr>
          <w:rFonts w:asciiTheme="minorHAnsi" w:hAnsiTheme="minorHAnsi" w:cstheme="minorHAnsi"/>
        </w:rPr>
        <w:t xml:space="preserve">       </w:t>
      </w:r>
      <w:r w:rsidR="008807D3">
        <w:rPr>
          <w:rFonts w:asciiTheme="minorHAnsi" w:hAnsiTheme="minorHAnsi" w:cstheme="minorHAnsi"/>
        </w:rPr>
        <w:t xml:space="preserve">                    </w:t>
      </w:r>
      <w:r w:rsidR="00823511">
        <w:rPr>
          <w:rFonts w:asciiTheme="minorHAnsi" w:hAnsiTheme="minorHAnsi" w:cstheme="minorHAnsi"/>
        </w:rPr>
        <w:t xml:space="preserve"> </w:t>
      </w:r>
      <w:r w:rsidR="00044B37">
        <w:rPr>
          <w:rFonts w:asciiTheme="minorHAnsi" w:hAnsiTheme="minorHAnsi" w:cstheme="minorHAnsi"/>
        </w:rPr>
        <w:t xml:space="preserve">                         </w:t>
      </w:r>
      <w:r w:rsidR="00823511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№</w:t>
      </w:r>
      <w:r w:rsidR="00716506">
        <w:rPr>
          <w:rFonts w:asciiTheme="minorHAnsi" w:hAnsiTheme="minorHAnsi" w:cstheme="minorHAnsi"/>
        </w:rPr>
        <w:t xml:space="preserve"> </w:t>
      </w:r>
      <w:r w:rsidR="00044B37">
        <w:rPr>
          <w:rFonts w:asciiTheme="minorHAnsi" w:hAnsiTheme="minorHAnsi" w:cstheme="minorHAnsi"/>
        </w:rPr>
        <w:t>40</w:t>
      </w:r>
      <w:r w:rsidR="00D9725E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- нр</w:t>
      </w:r>
    </w:p>
    <w:p w14:paraId="4F24CF85" w14:textId="211E3F2C" w:rsidR="00BE7E1D" w:rsidRDefault="00BE7E1D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206A48B0" w14:textId="77777777" w:rsidR="00716506" w:rsidRPr="00261492" w:rsidRDefault="00716506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7FF8F2E3" w14:textId="77777777" w:rsidR="00F058F7" w:rsidRPr="00F058F7" w:rsidRDefault="00F058F7" w:rsidP="00F058F7">
      <w:pPr>
        <w:tabs>
          <w:tab w:val="left" w:pos="7655"/>
        </w:tabs>
        <w:spacing w:line="276" w:lineRule="auto"/>
        <w:jc w:val="center"/>
        <w:rPr>
          <w:rFonts w:ascii="Arial" w:hAnsi="Arial" w:cs="Arial"/>
          <w:b/>
          <w:lang w:eastAsia="ru-RU"/>
        </w:rPr>
      </w:pPr>
      <w:r w:rsidRPr="00F058F7">
        <w:rPr>
          <w:rFonts w:ascii="Arial" w:hAnsi="Arial" w:cs="Arial"/>
          <w:b/>
          <w:lang w:eastAsia="ru-RU"/>
        </w:rPr>
        <w:t>О бюджете городского округа Долгопрудный на 2025 год</w:t>
      </w:r>
    </w:p>
    <w:p w14:paraId="0C8AE827" w14:textId="77777777" w:rsidR="00F058F7" w:rsidRPr="00F058F7" w:rsidRDefault="00F058F7" w:rsidP="00F058F7">
      <w:pPr>
        <w:tabs>
          <w:tab w:val="left" w:pos="7655"/>
        </w:tabs>
        <w:spacing w:line="276" w:lineRule="auto"/>
        <w:jc w:val="center"/>
        <w:rPr>
          <w:rFonts w:ascii="Arial" w:hAnsi="Arial" w:cs="Arial"/>
          <w:b/>
          <w:lang w:eastAsia="ru-RU"/>
        </w:rPr>
      </w:pPr>
      <w:r w:rsidRPr="00F058F7">
        <w:rPr>
          <w:rFonts w:ascii="Arial" w:hAnsi="Arial" w:cs="Arial"/>
          <w:b/>
          <w:lang w:eastAsia="ru-RU"/>
        </w:rPr>
        <w:t>и плановый период 2026 и 2027 годов</w:t>
      </w:r>
    </w:p>
    <w:p w14:paraId="47F8D30B" w14:textId="77777777" w:rsidR="00F058F7" w:rsidRPr="00F058F7" w:rsidRDefault="00F058F7" w:rsidP="00F058F7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lang w:eastAsia="ru-RU"/>
        </w:rPr>
      </w:pPr>
    </w:p>
    <w:p w14:paraId="2FC533A6" w14:textId="77777777" w:rsidR="00F058F7" w:rsidRPr="00F058F7" w:rsidRDefault="00F058F7" w:rsidP="00F058F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F058F7">
        <w:rPr>
          <w:rFonts w:ascii="Arial" w:hAnsi="Arial" w:cs="Arial"/>
          <w:b/>
          <w:bCs/>
          <w:lang w:eastAsia="ru-RU"/>
        </w:rPr>
        <w:t>Статья 1</w:t>
      </w:r>
    </w:p>
    <w:p w14:paraId="3B5B3B4D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>1. Утвердить основные характеристики бюджета городского округа Долгопрудный на 2025 год:</w:t>
      </w:r>
    </w:p>
    <w:p w14:paraId="35FEC434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 xml:space="preserve">1.1. Общий объем доходов в сумме </w:t>
      </w:r>
      <w:r w:rsidRPr="00F058F7">
        <w:rPr>
          <w:rFonts w:ascii="Arial" w:hAnsi="Arial" w:cs="Arial"/>
          <w:b/>
          <w:lang w:eastAsia="ru-RU"/>
        </w:rPr>
        <w:t>7 199 473,2</w:t>
      </w:r>
      <w:r w:rsidRPr="00F058F7">
        <w:rPr>
          <w:rFonts w:ascii="Arial" w:hAnsi="Arial" w:cs="Arial"/>
          <w:bCs/>
          <w:lang w:eastAsia="ru-RU"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Pr="00F058F7">
        <w:rPr>
          <w:rFonts w:ascii="Arial" w:hAnsi="Arial" w:cs="Arial"/>
          <w:b/>
          <w:lang w:eastAsia="ru-RU"/>
        </w:rPr>
        <w:t>3 684 996,8</w:t>
      </w:r>
      <w:r w:rsidRPr="00F058F7">
        <w:rPr>
          <w:rFonts w:ascii="Arial" w:hAnsi="Arial" w:cs="Arial"/>
          <w:bCs/>
          <w:lang w:eastAsia="ru-RU"/>
        </w:rPr>
        <w:t xml:space="preserve"> тыс. рублей;</w:t>
      </w:r>
    </w:p>
    <w:p w14:paraId="09B9C075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 xml:space="preserve">1.2. Общий объем расходов в сумме </w:t>
      </w:r>
      <w:r w:rsidRPr="00F058F7">
        <w:rPr>
          <w:rFonts w:ascii="Arial" w:hAnsi="Arial" w:cs="Arial"/>
          <w:b/>
          <w:lang w:eastAsia="ru-RU"/>
        </w:rPr>
        <w:t>7 199 473,2</w:t>
      </w:r>
      <w:r w:rsidRPr="00F058F7">
        <w:rPr>
          <w:rFonts w:ascii="Arial" w:hAnsi="Arial" w:cs="Arial"/>
          <w:bCs/>
          <w:lang w:eastAsia="ru-RU"/>
        </w:rPr>
        <w:t xml:space="preserve"> тыс. рублей;</w:t>
      </w:r>
    </w:p>
    <w:p w14:paraId="3618F982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>1.3. Установить, что бюджет городского округа Долгопрудный на 2025 год является бездефицитным.</w:t>
      </w:r>
    </w:p>
    <w:p w14:paraId="7728C21F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>2. Утвердить основные характеристики бюджета городского округа Долгопрудный на плановый период 2026 и 2027 годов:</w:t>
      </w:r>
    </w:p>
    <w:p w14:paraId="71AC0D8E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 xml:space="preserve">2.1. Общий объем доходов на 2026 год в сумме </w:t>
      </w:r>
      <w:r w:rsidRPr="00F058F7">
        <w:rPr>
          <w:rFonts w:ascii="Arial" w:hAnsi="Arial" w:cs="Arial"/>
          <w:b/>
          <w:lang w:eastAsia="ru-RU"/>
        </w:rPr>
        <w:t>7 285 456,3</w:t>
      </w:r>
      <w:r w:rsidRPr="00F058F7">
        <w:rPr>
          <w:rFonts w:ascii="Arial" w:hAnsi="Arial" w:cs="Arial"/>
          <w:bCs/>
          <w:lang w:eastAsia="ru-RU"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Федерации, в сумме </w:t>
      </w:r>
      <w:r w:rsidRPr="00F058F7">
        <w:rPr>
          <w:rFonts w:ascii="Arial" w:hAnsi="Arial" w:cs="Arial"/>
          <w:b/>
          <w:lang w:eastAsia="ru-RU"/>
        </w:rPr>
        <w:t>3 415 631,5</w:t>
      </w:r>
      <w:r w:rsidRPr="00F058F7">
        <w:rPr>
          <w:rFonts w:ascii="Arial" w:hAnsi="Arial" w:cs="Arial"/>
          <w:bCs/>
          <w:lang w:eastAsia="ru-RU"/>
        </w:rPr>
        <w:t xml:space="preserve"> тыс. рублей и на 2027 год в сумме </w:t>
      </w:r>
      <w:r w:rsidRPr="00F058F7">
        <w:rPr>
          <w:rFonts w:ascii="Arial" w:hAnsi="Arial" w:cs="Arial"/>
          <w:b/>
          <w:lang w:eastAsia="ru-RU"/>
        </w:rPr>
        <w:t>8 186 390,7</w:t>
      </w:r>
      <w:r w:rsidRPr="00F058F7">
        <w:rPr>
          <w:rFonts w:ascii="Arial" w:hAnsi="Arial" w:cs="Arial"/>
          <w:bCs/>
          <w:lang w:eastAsia="ru-RU"/>
        </w:rPr>
        <w:t xml:space="preserve"> тыс. рублей, в том числе объем межбюджетных </w:t>
      </w:r>
      <w:r w:rsidRPr="00F058F7">
        <w:rPr>
          <w:rFonts w:ascii="Arial" w:hAnsi="Arial" w:cs="Arial"/>
          <w:bCs/>
          <w:lang w:eastAsia="ru-RU"/>
        </w:rPr>
        <w:lastRenderedPageBreak/>
        <w:t xml:space="preserve">трансфертов, получаемых из других бюджетов бюджетной системы Российской Федерации в сумме </w:t>
      </w:r>
      <w:r w:rsidRPr="00F058F7">
        <w:rPr>
          <w:rFonts w:ascii="Arial" w:hAnsi="Arial" w:cs="Arial"/>
          <w:b/>
          <w:lang w:eastAsia="ru-RU"/>
        </w:rPr>
        <w:t>3 771 915,6</w:t>
      </w:r>
      <w:r w:rsidRPr="00F058F7">
        <w:rPr>
          <w:rFonts w:ascii="Arial" w:hAnsi="Arial" w:cs="Arial"/>
          <w:bCs/>
          <w:lang w:eastAsia="ru-RU"/>
        </w:rPr>
        <w:t xml:space="preserve"> тыс. рублей;</w:t>
      </w:r>
    </w:p>
    <w:p w14:paraId="7090E8CF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 xml:space="preserve">2.2. Общий объем расходов на 2026 год в сумме </w:t>
      </w:r>
      <w:r w:rsidRPr="00F058F7">
        <w:rPr>
          <w:rFonts w:ascii="Arial" w:hAnsi="Arial" w:cs="Arial"/>
          <w:b/>
          <w:lang w:eastAsia="ru-RU"/>
        </w:rPr>
        <w:t>7 285 456,3</w:t>
      </w:r>
      <w:r w:rsidRPr="00F058F7">
        <w:rPr>
          <w:rFonts w:ascii="Arial" w:hAnsi="Arial" w:cs="Arial"/>
          <w:bCs/>
          <w:lang w:eastAsia="ru-RU"/>
        </w:rPr>
        <w:t xml:space="preserve"> тыс. рублей, в том числе, условно утвержденные расходы в сумме </w:t>
      </w:r>
      <w:r w:rsidRPr="00F058F7">
        <w:rPr>
          <w:rFonts w:ascii="Arial" w:hAnsi="Arial" w:cs="Arial"/>
          <w:b/>
          <w:lang w:eastAsia="ru-RU"/>
        </w:rPr>
        <w:t>663 866,8</w:t>
      </w:r>
      <w:r w:rsidRPr="00F058F7">
        <w:rPr>
          <w:rFonts w:ascii="Arial" w:hAnsi="Arial" w:cs="Arial"/>
          <w:bCs/>
          <w:lang w:eastAsia="ru-RU"/>
        </w:rPr>
        <w:t xml:space="preserve"> тыс. рублей, общий объем расходов на 2027 год в сумме </w:t>
      </w:r>
      <w:r w:rsidRPr="00F058F7">
        <w:rPr>
          <w:rFonts w:ascii="Arial" w:hAnsi="Arial" w:cs="Arial"/>
          <w:b/>
          <w:lang w:eastAsia="ru-RU"/>
        </w:rPr>
        <w:t>8 186 390,7</w:t>
      </w:r>
      <w:r w:rsidRPr="00F058F7">
        <w:rPr>
          <w:rFonts w:ascii="Arial" w:hAnsi="Arial" w:cs="Arial"/>
          <w:bCs/>
          <w:lang w:eastAsia="ru-RU"/>
        </w:rPr>
        <w:t xml:space="preserve">тыс. рублей, в том числе условно утвержденные расходы в сумме </w:t>
      </w:r>
      <w:r w:rsidRPr="00F058F7">
        <w:rPr>
          <w:rFonts w:ascii="Arial" w:hAnsi="Arial" w:cs="Arial"/>
          <w:b/>
          <w:lang w:eastAsia="ru-RU"/>
        </w:rPr>
        <w:t>1 200 334,0</w:t>
      </w:r>
      <w:r w:rsidRPr="00F058F7">
        <w:rPr>
          <w:rFonts w:ascii="Arial" w:hAnsi="Arial" w:cs="Arial"/>
          <w:bCs/>
          <w:lang w:eastAsia="ru-RU"/>
        </w:rPr>
        <w:t xml:space="preserve"> тыс. рублей; </w:t>
      </w:r>
    </w:p>
    <w:p w14:paraId="02404085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>2.3. Установить, что бюджет городского округа Долгопрудный на плановый период 2026 и 2027 годов является бездефицитным.</w:t>
      </w:r>
    </w:p>
    <w:p w14:paraId="75F7D068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 xml:space="preserve">3. Утвердить общий объем бюджетных ассигнований, направляемых на исполнение публичных нормативных обязательств на 2025 год в сумме </w:t>
      </w:r>
      <w:r w:rsidRPr="00F058F7">
        <w:rPr>
          <w:rFonts w:ascii="Arial" w:hAnsi="Arial" w:cs="Arial"/>
          <w:b/>
          <w:bCs/>
          <w:lang w:eastAsia="ru-RU"/>
        </w:rPr>
        <w:t>2 000,0</w:t>
      </w:r>
      <w:r w:rsidRPr="00F058F7">
        <w:rPr>
          <w:rFonts w:ascii="Arial" w:hAnsi="Arial" w:cs="Arial"/>
          <w:bCs/>
          <w:lang w:eastAsia="ru-RU"/>
        </w:rPr>
        <w:t xml:space="preserve"> тыс. рублей, на 2026 год в сумме </w:t>
      </w:r>
      <w:r w:rsidRPr="00F058F7">
        <w:rPr>
          <w:rFonts w:ascii="Arial" w:hAnsi="Arial" w:cs="Arial"/>
          <w:b/>
          <w:bCs/>
          <w:lang w:eastAsia="ru-RU"/>
        </w:rPr>
        <w:t>2 000,0</w:t>
      </w:r>
      <w:r w:rsidRPr="00F058F7">
        <w:rPr>
          <w:rFonts w:ascii="Arial" w:hAnsi="Arial" w:cs="Arial"/>
          <w:bCs/>
          <w:lang w:eastAsia="ru-RU"/>
        </w:rPr>
        <w:t xml:space="preserve"> тыс. рублей, на 2027 год в сумме </w:t>
      </w:r>
      <w:r w:rsidRPr="00F058F7">
        <w:rPr>
          <w:rFonts w:ascii="Arial" w:hAnsi="Arial" w:cs="Arial"/>
          <w:b/>
          <w:bCs/>
          <w:lang w:eastAsia="ru-RU"/>
        </w:rPr>
        <w:t>2 000,0</w:t>
      </w:r>
      <w:r w:rsidRPr="00F058F7">
        <w:rPr>
          <w:rFonts w:ascii="Arial" w:hAnsi="Arial" w:cs="Arial"/>
          <w:bCs/>
          <w:lang w:eastAsia="ru-RU"/>
        </w:rPr>
        <w:t xml:space="preserve"> тыс. рублей:</w:t>
      </w:r>
    </w:p>
    <w:p w14:paraId="3F03186D" w14:textId="77777777" w:rsidR="00F058F7" w:rsidRPr="00F058F7" w:rsidRDefault="00F058F7" w:rsidP="00F058F7">
      <w:pPr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 xml:space="preserve">- на оказание поддержки участникам, инвалидам Великой отечественной войны и приравненным к ним лицам, на 2025 год – </w:t>
      </w:r>
      <w:r w:rsidRPr="00F058F7">
        <w:rPr>
          <w:rFonts w:ascii="Arial" w:hAnsi="Arial" w:cs="Arial"/>
          <w:b/>
          <w:bCs/>
          <w:lang w:eastAsia="ru-RU"/>
        </w:rPr>
        <w:t>1 500,0</w:t>
      </w:r>
      <w:r w:rsidRPr="00F058F7">
        <w:rPr>
          <w:rFonts w:ascii="Arial" w:hAnsi="Arial" w:cs="Arial"/>
          <w:bCs/>
          <w:lang w:eastAsia="ru-RU"/>
        </w:rPr>
        <w:t xml:space="preserve"> тыс. рублей</w:t>
      </w:r>
      <w:r w:rsidRPr="00F058F7">
        <w:rPr>
          <w:rFonts w:ascii="Arial" w:hAnsi="Arial" w:cs="Arial"/>
          <w:bCs/>
          <w:i/>
          <w:lang w:eastAsia="ru-RU"/>
        </w:rPr>
        <w:t xml:space="preserve">, </w:t>
      </w:r>
      <w:r w:rsidRPr="00F058F7">
        <w:rPr>
          <w:rFonts w:ascii="Arial" w:hAnsi="Arial" w:cs="Arial"/>
          <w:bCs/>
          <w:lang w:eastAsia="ru-RU"/>
        </w:rPr>
        <w:t xml:space="preserve">на 2026 год – </w:t>
      </w:r>
      <w:r w:rsidRPr="00F058F7">
        <w:rPr>
          <w:rFonts w:ascii="Arial" w:hAnsi="Arial" w:cs="Arial"/>
          <w:b/>
          <w:bCs/>
          <w:lang w:eastAsia="ru-RU"/>
        </w:rPr>
        <w:t>1 500,0</w:t>
      </w:r>
      <w:r w:rsidRPr="00F058F7">
        <w:rPr>
          <w:rFonts w:ascii="Arial" w:hAnsi="Arial" w:cs="Arial"/>
          <w:bCs/>
          <w:lang w:eastAsia="ru-RU"/>
        </w:rPr>
        <w:t xml:space="preserve"> тыс. рублей, на 2027 год – </w:t>
      </w:r>
      <w:r w:rsidRPr="00F058F7">
        <w:rPr>
          <w:rFonts w:ascii="Arial" w:hAnsi="Arial" w:cs="Arial"/>
          <w:b/>
          <w:bCs/>
          <w:lang w:eastAsia="ru-RU"/>
        </w:rPr>
        <w:t>1 500,0</w:t>
      </w:r>
      <w:r w:rsidRPr="00F058F7">
        <w:rPr>
          <w:rFonts w:ascii="Arial" w:hAnsi="Arial" w:cs="Arial"/>
          <w:bCs/>
          <w:lang w:eastAsia="ru-RU"/>
        </w:rPr>
        <w:t xml:space="preserve"> тыс. рублей; </w:t>
      </w:r>
    </w:p>
    <w:p w14:paraId="74CCD4B4" w14:textId="77777777" w:rsidR="00F058F7" w:rsidRPr="00F058F7" w:rsidRDefault="00F058F7" w:rsidP="00F058F7">
      <w:pPr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 xml:space="preserve">- на дополнительные меры социальной поддержки доноров, безвозмездно сдающих кровь и (или) ее компоненты на 2025 год – </w:t>
      </w:r>
      <w:r w:rsidRPr="00F058F7">
        <w:rPr>
          <w:rFonts w:ascii="Arial" w:hAnsi="Arial" w:cs="Arial"/>
          <w:b/>
          <w:bCs/>
          <w:lang w:eastAsia="ru-RU"/>
        </w:rPr>
        <w:t>200,0</w:t>
      </w:r>
      <w:r w:rsidRPr="00F058F7">
        <w:rPr>
          <w:rFonts w:ascii="Arial" w:hAnsi="Arial" w:cs="Arial"/>
          <w:bCs/>
          <w:lang w:eastAsia="ru-RU"/>
        </w:rPr>
        <w:t xml:space="preserve"> тыс. рублей</w:t>
      </w:r>
      <w:r w:rsidRPr="00F058F7">
        <w:rPr>
          <w:rFonts w:ascii="Arial" w:hAnsi="Arial" w:cs="Arial"/>
          <w:bCs/>
          <w:i/>
          <w:lang w:eastAsia="ru-RU"/>
        </w:rPr>
        <w:t xml:space="preserve">, </w:t>
      </w:r>
      <w:r w:rsidRPr="00F058F7">
        <w:rPr>
          <w:rFonts w:ascii="Arial" w:hAnsi="Arial" w:cs="Arial"/>
          <w:bCs/>
          <w:lang w:eastAsia="ru-RU"/>
        </w:rPr>
        <w:t xml:space="preserve">на 2026 год – </w:t>
      </w:r>
      <w:r w:rsidRPr="00F058F7">
        <w:rPr>
          <w:rFonts w:ascii="Arial" w:hAnsi="Arial" w:cs="Arial"/>
          <w:b/>
          <w:bCs/>
          <w:lang w:eastAsia="ru-RU"/>
        </w:rPr>
        <w:t>200,0</w:t>
      </w:r>
      <w:r w:rsidRPr="00F058F7">
        <w:rPr>
          <w:rFonts w:ascii="Arial" w:hAnsi="Arial" w:cs="Arial"/>
          <w:bCs/>
          <w:lang w:eastAsia="ru-RU"/>
        </w:rPr>
        <w:t xml:space="preserve"> тыс. рублей, на 2027 год – </w:t>
      </w:r>
      <w:r w:rsidRPr="00F058F7">
        <w:rPr>
          <w:rFonts w:ascii="Arial" w:hAnsi="Arial" w:cs="Arial"/>
          <w:b/>
          <w:bCs/>
          <w:lang w:eastAsia="ru-RU"/>
        </w:rPr>
        <w:t>200,0</w:t>
      </w:r>
      <w:r w:rsidRPr="00F058F7">
        <w:rPr>
          <w:rFonts w:ascii="Arial" w:hAnsi="Arial" w:cs="Arial"/>
          <w:bCs/>
          <w:lang w:eastAsia="ru-RU"/>
        </w:rPr>
        <w:t xml:space="preserve"> тыс. рублей; </w:t>
      </w:r>
    </w:p>
    <w:p w14:paraId="7108E5B0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 xml:space="preserve">- на дополнительные меры социальной поддержки семей, направленные на повышение рождаемости на 2025 год – </w:t>
      </w:r>
      <w:r w:rsidRPr="00F058F7">
        <w:rPr>
          <w:rFonts w:ascii="Arial" w:hAnsi="Arial" w:cs="Arial"/>
          <w:b/>
          <w:bCs/>
          <w:lang w:eastAsia="ru-RU"/>
        </w:rPr>
        <w:t>300,0</w:t>
      </w:r>
      <w:r w:rsidRPr="00F058F7">
        <w:rPr>
          <w:rFonts w:ascii="Arial" w:hAnsi="Arial" w:cs="Arial"/>
          <w:bCs/>
          <w:lang w:eastAsia="ru-RU"/>
        </w:rPr>
        <w:t xml:space="preserve"> тыс. рублей</w:t>
      </w:r>
      <w:r w:rsidRPr="00F058F7">
        <w:rPr>
          <w:rFonts w:ascii="Arial" w:hAnsi="Arial" w:cs="Arial"/>
          <w:bCs/>
          <w:i/>
          <w:lang w:eastAsia="ru-RU"/>
        </w:rPr>
        <w:t xml:space="preserve">, </w:t>
      </w:r>
      <w:r w:rsidRPr="00F058F7">
        <w:rPr>
          <w:rFonts w:ascii="Arial" w:hAnsi="Arial" w:cs="Arial"/>
          <w:bCs/>
          <w:lang w:eastAsia="ru-RU"/>
        </w:rPr>
        <w:t xml:space="preserve">на 2026 год – </w:t>
      </w:r>
      <w:r w:rsidRPr="00F058F7">
        <w:rPr>
          <w:rFonts w:ascii="Arial" w:hAnsi="Arial" w:cs="Arial"/>
          <w:b/>
          <w:bCs/>
          <w:lang w:eastAsia="ru-RU"/>
        </w:rPr>
        <w:t>300,0</w:t>
      </w:r>
      <w:r w:rsidRPr="00F058F7">
        <w:rPr>
          <w:rFonts w:ascii="Arial" w:hAnsi="Arial" w:cs="Arial"/>
          <w:bCs/>
          <w:lang w:eastAsia="ru-RU"/>
        </w:rPr>
        <w:t xml:space="preserve"> тыс. рублей, на 2027 год – </w:t>
      </w:r>
      <w:r w:rsidRPr="00F058F7">
        <w:rPr>
          <w:rFonts w:ascii="Arial" w:hAnsi="Arial" w:cs="Arial"/>
          <w:b/>
          <w:bCs/>
          <w:lang w:eastAsia="ru-RU"/>
        </w:rPr>
        <w:t>300,0</w:t>
      </w:r>
      <w:r w:rsidRPr="00F058F7">
        <w:rPr>
          <w:rFonts w:ascii="Arial" w:hAnsi="Arial" w:cs="Arial"/>
          <w:bCs/>
          <w:lang w:eastAsia="ru-RU"/>
        </w:rPr>
        <w:t xml:space="preserve"> тыс. рублей.</w:t>
      </w:r>
    </w:p>
    <w:p w14:paraId="7D608B24" w14:textId="77777777" w:rsidR="00F058F7" w:rsidRPr="00F058F7" w:rsidRDefault="00F058F7" w:rsidP="00F058F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bCs/>
          <w:lang w:eastAsia="ru-RU"/>
        </w:rPr>
      </w:pPr>
    </w:p>
    <w:p w14:paraId="7BC6EE2B" w14:textId="77777777" w:rsidR="00F058F7" w:rsidRPr="00F058F7" w:rsidRDefault="00F058F7" w:rsidP="00F058F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F058F7">
        <w:rPr>
          <w:rFonts w:ascii="Arial" w:hAnsi="Arial" w:cs="Arial"/>
          <w:b/>
          <w:bCs/>
          <w:lang w:eastAsia="ru-RU"/>
        </w:rPr>
        <w:t>Статья 2</w:t>
      </w:r>
    </w:p>
    <w:p w14:paraId="19ABDED6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>Утвердить:</w:t>
      </w:r>
    </w:p>
    <w:p w14:paraId="71906AEA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>1. поступление доходов в бюджет городского округа Долгопрудный на 2025 год и  плановый период 2026 и 2027 годов согласно Приложению № 1 к настоящему решению;</w:t>
      </w:r>
    </w:p>
    <w:p w14:paraId="4C629588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>2. ведомственную структуру расходов бюджета городского округа Долгопрудный на 2025 год и плановый период 2026 и 2027 годов согласно Приложению № 2 к настоящему решению;</w:t>
      </w:r>
    </w:p>
    <w:p w14:paraId="7D0F6C6D" w14:textId="77777777" w:rsidR="00F058F7" w:rsidRPr="00F058F7" w:rsidRDefault="00F058F7" w:rsidP="00F058F7">
      <w:pPr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 xml:space="preserve">3. расходы бюджета городского округа Долгопрудный на 2025 год и плановый период 2026 и 2027 годов </w:t>
      </w:r>
      <w:r w:rsidRPr="00F058F7">
        <w:rPr>
          <w:rFonts w:ascii="Arial" w:eastAsia="Calibri" w:hAnsi="Arial" w:cs="Arial"/>
          <w:bCs/>
          <w:lang w:eastAsia="ru-RU"/>
        </w:rPr>
        <w:t xml:space="preserve">по целевым статьям (муниципальным программам </w:t>
      </w:r>
      <w:r w:rsidRPr="00F058F7">
        <w:rPr>
          <w:rFonts w:ascii="Arial" w:hAnsi="Arial" w:cs="Arial"/>
          <w:bCs/>
          <w:lang w:eastAsia="ru-RU"/>
        </w:rPr>
        <w:t xml:space="preserve">городского округа Долгопрудный </w:t>
      </w:r>
      <w:r w:rsidRPr="00F058F7">
        <w:rPr>
          <w:rFonts w:ascii="Arial" w:eastAsia="Calibri" w:hAnsi="Arial" w:cs="Arial"/>
          <w:bCs/>
          <w:lang w:eastAsia="ru-RU"/>
        </w:rPr>
        <w:t xml:space="preserve">и непрограммным направлениям деятельности), </w:t>
      </w:r>
      <w:r w:rsidRPr="00F058F7">
        <w:rPr>
          <w:rFonts w:ascii="Arial" w:eastAsia="Calibri" w:hAnsi="Arial" w:cs="Arial"/>
          <w:bCs/>
          <w:lang w:eastAsia="ru-RU"/>
        </w:rPr>
        <w:lastRenderedPageBreak/>
        <w:t xml:space="preserve">группам и подгруппам видов расходов классификации расходов бюджетов </w:t>
      </w:r>
      <w:r w:rsidRPr="00F058F7">
        <w:rPr>
          <w:rFonts w:ascii="Arial" w:hAnsi="Arial" w:cs="Arial"/>
          <w:bCs/>
          <w:lang w:eastAsia="ru-RU"/>
        </w:rPr>
        <w:t>согласно Приложению № 3 к настоящему решению;</w:t>
      </w:r>
    </w:p>
    <w:p w14:paraId="53BF92A0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>4. сведения о расходах бюджета городского округа Долгопрудный</w:t>
      </w:r>
      <w:r w:rsidRPr="00F058F7">
        <w:rPr>
          <w:rFonts w:ascii="Arial" w:hAnsi="Arial" w:cs="Arial"/>
          <w:bCs/>
          <w:color w:val="FF00FF"/>
          <w:lang w:eastAsia="ru-RU"/>
        </w:rPr>
        <w:t xml:space="preserve"> </w:t>
      </w:r>
      <w:r w:rsidRPr="00F058F7">
        <w:rPr>
          <w:rFonts w:ascii="Arial" w:eastAsia="Calibri" w:hAnsi="Arial" w:cs="Arial"/>
          <w:bCs/>
          <w:lang w:eastAsia="ru-RU"/>
        </w:rPr>
        <w:t xml:space="preserve">по разделам, подразделам классификации расходов бюджетов </w:t>
      </w:r>
      <w:r w:rsidRPr="00F058F7">
        <w:rPr>
          <w:rFonts w:ascii="Arial" w:hAnsi="Arial" w:cs="Arial"/>
          <w:bCs/>
          <w:lang w:eastAsia="ru-RU"/>
        </w:rPr>
        <w:t>на 2025 год и плановый период 2026 и 2027 годов согласно Приложению № 4</w:t>
      </w:r>
      <w:r w:rsidRPr="00F058F7">
        <w:rPr>
          <w:rFonts w:ascii="Arial" w:eastAsia="Calibri" w:hAnsi="Arial" w:cs="Arial"/>
          <w:bCs/>
          <w:lang w:eastAsia="ru-RU"/>
        </w:rPr>
        <w:t xml:space="preserve"> </w:t>
      </w:r>
      <w:r w:rsidRPr="00F058F7">
        <w:rPr>
          <w:rFonts w:ascii="Arial" w:hAnsi="Arial" w:cs="Arial"/>
          <w:bCs/>
          <w:lang w:eastAsia="ru-RU"/>
        </w:rPr>
        <w:t>к настоящему решению</w:t>
      </w:r>
      <w:r w:rsidRPr="00F058F7">
        <w:rPr>
          <w:rFonts w:ascii="Arial" w:eastAsia="Calibri" w:hAnsi="Arial" w:cs="Arial"/>
          <w:bCs/>
          <w:lang w:eastAsia="ru-RU"/>
        </w:rPr>
        <w:t>;</w:t>
      </w:r>
    </w:p>
    <w:p w14:paraId="7768D5DE" w14:textId="77777777" w:rsidR="00F058F7" w:rsidRPr="00F058F7" w:rsidRDefault="00F058F7" w:rsidP="00F058F7">
      <w:pPr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</w:p>
    <w:p w14:paraId="0BE1AC5F" w14:textId="77777777" w:rsidR="00F058F7" w:rsidRPr="00F058F7" w:rsidRDefault="00F058F7" w:rsidP="00F058F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F058F7">
        <w:rPr>
          <w:rFonts w:ascii="Arial" w:hAnsi="Arial" w:cs="Arial"/>
          <w:b/>
          <w:bCs/>
          <w:lang w:eastAsia="ru-RU"/>
        </w:rPr>
        <w:t>Статья 3</w:t>
      </w:r>
    </w:p>
    <w:p w14:paraId="6B9E82C3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 xml:space="preserve">1. Утвердить объем бюджетных ассигнований Дорожного фонда городского округа Долгопрудный на 2025 год в размере </w:t>
      </w:r>
      <w:r w:rsidRPr="00F058F7">
        <w:rPr>
          <w:rFonts w:ascii="Arial" w:hAnsi="Arial" w:cs="Arial"/>
          <w:b/>
          <w:lang w:eastAsia="ru-RU"/>
        </w:rPr>
        <w:t>11 817,1</w:t>
      </w:r>
      <w:r w:rsidRPr="00F058F7">
        <w:rPr>
          <w:rFonts w:ascii="Arial" w:hAnsi="Arial" w:cs="Arial"/>
          <w:bCs/>
          <w:lang w:eastAsia="ru-RU"/>
        </w:rPr>
        <w:t xml:space="preserve"> тыс. рублей, на 2026 год в размере </w:t>
      </w:r>
      <w:r w:rsidRPr="00F058F7">
        <w:rPr>
          <w:rFonts w:ascii="Arial" w:hAnsi="Arial" w:cs="Arial"/>
          <w:b/>
          <w:bCs/>
          <w:lang w:eastAsia="ru-RU"/>
        </w:rPr>
        <w:t>12 690,1</w:t>
      </w:r>
      <w:r w:rsidRPr="00F058F7">
        <w:rPr>
          <w:rFonts w:ascii="Arial" w:hAnsi="Arial" w:cs="Arial"/>
          <w:bCs/>
          <w:lang w:eastAsia="ru-RU"/>
        </w:rPr>
        <w:t xml:space="preserve"> тыс. рублей, на 2027 год в размере </w:t>
      </w:r>
      <w:r w:rsidRPr="00F058F7">
        <w:rPr>
          <w:rFonts w:ascii="Arial" w:hAnsi="Arial" w:cs="Arial"/>
          <w:b/>
          <w:bCs/>
          <w:lang w:eastAsia="ru-RU"/>
        </w:rPr>
        <w:t>13 269,6</w:t>
      </w:r>
      <w:r w:rsidRPr="00F058F7">
        <w:rPr>
          <w:rFonts w:ascii="Arial" w:hAnsi="Arial" w:cs="Arial"/>
          <w:bCs/>
          <w:lang w:eastAsia="ru-RU"/>
        </w:rPr>
        <w:t xml:space="preserve"> тыс. рублей. </w:t>
      </w:r>
    </w:p>
    <w:p w14:paraId="3B0B7344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 xml:space="preserve">2. Бюджетные ассигнования Дорожного фонда городского округа Долгопрудный, определенные </w:t>
      </w:r>
      <w:hyperlink r:id="rId8" w:history="1">
        <w:r w:rsidRPr="007D6BF5">
          <w:rPr>
            <w:rFonts w:ascii="Arial" w:hAnsi="Arial" w:cs="Arial"/>
            <w:bCs/>
            <w:color w:val="000000"/>
            <w:lang w:eastAsia="ru-RU"/>
          </w:rPr>
          <w:t>частью 1</w:t>
        </w:r>
      </w:hyperlink>
      <w:r w:rsidRPr="00F058F7">
        <w:rPr>
          <w:rFonts w:ascii="Arial" w:hAnsi="Arial" w:cs="Arial"/>
          <w:bCs/>
          <w:color w:val="000000"/>
          <w:lang w:eastAsia="ru-RU"/>
        </w:rPr>
        <w:t xml:space="preserve"> </w:t>
      </w:r>
      <w:r w:rsidRPr="00F058F7">
        <w:rPr>
          <w:rFonts w:ascii="Arial" w:hAnsi="Arial" w:cs="Arial"/>
          <w:bCs/>
          <w:lang w:eastAsia="ru-RU"/>
        </w:rPr>
        <w:t>настоящей статьи, предусматриваются в 2025 году, в 2026 году, в 2027 году на частичное финансирование мероприятий муниципальной программы «Развитие и функционирование дорожно-транспортного комплекса».</w:t>
      </w:r>
    </w:p>
    <w:p w14:paraId="7CCEFCEC" w14:textId="77777777" w:rsidR="00F058F7" w:rsidRPr="00F058F7" w:rsidRDefault="00F058F7" w:rsidP="00F058F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F058F7">
        <w:rPr>
          <w:rFonts w:ascii="Arial" w:hAnsi="Arial" w:cs="Arial"/>
          <w:b/>
          <w:bCs/>
          <w:lang w:eastAsia="ru-RU"/>
        </w:rPr>
        <w:t>Статья 4</w:t>
      </w:r>
    </w:p>
    <w:p w14:paraId="2BC9D735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 xml:space="preserve">1. Установить базовую ставку арендной платы, получаемой от сдачи в аренду зданий и помещений, находящихся в собственности городского округа Долгопрудный Московской области (за исключением: помещений, предоставляемых в аренду для установки фандоматов (ЭКОпунктов); </w:t>
      </w:r>
      <w:r w:rsidRPr="00F058F7">
        <w:rPr>
          <w:rFonts w:ascii="Arial" w:hAnsi="Arial" w:cs="Arial"/>
          <w:lang w:eastAsia="ru-RU"/>
        </w:rPr>
        <w:t>объектов жилищно-коммунального хозяйства и сетей коммунальной инфраструктуры (энергоснабжение, теплоснабжение, газовое хозяйство, водоснабжение и водоотведение, канализование, очистные сооружения))</w:t>
      </w:r>
      <w:r w:rsidRPr="00F058F7">
        <w:rPr>
          <w:rFonts w:ascii="Arial" w:hAnsi="Arial" w:cs="Arial"/>
          <w:bCs/>
          <w:lang w:eastAsia="ru-RU"/>
        </w:rPr>
        <w:t xml:space="preserve"> в 2025 году – </w:t>
      </w:r>
      <w:r w:rsidRPr="00F058F7">
        <w:rPr>
          <w:rFonts w:ascii="Arial" w:hAnsi="Arial" w:cs="Arial"/>
          <w:b/>
          <w:bCs/>
          <w:lang w:eastAsia="ru-RU"/>
        </w:rPr>
        <w:t>4 133,0</w:t>
      </w:r>
      <w:r w:rsidRPr="00F058F7">
        <w:rPr>
          <w:rFonts w:ascii="Arial" w:hAnsi="Arial" w:cs="Arial"/>
          <w:bCs/>
          <w:lang w:eastAsia="ru-RU"/>
        </w:rPr>
        <w:t xml:space="preserve"> рубля за один квадратный метр в год (без учета НДС), в 2026 году – </w:t>
      </w:r>
      <w:r w:rsidRPr="00F058F7">
        <w:rPr>
          <w:rFonts w:ascii="Arial" w:hAnsi="Arial" w:cs="Arial"/>
          <w:b/>
          <w:bCs/>
          <w:lang w:eastAsia="ru-RU"/>
        </w:rPr>
        <w:t>4 340,0</w:t>
      </w:r>
      <w:r w:rsidRPr="00F058F7">
        <w:rPr>
          <w:rFonts w:ascii="Arial" w:hAnsi="Arial" w:cs="Arial"/>
          <w:bCs/>
          <w:lang w:eastAsia="ru-RU"/>
        </w:rPr>
        <w:t xml:space="preserve"> рублей за один квадратный метр в год (без учета НДС), в 2027 году – </w:t>
      </w:r>
      <w:r w:rsidRPr="00F058F7">
        <w:rPr>
          <w:rFonts w:ascii="Arial" w:hAnsi="Arial" w:cs="Arial"/>
          <w:b/>
          <w:bCs/>
          <w:lang w:eastAsia="ru-RU"/>
        </w:rPr>
        <w:t>4 557,0</w:t>
      </w:r>
      <w:r w:rsidRPr="00F058F7">
        <w:rPr>
          <w:rFonts w:ascii="Arial" w:hAnsi="Arial" w:cs="Arial"/>
          <w:bCs/>
          <w:lang w:eastAsia="ru-RU"/>
        </w:rPr>
        <w:t xml:space="preserve"> рублей за один квадратный метр в год (без учета НДС).</w:t>
      </w:r>
    </w:p>
    <w:p w14:paraId="7951CE43" w14:textId="70933FA2" w:rsidR="00F058F7" w:rsidRDefault="00F058F7" w:rsidP="00F058F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 xml:space="preserve">         2. Установить на 2025 год базовый размер арендной платы за земельные участки, государственная собственность на которые не разграничена и расположенные на территории городского округа Долгопрудный Московской области в соответствии с Законом Московской области </w:t>
      </w:r>
      <w:r w:rsidRPr="00F058F7">
        <w:rPr>
          <w:rFonts w:ascii="Arial" w:hAnsi="Arial" w:cs="Arial"/>
          <w:lang w:eastAsia="ru-RU"/>
        </w:rPr>
        <w:t xml:space="preserve">от 06.12.2024 № 237/2024-ОЗ </w:t>
      </w:r>
      <w:r w:rsidRPr="00F058F7">
        <w:rPr>
          <w:rFonts w:ascii="Arial" w:hAnsi="Arial" w:cs="Arial"/>
          <w:bCs/>
          <w:lang w:eastAsia="ru-RU"/>
        </w:rPr>
        <w:t xml:space="preserve"> «Об установлении базового размера арендной платы за земельные участки, находящиеся в собственности Московской области или государственная собственность на которые не разграничена на территории Московской области, на 2025 год».</w:t>
      </w:r>
    </w:p>
    <w:p w14:paraId="5BFD1EBD" w14:textId="77777777" w:rsidR="007D6BF5" w:rsidRPr="00F058F7" w:rsidRDefault="007D6BF5" w:rsidP="00F058F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ru-RU"/>
        </w:rPr>
      </w:pPr>
    </w:p>
    <w:p w14:paraId="5262E184" w14:textId="1C701930" w:rsidR="00F058F7" w:rsidRPr="00F058F7" w:rsidRDefault="00F058F7" w:rsidP="00F058F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lastRenderedPageBreak/>
        <w:t xml:space="preserve">3. Установить на 2025 год базовый размер арендной платы за земельные участки, находящиеся в собственности городского округа Долгопрудный Московской области, в соответствии с Законом Московской области </w:t>
      </w:r>
      <w:r w:rsidRPr="00F058F7">
        <w:rPr>
          <w:rFonts w:ascii="Arial" w:hAnsi="Arial" w:cs="Arial"/>
          <w:lang w:eastAsia="ru-RU"/>
        </w:rPr>
        <w:t xml:space="preserve">от 06.12.2024 </w:t>
      </w:r>
      <w:r w:rsidR="007D6BF5">
        <w:rPr>
          <w:rFonts w:ascii="Arial" w:hAnsi="Arial" w:cs="Arial"/>
          <w:lang w:eastAsia="ru-RU"/>
        </w:rPr>
        <w:t xml:space="preserve">                                            </w:t>
      </w:r>
      <w:r w:rsidRPr="00F058F7">
        <w:rPr>
          <w:rFonts w:ascii="Arial" w:hAnsi="Arial" w:cs="Arial"/>
          <w:lang w:eastAsia="ru-RU"/>
        </w:rPr>
        <w:t xml:space="preserve">№ 237/2024-ОЗ </w:t>
      </w:r>
      <w:r w:rsidRPr="00F058F7">
        <w:rPr>
          <w:rFonts w:ascii="Arial" w:hAnsi="Arial" w:cs="Arial"/>
          <w:bCs/>
          <w:lang w:eastAsia="ru-RU"/>
        </w:rPr>
        <w:t xml:space="preserve"> «Об установлении базового размера арендной платы за земельные участки, находящиеся в собственности Московской области или государственная собственность на которые не разграничена на территории Московской области, на 2025 год».</w:t>
      </w:r>
    </w:p>
    <w:p w14:paraId="5D85D996" w14:textId="77777777" w:rsidR="00F058F7" w:rsidRPr="00F058F7" w:rsidRDefault="00F058F7" w:rsidP="00F058F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F058F7">
        <w:rPr>
          <w:rFonts w:ascii="Arial" w:hAnsi="Arial" w:cs="Arial"/>
          <w:b/>
          <w:bCs/>
          <w:lang w:eastAsia="ru-RU"/>
        </w:rPr>
        <w:t>Статья 5</w:t>
      </w:r>
    </w:p>
    <w:p w14:paraId="72F948F3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>1. Установить, что в 2025 году и плановом периоде 2026 и 2027 годов из бюджета городского округа Долгопрудный предоставляются субсидии юридическим лицам, некоммерческим организациям, индивидуальным предпринимателям, физическим лицам - производителям товаров, работ, услуг на реализацию мероприятий муниципальных программ городского округа Долгопрудный.</w:t>
      </w:r>
    </w:p>
    <w:p w14:paraId="60707CF9" w14:textId="77777777" w:rsidR="00F058F7" w:rsidRPr="00F058F7" w:rsidRDefault="00F058F7" w:rsidP="00F058F7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 xml:space="preserve">2. Порядок предоставления  субсидий, определенных </w:t>
      </w:r>
      <w:hyperlink r:id="rId9" w:history="1">
        <w:r w:rsidRPr="007D6BF5">
          <w:rPr>
            <w:rFonts w:ascii="Arial" w:hAnsi="Arial" w:cs="Arial"/>
            <w:bCs/>
            <w:color w:val="000000"/>
            <w:lang w:eastAsia="ru-RU"/>
          </w:rPr>
          <w:t>частью 1</w:t>
        </w:r>
      </w:hyperlink>
      <w:r w:rsidRPr="00F058F7">
        <w:rPr>
          <w:rFonts w:ascii="Arial" w:hAnsi="Arial" w:cs="Arial"/>
          <w:bCs/>
          <w:lang w:eastAsia="ru-RU"/>
        </w:rPr>
        <w:t xml:space="preserve"> настоящей статьи, устанавливается администрацией городского округа Долгопрудный.</w:t>
      </w:r>
    </w:p>
    <w:p w14:paraId="56774F79" w14:textId="77777777" w:rsidR="00F058F7" w:rsidRPr="00F058F7" w:rsidRDefault="00F058F7" w:rsidP="00F058F7">
      <w:pPr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  <w:bCs/>
          <w:lang w:eastAsia="ru-RU"/>
        </w:rPr>
      </w:pPr>
    </w:p>
    <w:p w14:paraId="3A30A7D4" w14:textId="77777777" w:rsidR="00F058F7" w:rsidRPr="00F058F7" w:rsidRDefault="00F058F7" w:rsidP="00F058F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F058F7">
        <w:rPr>
          <w:rFonts w:ascii="Arial" w:hAnsi="Arial" w:cs="Arial"/>
          <w:b/>
          <w:bCs/>
          <w:lang w:eastAsia="ru-RU"/>
        </w:rPr>
        <w:t>Статья 6</w:t>
      </w:r>
    </w:p>
    <w:p w14:paraId="77A345CE" w14:textId="77777777" w:rsidR="00F058F7" w:rsidRPr="00F058F7" w:rsidRDefault="00F058F7" w:rsidP="00F058F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>1. Установить, что 50 процентов прибыли муниципальных унитарных предприятий городского округа Долгопрудный, остающейся после уплаты ими налогов, сборов и иных обязательных платежей, зачисляются в бюджет городского округа Долгопрудный в соответствии с решением Совета депутатов городского округа Долгопрудный Московской области от 17.11.2022 № 103-нр «Об утверждении Положения о перечислении в бюджет городского округа Долгопрудный части прибыли муниципальных унитарных предприятий городского округа Долгопрудный, остающейся после уплаты налогов и иных обязательных платежей».</w:t>
      </w:r>
    </w:p>
    <w:p w14:paraId="711AE2B9" w14:textId="77777777" w:rsidR="00F058F7" w:rsidRPr="00F058F7" w:rsidRDefault="00F058F7" w:rsidP="00F058F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</w:p>
    <w:p w14:paraId="2F78D9EE" w14:textId="77777777" w:rsidR="00F058F7" w:rsidRPr="00F058F7" w:rsidRDefault="00F058F7" w:rsidP="00F058F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F058F7">
        <w:rPr>
          <w:rFonts w:ascii="Arial" w:hAnsi="Arial" w:cs="Arial"/>
          <w:b/>
          <w:bCs/>
          <w:lang w:eastAsia="ru-RU"/>
        </w:rPr>
        <w:t>Статья 7</w:t>
      </w:r>
    </w:p>
    <w:p w14:paraId="4A4D49B7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 xml:space="preserve">       1. Утвердить объем бюджетных ассигнований, направляемых на увеличение уставного фонда МУП «Инженерные сети г. Долгопрудного» на 2025 год в размере        </w:t>
      </w:r>
      <w:r w:rsidRPr="00F058F7">
        <w:rPr>
          <w:rFonts w:ascii="Arial" w:hAnsi="Arial" w:cs="Arial"/>
          <w:b/>
          <w:bCs/>
          <w:lang w:eastAsia="ru-RU"/>
        </w:rPr>
        <w:t>22 729,0</w:t>
      </w:r>
      <w:r w:rsidRPr="00F058F7">
        <w:rPr>
          <w:rFonts w:ascii="Arial" w:hAnsi="Arial" w:cs="Arial"/>
          <w:bCs/>
          <w:lang w:eastAsia="ru-RU"/>
        </w:rPr>
        <w:t xml:space="preserve"> тыс. рублей, на 2026 год в размере </w:t>
      </w:r>
      <w:r w:rsidRPr="00F058F7">
        <w:rPr>
          <w:rFonts w:ascii="Arial" w:hAnsi="Arial" w:cs="Arial"/>
          <w:b/>
          <w:bCs/>
          <w:lang w:eastAsia="ru-RU"/>
        </w:rPr>
        <w:t xml:space="preserve">29 747,8 </w:t>
      </w:r>
      <w:r w:rsidRPr="00F058F7">
        <w:rPr>
          <w:rFonts w:ascii="Arial" w:hAnsi="Arial" w:cs="Arial"/>
          <w:bCs/>
          <w:lang w:eastAsia="ru-RU"/>
        </w:rPr>
        <w:t xml:space="preserve">тыс. рублей, на 2027 год в размере </w:t>
      </w:r>
      <w:r w:rsidRPr="00F058F7">
        <w:rPr>
          <w:rFonts w:ascii="Arial" w:hAnsi="Arial" w:cs="Arial"/>
          <w:b/>
          <w:bCs/>
          <w:lang w:eastAsia="ru-RU"/>
        </w:rPr>
        <w:t>26 522,8</w:t>
      </w:r>
      <w:r w:rsidRPr="00F058F7">
        <w:rPr>
          <w:rFonts w:ascii="Arial" w:hAnsi="Arial" w:cs="Arial"/>
          <w:bCs/>
          <w:lang w:eastAsia="ru-RU"/>
        </w:rPr>
        <w:t xml:space="preserve"> тыс. рублей.</w:t>
      </w:r>
    </w:p>
    <w:p w14:paraId="1211CB8C" w14:textId="77777777" w:rsidR="00F058F7" w:rsidRPr="00F058F7" w:rsidRDefault="00F058F7" w:rsidP="00F058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</w:p>
    <w:p w14:paraId="4FBA7A13" w14:textId="77777777" w:rsidR="00F058F7" w:rsidRPr="00F058F7" w:rsidRDefault="00F058F7" w:rsidP="00F058F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</w:p>
    <w:p w14:paraId="3FE9F7EE" w14:textId="77777777" w:rsidR="00F058F7" w:rsidRPr="00F058F7" w:rsidRDefault="00F058F7" w:rsidP="00F058F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</w:p>
    <w:p w14:paraId="0DD934D0" w14:textId="77777777" w:rsidR="00F058F7" w:rsidRPr="00F058F7" w:rsidRDefault="00F058F7" w:rsidP="00F058F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</w:p>
    <w:p w14:paraId="60CBD0C0" w14:textId="77777777" w:rsidR="00F058F7" w:rsidRPr="00F058F7" w:rsidRDefault="00F058F7" w:rsidP="00F058F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</w:p>
    <w:p w14:paraId="061430A4" w14:textId="77777777" w:rsidR="00F058F7" w:rsidRPr="00F058F7" w:rsidRDefault="00F058F7" w:rsidP="00F058F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/>
          <w:bCs/>
          <w:lang w:eastAsia="ru-RU"/>
        </w:rPr>
        <w:lastRenderedPageBreak/>
        <w:t>Статья 8</w:t>
      </w:r>
    </w:p>
    <w:p w14:paraId="4F9AC3B7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>1. Установить размер:</w:t>
      </w:r>
    </w:p>
    <w:p w14:paraId="7F532FE6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 xml:space="preserve">резервного фонда администрации городского округа Долгопрудный на 2025 год в сумме </w:t>
      </w:r>
      <w:r w:rsidRPr="00F058F7">
        <w:rPr>
          <w:rFonts w:ascii="Arial" w:hAnsi="Arial" w:cs="Arial"/>
          <w:b/>
          <w:bCs/>
          <w:lang w:eastAsia="ru-RU"/>
        </w:rPr>
        <w:t>3 000,0</w:t>
      </w:r>
      <w:r w:rsidRPr="00F058F7">
        <w:rPr>
          <w:rFonts w:ascii="Arial" w:hAnsi="Arial" w:cs="Arial"/>
          <w:bCs/>
          <w:lang w:eastAsia="ru-RU"/>
        </w:rPr>
        <w:t xml:space="preserve"> тыс. рублей, на 2026 год в сумме </w:t>
      </w:r>
      <w:r w:rsidRPr="00F058F7">
        <w:rPr>
          <w:rFonts w:ascii="Arial" w:hAnsi="Arial" w:cs="Arial"/>
          <w:b/>
          <w:bCs/>
          <w:lang w:eastAsia="ru-RU"/>
        </w:rPr>
        <w:t>3 000,0</w:t>
      </w:r>
      <w:r w:rsidRPr="00F058F7">
        <w:rPr>
          <w:rFonts w:ascii="Arial" w:hAnsi="Arial" w:cs="Arial"/>
          <w:bCs/>
          <w:lang w:eastAsia="ru-RU"/>
        </w:rPr>
        <w:t xml:space="preserve"> тыс. рублей, на 2027 год в сумме </w:t>
      </w:r>
      <w:r w:rsidRPr="00F058F7">
        <w:rPr>
          <w:rFonts w:ascii="Arial" w:hAnsi="Arial" w:cs="Arial"/>
          <w:b/>
          <w:bCs/>
          <w:lang w:eastAsia="ru-RU"/>
        </w:rPr>
        <w:t>3 000,0</w:t>
      </w:r>
      <w:r w:rsidRPr="00F058F7">
        <w:rPr>
          <w:rFonts w:ascii="Arial" w:hAnsi="Arial" w:cs="Arial"/>
          <w:bCs/>
          <w:lang w:eastAsia="ru-RU"/>
        </w:rPr>
        <w:t xml:space="preserve"> тыс. рублей;</w:t>
      </w:r>
    </w:p>
    <w:p w14:paraId="35618464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 xml:space="preserve">резервного фонда администрации городского округа Долгопрудный на предупреждение и ликвидацию чрезвычайных ситуаций и последствий стихийных бедствий на 2025 год в сумме </w:t>
      </w:r>
      <w:r w:rsidRPr="00F058F7">
        <w:rPr>
          <w:rFonts w:ascii="Arial" w:hAnsi="Arial" w:cs="Arial"/>
          <w:b/>
          <w:bCs/>
          <w:lang w:eastAsia="ru-RU"/>
        </w:rPr>
        <w:t>3 000,0</w:t>
      </w:r>
      <w:r w:rsidRPr="00F058F7">
        <w:rPr>
          <w:rFonts w:ascii="Arial" w:hAnsi="Arial" w:cs="Arial"/>
          <w:bCs/>
          <w:lang w:eastAsia="ru-RU"/>
        </w:rPr>
        <w:t xml:space="preserve"> тыс. рублей, на 2026 год в сумме </w:t>
      </w:r>
      <w:r w:rsidRPr="00F058F7">
        <w:rPr>
          <w:rFonts w:ascii="Arial" w:hAnsi="Arial" w:cs="Arial"/>
          <w:b/>
          <w:bCs/>
          <w:lang w:eastAsia="ru-RU"/>
        </w:rPr>
        <w:t>3 000,0</w:t>
      </w:r>
      <w:r w:rsidRPr="00F058F7">
        <w:rPr>
          <w:rFonts w:ascii="Arial" w:hAnsi="Arial" w:cs="Arial"/>
          <w:bCs/>
          <w:lang w:eastAsia="ru-RU"/>
        </w:rPr>
        <w:t xml:space="preserve"> тыс. рублей, на 2027 год в сумме </w:t>
      </w:r>
      <w:r w:rsidRPr="00F058F7">
        <w:rPr>
          <w:rFonts w:ascii="Arial" w:hAnsi="Arial" w:cs="Arial"/>
          <w:b/>
          <w:bCs/>
          <w:lang w:eastAsia="ru-RU"/>
        </w:rPr>
        <w:t>3 000,0</w:t>
      </w:r>
      <w:r w:rsidRPr="00F058F7">
        <w:rPr>
          <w:rFonts w:ascii="Arial" w:hAnsi="Arial" w:cs="Arial"/>
          <w:bCs/>
          <w:lang w:eastAsia="ru-RU"/>
        </w:rPr>
        <w:t xml:space="preserve"> тыс. рублей.</w:t>
      </w:r>
    </w:p>
    <w:p w14:paraId="7920B14A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>2. Расходы резервного фонда осуществляются в порядке, утвержденном постановлением администрации городского округа Долгопрудный.</w:t>
      </w:r>
    </w:p>
    <w:p w14:paraId="22053FD4" w14:textId="77777777" w:rsidR="007D6BF5" w:rsidRDefault="007D6BF5" w:rsidP="00F058F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</w:p>
    <w:p w14:paraId="4F98B416" w14:textId="1382F532" w:rsidR="00F058F7" w:rsidRPr="00F058F7" w:rsidRDefault="00F058F7" w:rsidP="00F058F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F058F7">
        <w:rPr>
          <w:rFonts w:ascii="Arial" w:hAnsi="Arial" w:cs="Arial"/>
          <w:b/>
          <w:bCs/>
          <w:lang w:eastAsia="ru-RU"/>
        </w:rPr>
        <w:t>Статья 9</w:t>
      </w:r>
    </w:p>
    <w:p w14:paraId="304182F0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color w:val="000000"/>
          <w:lang w:eastAsia="ru-RU"/>
        </w:rPr>
        <w:t xml:space="preserve">1. В соответствии с Постановлением Правительства Российской Федерации от 02.08.2022 № 1370 «О порядке разработки и согласования плана мероприятий, указанных в пункте 1 статьи 16.6, пункте 1 статьи 75.1 и пункте 1 статьи 78.2 Федерального закона «Об охране окружающей среды», субъекта Российской Федерации» установить объем поступлений платы за негативное воздействие на окружающую среду, административных штрафов за административные правонарушения в области охраны окружающей среды и природопользования и средств от платежей по искам о возмещении вреда, причиненного окружающей среде, в бюджет городского округа Долгопрудный </w:t>
      </w:r>
      <w:r w:rsidRPr="00F058F7">
        <w:rPr>
          <w:rFonts w:ascii="Arial" w:hAnsi="Arial" w:cs="Arial"/>
          <w:bCs/>
          <w:lang w:eastAsia="ru-RU"/>
        </w:rPr>
        <w:t xml:space="preserve">на 2025 год в размере </w:t>
      </w:r>
      <w:r w:rsidRPr="00F058F7">
        <w:rPr>
          <w:rFonts w:ascii="Arial" w:hAnsi="Arial" w:cs="Arial"/>
          <w:b/>
          <w:bCs/>
          <w:lang w:eastAsia="ru-RU"/>
        </w:rPr>
        <w:t>1 563,0</w:t>
      </w:r>
      <w:r w:rsidRPr="00F058F7">
        <w:rPr>
          <w:rFonts w:ascii="Arial" w:hAnsi="Arial" w:cs="Arial"/>
          <w:bCs/>
          <w:lang w:eastAsia="ru-RU"/>
        </w:rPr>
        <w:t xml:space="preserve"> тыс. рублей, на 2026 год в размере </w:t>
      </w:r>
      <w:r w:rsidRPr="00F058F7">
        <w:rPr>
          <w:rFonts w:ascii="Arial" w:hAnsi="Arial" w:cs="Arial"/>
          <w:b/>
          <w:bCs/>
          <w:lang w:eastAsia="ru-RU"/>
        </w:rPr>
        <w:t>1 563,0</w:t>
      </w:r>
      <w:r w:rsidRPr="00F058F7">
        <w:rPr>
          <w:rFonts w:ascii="Arial" w:hAnsi="Arial" w:cs="Arial"/>
          <w:bCs/>
          <w:lang w:eastAsia="ru-RU"/>
        </w:rPr>
        <w:t xml:space="preserve"> тыс. рублей, на 2027 год в размере </w:t>
      </w:r>
      <w:r w:rsidRPr="00F058F7">
        <w:rPr>
          <w:rFonts w:ascii="Arial" w:hAnsi="Arial" w:cs="Arial"/>
          <w:b/>
          <w:bCs/>
          <w:lang w:eastAsia="ru-RU"/>
        </w:rPr>
        <w:t>1 563,0</w:t>
      </w:r>
      <w:r w:rsidRPr="00F058F7">
        <w:rPr>
          <w:rFonts w:ascii="Arial" w:hAnsi="Arial" w:cs="Arial"/>
          <w:bCs/>
          <w:lang w:eastAsia="ru-RU"/>
        </w:rPr>
        <w:t xml:space="preserve"> тыс. рублей.</w:t>
      </w:r>
    </w:p>
    <w:p w14:paraId="5C490DF3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00"/>
          <w:lang w:eastAsia="ru-RU"/>
        </w:rPr>
      </w:pPr>
      <w:r w:rsidRPr="00F058F7">
        <w:rPr>
          <w:rFonts w:ascii="Arial" w:hAnsi="Arial" w:cs="Arial"/>
          <w:bCs/>
          <w:color w:val="000000"/>
          <w:lang w:eastAsia="ru-RU"/>
        </w:rPr>
        <w:t xml:space="preserve">2. </w:t>
      </w:r>
      <w:r w:rsidRPr="00F058F7">
        <w:rPr>
          <w:rFonts w:ascii="Arial" w:hAnsi="Arial" w:cs="Arial"/>
          <w:bCs/>
          <w:lang w:eastAsia="ru-RU"/>
        </w:rPr>
        <w:t xml:space="preserve">Бюджетные ассигнования, определенные </w:t>
      </w:r>
      <w:hyperlink r:id="rId10" w:history="1">
        <w:r w:rsidRPr="007D6BF5">
          <w:rPr>
            <w:rFonts w:ascii="Arial" w:hAnsi="Arial" w:cs="Arial"/>
            <w:bCs/>
            <w:color w:val="000000"/>
            <w:u w:val="single"/>
            <w:lang w:eastAsia="ru-RU"/>
          </w:rPr>
          <w:t>частью 1</w:t>
        </w:r>
      </w:hyperlink>
      <w:r w:rsidRPr="00F058F7">
        <w:rPr>
          <w:rFonts w:ascii="Arial" w:hAnsi="Arial" w:cs="Arial"/>
          <w:bCs/>
          <w:color w:val="000000"/>
          <w:lang w:eastAsia="ru-RU"/>
        </w:rPr>
        <w:t xml:space="preserve"> </w:t>
      </w:r>
      <w:r w:rsidRPr="00F058F7">
        <w:rPr>
          <w:rFonts w:ascii="Arial" w:hAnsi="Arial" w:cs="Arial"/>
          <w:bCs/>
          <w:lang w:eastAsia="ru-RU"/>
        </w:rPr>
        <w:t xml:space="preserve">настоящей статьи, предусматриваются в 2025 году, в 2026 году, в 2027 году </w:t>
      </w:r>
      <w:r w:rsidRPr="00F058F7">
        <w:rPr>
          <w:rFonts w:ascii="Arial" w:hAnsi="Arial" w:cs="Arial"/>
          <w:bCs/>
          <w:color w:val="000000"/>
          <w:lang w:eastAsia="ru-RU"/>
        </w:rPr>
        <w:t>на:</w:t>
      </w:r>
    </w:p>
    <w:p w14:paraId="79A8F82B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00"/>
          <w:lang w:eastAsia="ru-RU"/>
        </w:rPr>
      </w:pPr>
      <w:r w:rsidRPr="00F058F7">
        <w:rPr>
          <w:rFonts w:ascii="Arial" w:hAnsi="Arial" w:cs="Arial"/>
          <w:bCs/>
          <w:color w:val="000000"/>
          <w:lang w:eastAsia="ru-RU"/>
        </w:rPr>
        <w:t>выявление и оценку объектов накопленного вреда окружающей среде;</w:t>
      </w:r>
    </w:p>
    <w:p w14:paraId="6245821B" w14:textId="77777777" w:rsidR="00F058F7" w:rsidRPr="00F058F7" w:rsidRDefault="00F058F7" w:rsidP="00F058F7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color w:val="000000"/>
          <w:lang w:val="x-none" w:eastAsia="x-none"/>
        </w:rPr>
      </w:pPr>
      <w:r w:rsidRPr="00F058F7">
        <w:rPr>
          <w:rFonts w:ascii="Arial" w:hAnsi="Arial" w:cs="Arial"/>
          <w:bCs/>
          <w:color w:val="000000"/>
          <w:lang w:val="x-none" w:eastAsia="x-none"/>
        </w:rPr>
        <w:t>организацию работ по ликвидации накопленного вреда окружающей среде в случае наличия на территории муниципального образования объектов накопленного вреда окружающей среде;</w:t>
      </w:r>
    </w:p>
    <w:p w14:paraId="1F9D22A6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color w:val="000000"/>
          <w:lang w:eastAsia="ru-RU"/>
        </w:rPr>
        <w:t>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безопасности.</w:t>
      </w:r>
    </w:p>
    <w:p w14:paraId="3E6A7FD6" w14:textId="77777777" w:rsidR="00F058F7" w:rsidRPr="00F058F7" w:rsidRDefault="00F058F7" w:rsidP="00F058F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F058F7">
        <w:rPr>
          <w:rFonts w:ascii="Arial" w:hAnsi="Arial" w:cs="Arial"/>
          <w:b/>
          <w:bCs/>
          <w:lang w:eastAsia="ru-RU"/>
        </w:rPr>
        <w:lastRenderedPageBreak/>
        <w:t>Статья 10</w:t>
      </w:r>
    </w:p>
    <w:p w14:paraId="16B711F5" w14:textId="77777777" w:rsidR="00F058F7" w:rsidRPr="00F058F7" w:rsidRDefault="00F058F7" w:rsidP="00F058F7">
      <w:pPr>
        <w:spacing w:line="360" w:lineRule="auto"/>
        <w:ind w:right="-17"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>1. Установить, что остатки средств бюджета городского округа Долгопрудный на начало текущего финансового года:</w:t>
      </w:r>
    </w:p>
    <w:p w14:paraId="083895FC" w14:textId="77777777" w:rsidR="00F058F7" w:rsidRPr="00F058F7" w:rsidRDefault="00F058F7" w:rsidP="00F058F7">
      <w:pPr>
        <w:spacing w:line="360" w:lineRule="auto"/>
        <w:ind w:right="-17"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>в объеме средств, необходимых для покрытия временных кассовых разрывов, возникающих в ходе исполнения бюджета городского округа Долгопрудный в текущем финансовом году, направляются на их покрытие, но не более общего объема остатков средств бюджета городского округа Долгопрудный на начало текущего финансового года;</w:t>
      </w:r>
    </w:p>
    <w:p w14:paraId="7DDE9DF0" w14:textId="77777777" w:rsidR="00F058F7" w:rsidRPr="00F058F7" w:rsidRDefault="00F058F7" w:rsidP="00F058F7">
      <w:pPr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>в объеме, не превышающем сумму остатка неиспользованных бюджетных ассигнований на оплату заключенных от имени городского округа Долгопрудный Московской области муниципальных 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направляются в случае подтверждения главным распорядителем бюджетных средств потребности, на увеличение соответствующих бюджетных ассигнований на указанные цели.</w:t>
      </w:r>
    </w:p>
    <w:p w14:paraId="605E05A2" w14:textId="77777777" w:rsidR="00F058F7" w:rsidRPr="00F058F7" w:rsidRDefault="00F058F7" w:rsidP="00F058F7">
      <w:pPr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>2. Установить, что в 2025 году остатки средств на счетах, открытых Финансовому управлению администрации городского округа Долгопрудный, на которых отражаются операции со средствами бюджетных и автономных учреждений, могут перечисляться на единый счет бюджета городского округа Долгопрудный с их последующим возвратом не позднее последнего рабочего дня текущего финансового года на счета, с которых они были ранее перечислены, в порядке, установленном Финансовым управлением администрации городского округа Долгопрудный.</w:t>
      </w:r>
    </w:p>
    <w:p w14:paraId="4BCC839B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eastAsia="ru-RU"/>
        </w:rPr>
      </w:pPr>
      <w:r w:rsidRPr="00F058F7">
        <w:rPr>
          <w:rFonts w:ascii="Arial" w:hAnsi="Arial" w:cs="Arial"/>
          <w:b/>
          <w:bCs/>
          <w:lang w:eastAsia="ru-RU"/>
        </w:rPr>
        <w:t>Статья 11</w:t>
      </w:r>
    </w:p>
    <w:p w14:paraId="7FE1B5A2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>1. Утвердить:</w:t>
      </w:r>
    </w:p>
    <w:p w14:paraId="11021060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>источники внутреннего финансирования дефицита бюджета городского округа Долгопрудный на 2025 год и плановый период 2026 и 2027 годов согласно Приложению № 5 к настоящему решению;</w:t>
      </w:r>
    </w:p>
    <w:p w14:paraId="173AE48E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 xml:space="preserve">программу муниципальных гарантий городского округа Долгопрудный на 2025 год и плановый период 2026 и 2027 годов согласно Приложению № </w:t>
      </w:r>
      <w:r w:rsidRPr="00F058F7">
        <w:rPr>
          <w:rFonts w:ascii="Arial" w:hAnsi="Arial" w:cs="Arial"/>
          <w:bCs/>
          <w:color w:val="000000"/>
          <w:lang w:eastAsia="ru-RU"/>
        </w:rPr>
        <w:t>6</w:t>
      </w:r>
      <w:r w:rsidRPr="00F058F7">
        <w:rPr>
          <w:rFonts w:ascii="Arial" w:hAnsi="Arial" w:cs="Arial"/>
          <w:bCs/>
          <w:lang w:eastAsia="ru-RU"/>
        </w:rPr>
        <w:t xml:space="preserve"> к настоящему решению;</w:t>
      </w:r>
    </w:p>
    <w:p w14:paraId="495EDF79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 xml:space="preserve">программу муниципальных внутренних заимствований городского округа Долгопрудный на 2025 год и плановый период 2026 и 2027 годов согласно Приложению № </w:t>
      </w:r>
      <w:r w:rsidRPr="00F058F7">
        <w:rPr>
          <w:rFonts w:ascii="Arial" w:hAnsi="Arial" w:cs="Arial"/>
          <w:bCs/>
          <w:color w:val="000000"/>
          <w:lang w:eastAsia="ru-RU"/>
        </w:rPr>
        <w:t>7</w:t>
      </w:r>
      <w:r w:rsidRPr="00F058F7">
        <w:rPr>
          <w:rFonts w:ascii="Arial" w:hAnsi="Arial" w:cs="Arial"/>
          <w:bCs/>
          <w:lang w:eastAsia="ru-RU"/>
        </w:rPr>
        <w:t xml:space="preserve"> к настоящему решению.</w:t>
      </w:r>
    </w:p>
    <w:p w14:paraId="1350867F" w14:textId="77777777" w:rsidR="00F058F7" w:rsidRPr="00F058F7" w:rsidRDefault="00F058F7" w:rsidP="00F058F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F058F7">
        <w:rPr>
          <w:rFonts w:ascii="Arial" w:hAnsi="Arial" w:cs="Arial"/>
          <w:b/>
          <w:bCs/>
          <w:lang w:eastAsia="ru-RU"/>
        </w:rPr>
        <w:lastRenderedPageBreak/>
        <w:t>Статья 12</w:t>
      </w:r>
    </w:p>
    <w:p w14:paraId="13446352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>1. Установить верхний предел муниципального долга городского округа Долгопрудный по состоянию на 01 января 2026 года в размере 0,0 тыс. рублей, в том числе верхний предел долга по муниципальным гарантиям городского округа Долгопрудный – 0,0 тыс. рублей.</w:t>
      </w:r>
    </w:p>
    <w:p w14:paraId="41A30892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>2. Установить верхний предел муниципального долга городского округа Долгопрудный по состоянию на 01 января 2027 года в размере 0,0 тыс. рублей, в том числе верхний предел долга по муниципальным гарантиям городского округа Долгопрудный – 0,0 тыс. рублей.</w:t>
      </w:r>
    </w:p>
    <w:p w14:paraId="268CA354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>3. Установить верхний предел муниципального долга городского округа Долгопрудный по состоянию на 01 января 2028 года в размере 0,0 тыс. рублей, в том числе верхний предел долга по муниципальным гарантиям городского округа Долгопрудный – 0,0 тыс. рублей.</w:t>
      </w:r>
    </w:p>
    <w:p w14:paraId="7C62A2A1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 xml:space="preserve">4. Установить предельный объем муниципального долга городского округа Долгопрудный на 2025 год в размере 180 000,0 тыс. рублей, на 2026 год в размере 0,0 тыс. рублей, на 2027 год в размере 0,0 тыс. рублей. </w:t>
      </w:r>
    </w:p>
    <w:p w14:paraId="6F0607E0" w14:textId="77777777" w:rsidR="00F058F7" w:rsidRPr="00F058F7" w:rsidRDefault="00F058F7" w:rsidP="00F058F7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lang w:eastAsia="ru-RU"/>
        </w:rPr>
      </w:pPr>
    </w:p>
    <w:p w14:paraId="55691349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eastAsia="ru-RU"/>
        </w:rPr>
      </w:pPr>
      <w:r w:rsidRPr="00F058F7">
        <w:rPr>
          <w:rFonts w:ascii="Arial" w:hAnsi="Arial" w:cs="Arial"/>
          <w:b/>
          <w:bCs/>
          <w:lang w:eastAsia="ru-RU"/>
        </w:rPr>
        <w:t>Статья 13</w:t>
      </w:r>
    </w:p>
    <w:p w14:paraId="3B15BB8D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 xml:space="preserve">1. Установить предельный объем заимствований городского округа Долгопрудный в 2025 году в сумме 0,0 тыс. рублей, в 2026 году в сумме 0,0 тыс. рублей, в 2027 году в сумме 0,0 тыс. рублей. </w:t>
      </w:r>
    </w:p>
    <w:p w14:paraId="72D9FB3C" w14:textId="77777777" w:rsidR="00F058F7" w:rsidRPr="00F058F7" w:rsidRDefault="00F058F7" w:rsidP="00F058F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</w:p>
    <w:p w14:paraId="2F882DF9" w14:textId="77777777" w:rsidR="00F058F7" w:rsidRPr="00F058F7" w:rsidRDefault="00F058F7" w:rsidP="00F058F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F058F7">
        <w:rPr>
          <w:rFonts w:ascii="Arial" w:hAnsi="Arial" w:cs="Arial"/>
          <w:b/>
          <w:bCs/>
          <w:lang w:eastAsia="ru-RU"/>
        </w:rPr>
        <w:t>Статья 14</w:t>
      </w:r>
    </w:p>
    <w:p w14:paraId="165888FE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 xml:space="preserve">1. Установить объем расходов бюджета городского округа Долгопрудный на обслуживание муниципального долга городского округа Долгопрудный на 2025 год в размере </w:t>
      </w:r>
      <w:r w:rsidRPr="00F058F7">
        <w:rPr>
          <w:rFonts w:ascii="Arial" w:hAnsi="Arial" w:cs="Arial"/>
          <w:b/>
          <w:bCs/>
          <w:lang w:eastAsia="ru-RU"/>
        </w:rPr>
        <w:t>12 203,0</w:t>
      </w:r>
      <w:r w:rsidRPr="00F058F7">
        <w:rPr>
          <w:rFonts w:ascii="Arial" w:hAnsi="Arial" w:cs="Arial"/>
          <w:bCs/>
          <w:lang w:eastAsia="ru-RU"/>
        </w:rPr>
        <w:t xml:space="preserve"> тыс. рублей, на 2026 год в размере 0,0 тыс. рублей и на 2027 год в размере 0,0 тыс. рублей. </w:t>
      </w:r>
    </w:p>
    <w:p w14:paraId="5D8C4273" w14:textId="77777777" w:rsidR="00F058F7" w:rsidRPr="00F058F7" w:rsidRDefault="00F058F7" w:rsidP="00F058F7">
      <w:pPr>
        <w:spacing w:line="360" w:lineRule="auto"/>
        <w:ind w:right="-17"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>2. Установить, что общий объем бюджетных ассигнований, предусмотренных на исполнение муниципальных гарантий городского округа Долгопрудный по возможным гарантийным случаям, составляет:</w:t>
      </w:r>
    </w:p>
    <w:p w14:paraId="68DE2F3C" w14:textId="77777777" w:rsidR="00F058F7" w:rsidRPr="00F058F7" w:rsidRDefault="00F058F7" w:rsidP="00F058F7">
      <w:pPr>
        <w:spacing w:line="360" w:lineRule="auto"/>
        <w:ind w:right="-17"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>1) по бюджетным ассигнованиям, предусмотренным на исполнение муниципальных гарантий городского округа Долгопрудный в валюте Российской Федерации, планируемым за счет источников внутреннего финансирования дефицита бюджета городского округа Долгопрудный, - в 2025 году в размере 0,0 тыс. рублей, в 2026 году в размере 0,0 тыс. рублей, в 2027 году в размере 0,0 тыс. рублей;</w:t>
      </w:r>
    </w:p>
    <w:p w14:paraId="2EC6FB7F" w14:textId="77777777" w:rsidR="00F058F7" w:rsidRPr="00F058F7" w:rsidRDefault="00F058F7" w:rsidP="00F058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lastRenderedPageBreak/>
        <w:t>2) по бюджетным ассигнованиям, предусмотренным на исполнение муниципальных гарантий городского округа Долгопрудный в валюте Российской Федерации, планируемым за счет расходов бюджета городского округа Долгопрудный, - в 2025 году в размере 0,0 тыс. рублей, в 2026 году в размере 0,0 тыс. рублей, в 2027 году в размере 0,0 тыс. рублей.</w:t>
      </w:r>
    </w:p>
    <w:p w14:paraId="22AB03CA" w14:textId="77777777" w:rsidR="00F058F7" w:rsidRPr="00F058F7" w:rsidRDefault="00F058F7" w:rsidP="00F058F7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  <w:lang w:eastAsia="ru-RU"/>
        </w:rPr>
      </w:pPr>
    </w:p>
    <w:p w14:paraId="15BD2F42" w14:textId="77777777" w:rsidR="00F058F7" w:rsidRPr="00F058F7" w:rsidRDefault="00F058F7" w:rsidP="00F058F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F058F7">
        <w:rPr>
          <w:rFonts w:ascii="Arial" w:hAnsi="Arial" w:cs="Arial"/>
          <w:b/>
          <w:bCs/>
          <w:lang w:eastAsia="ru-RU"/>
        </w:rPr>
        <w:t>Статья 15</w:t>
      </w:r>
    </w:p>
    <w:p w14:paraId="15CAA669" w14:textId="77777777" w:rsidR="00F058F7" w:rsidRPr="00F058F7" w:rsidRDefault="00F058F7" w:rsidP="00F058F7">
      <w:pPr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F058F7">
        <w:rPr>
          <w:rFonts w:ascii="Arial" w:hAnsi="Arial" w:cs="Arial"/>
          <w:lang w:eastAsia="ru-RU"/>
        </w:rPr>
        <w:t>1. Установить, что казначейскому сопровождению подлежат следующие средства, предоставляемые из бюджета городского округа Долгопрудный:</w:t>
      </w:r>
    </w:p>
    <w:p w14:paraId="1A5EBCCC" w14:textId="77777777" w:rsidR="00F058F7" w:rsidRPr="00F058F7" w:rsidRDefault="00F058F7" w:rsidP="00F058F7">
      <w:pPr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F058F7">
        <w:rPr>
          <w:rFonts w:ascii="Arial" w:hAnsi="Arial" w:cs="Arial"/>
          <w:lang w:eastAsia="ru-RU"/>
        </w:rPr>
        <w:t>1) авансовые платежи на сумму 100 000,0 тыс. рублей и более по муниципальным контрактам о поставке товаров, выполнении работ, оказании услуг, заключаемым с 1 января 2025 года получателями средств из бюджета городского округа Долгопрудный;</w:t>
      </w:r>
    </w:p>
    <w:p w14:paraId="3F7DAFDB" w14:textId="77777777" w:rsidR="00F058F7" w:rsidRPr="00F058F7" w:rsidRDefault="00F058F7" w:rsidP="00F058F7">
      <w:pPr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F058F7">
        <w:rPr>
          <w:rFonts w:ascii="Arial" w:hAnsi="Arial" w:cs="Arial"/>
          <w:lang w:eastAsia="ru-RU"/>
        </w:rPr>
        <w:t>2) авансовые платежи на сумму 100 000,0 тыс. рублей и более по контрактам (договорам) о поставке товаров, выполнении работ, оказании услуг, заключаемым с      1 января 2025 года исполнителями и соисполнителями и источником финансового обеспечения исполнения обязательств по которым являются средства, указанные в пункте 1 настоящей части.</w:t>
      </w:r>
    </w:p>
    <w:p w14:paraId="53D044EA" w14:textId="77777777" w:rsidR="00F058F7" w:rsidRPr="00F058F7" w:rsidRDefault="00F058F7" w:rsidP="00F058F7">
      <w:pPr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F058F7">
        <w:rPr>
          <w:rFonts w:ascii="Arial" w:hAnsi="Arial" w:cs="Arial"/>
          <w:lang w:eastAsia="ru-RU"/>
        </w:rPr>
        <w:t>2. Положения пункта 1 настоящей статьи не распространяются на средства, определенные:</w:t>
      </w:r>
    </w:p>
    <w:p w14:paraId="77F0B579" w14:textId="77777777" w:rsidR="00F058F7" w:rsidRPr="00F058F7" w:rsidRDefault="00F058F7" w:rsidP="00F058F7">
      <w:pPr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F058F7">
        <w:rPr>
          <w:rFonts w:ascii="Arial" w:hAnsi="Arial" w:cs="Arial"/>
          <w:lang w:eastAsia="ru-RU"/>
        </w:rPr>
        <w:t>1) статьей 242.27 Бюджетного кодекса Российской Федерации;</w:t>
      </w:r>
    </w:p>
    <w:p w14:paraId="686ED572" w14:textId="77777777" w:rsidR="00F058F7" w:rsidRPr="00F058F7" w:rsidRDefault="00F058F7" w:rsidP="00F058F7">
      <w:pPr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F058F7">
        <w:rPr>
          <w:rFonts w:ascii="Arial" w:hAnsi="Arial" w:cs="Arial"/>
          <w:lang w:eastAsia="ru-RU"/>
        </w:rPr>
        <w:t>2) федеральными законами, нормативными правовыми актами Правительства Российской Федерации, казначейское сопровождение которых осуществляется Федеральным казначейством.</w:t>
      </w:r>
    </w:p>
    <w:p w14:paraId="7EFF653B" w14:textId="77777777" w:rsidR="00F058F7" w:rsidRPr="00F058F7" w:rsidRDefault="00F058F7" w:rsidP="00F05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00"/>
          <w:shd w:val="clear" w:color="auto" w:fill="FFFFFF"/>
          <w:lang w:eastAsia="ru-RU"/>
        </w:rPr>
      </w:pPr>
      <w:r w:rsidRPr="00F058F7">
        <w:rPr>
          <w:rFonts w:ascii="Arial" w:hAnsi="Arial" w:cs="Arial"/>
          <w:lang w:eastAsia="ru-RU"/>
        </w:rPr>
        <w:t xml:space="preserve">3. Казначейское сопровождение средств, определенных в соответствии с пунктом 1 настоящей статьи, осуществляется Федеральным казначейством в соответствии со статьей 220.2 Бюджетного кодекса Российской Федерации. </w:t>
      </w:r>
      <w:r w:rsidRPr="00F058F7">
        <w:rPr>
          <w:rFonts w:ascii="Arial" w:hAnsi="Arial" w:cs="Arial"/>
          <w:bCs/>
          <w:color w:val="000000"/>
          <w:shd w:val="clear" w:color="auto" w:fill="FFFFFF"/>
          <w:lang w:eastAsia="ru-RU"/>
        </w:rPr>
        <w:t xml:space="preserve"> </w:t>
      </w:r>
    </w:p>
    <w:p w14:paraId="26DB7B13" w14:textId="77777777" w:rsidR="00F058F7" w:rsidRPr="00F058F7" w:rsidRDefault="00F058F7" w:rsidP="00F058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</w:p>
    <w:p w14:paraId="4D0D5E72" w14:textId="77777777" w:rsidR="00F058F7" w:rsidRPr="00F058F7" w:rsidRDefault="00F058F7" w:rsidP="00F058F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F058F7">
        <w:rPr>
          <w:rFonts w:ascii="Arial" w:hAnsi="Arial" w:cs="Arial"/>
          <w:b/>
          <w:bCs/>
          <w:lang w:eastAsia="ru-RU"/>
        </w:rPr>
        <w:t>Статья 16</w:t>
      </w:r>
    </w:p>
    <w:p w14:paraId="14ED0D63" w14:textId="3E6E787D" w:rsidR="00F058F7" w:rsidRDefault="00F058F7" w:rsidP="00F058F7">
      <w:pPr>
        <w:spacing w:line="360" w:lineRule="auto"/>
        <w:ind w:right="-144" w:firstLine="709"/>
        <w:jc w:val="both"/>
        <w:rPr>
          <w:rFonts w:ascii="Arial" w:hAnsi="Arial" w:cs="Arial"/>
          <w:lang w:eastAsia="ru-RU"/>
        </w:rPr>
      </w:pPr>
      <w:r w:rsidRPr="00F058F7">
        <w:rPr>
          <w:rFonts w:ascii="Arial" w:hAnsi="Arial" w:cs="Arial"/>
          <w:bCs/>
          <w:lang w:eastAsia="ru-RU"/>
        </w:rPr>
        <w:t xml:space="preserve">1. </w:t>
      </w:r>
      <w:r w:rsidRPr="00F058F7">
        <w:rPr>
          <w:rFonts w:ascii="Arial" w:hAnsi="Arial" w:cs="Arial"/>
          <w:lang w:eastAsia="ru-RU"/>
        </w:rPr>
        <w:t>Опубликовать настоящее решение в официальном печатном средстве массовой информации городского округа Долгопрудный «Вестник «Долгопрудный» и разместить на официальном сайте администрации городского округа Долгопрудный в информационно-телекоммуникационной сети «Интернет».</w:t>
      </w:r>
    </w:p>
    <w:p w14:paraId="2F113066" w14:textId="691249D2" w:rsidR="007D6BF5" w:rsidRDefault="007D6BF5" w:rsidP="00F058F7">
      <w:pPr>
        <w:spacing w:line="360" w:lineRule="auto"/>
        <w:ind w:right="-144" w:firstLine="709"/>
        <w:jc w:val="both"/>
        <w:rPr>
          <w:rFonts w:ascii="Arial" w:hAnsi="Arial" w:cs="Arial"/>
          <w:bCs/>
          <w:lang w:eastAsia="ru-RU"/>
        </w:rPr>
      </w:pPr>
    </w:p>
    <w:p w14:paraId="7DA6F013" w14:textId="77777777" w:rsidR="007D6BF5" w:rsidRPr="00F058F7" w:rsidRDefault="007D6BF5" w:rsidP="00F058F7">
      <w:pPr>
        <w:spacing w:line="360" w:lineRule="auto"/>
        <w:ind w:right="-144" w:firstLine="709"/>
        <w:jc w:val="both"/>
        <w:rPr>
          <w:rFonts w:ascii="Arial" w:hAnsi="Arial" w:cs="Arial"/>
          <w:bCs/>
          <w:lang w:eastAsia="ru-RU"/>
        </w:rPr>
      </w:pPr>
    </w:p>
    <w:p w14:paraId="65275DDD" w14:textId="77777777" w:rsidR="00F058F7" w:rsidRPr="00F058F7" w:rsidRDefault="00F058F7" w:rsidP="00F058F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F058F7">
        <w:rPr>
          <w:rFonts w:ascii="Arial" w:hAnsi="Arial" w:cs="Arial"/>
          <w:b/>
          <w:bCs/>
          <w:lang w:eastAsia="ru-RU"/>
        </w:rPr>
        <w:lastRenderedPageBreak/>
        <w:t>Статья 17</w:t>
      </w:r>
    </w:p>
    <w:p w14:paraId="3248CB64" w14:textId="77777777" w:rsidR="00F058F7" w:rsidRPr="00F058F7" w:rsidRDefault="00F058F7" w:rsidP="00F058F7">
      <w:pPr>
        <w:spacing w:line="360" w:lineRule="auto"/>
        <w:ind w:right="-144"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>1. Настоящее решение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14:paraId="2DAF8895" w14:textId="77777777" w:rsidR="00F058F7" w:rsidRPr="00F058F7" w:rsidRDefault="00F058F7" w:rsidP="00F058F7">
      <w:pPr>
        <w:spacing w:line="360" w:lineRule="auto"/>
        <w:ind w:right="-144" w:firstLine="709"/>
        <w:jc w:val="both"/>
        <w:rPr>
          <w:rFonts w:ascii="Arial" w:hAnsi="Arial" w:cs="Arial"/>
          <w:bCs/>
          <w:lang w:eastAsia="ru-RU"/>
        </w:rPr>
      </w:pPr>
      <w:r w:rsidRPr="00F058F7">
        <w:rPr>
          <w:rFonts w:ascii="Arial" w:hAnsi="Arial" w:cs="Arial"/>
          <w:bCs/>
          <w:lang w:eastAsia="ru-RU"/>
        </w:rPr>
        <w:t>2. Со дня вступления в силу до 1 января 2025 года настоящее решение применяется в целях обеспечения исполнения бюджета городского округа Долгопрудный в 2025 году.</w:t>
      </w:r>
    </w:p>
    <w:p w14:paraId="42177A05" w14:textId="77777777" w:rsidR="00F058F7" w:rsidRPr="00F058F7" w:rsidRDefault="00F058F7" w:rsidP="00F058F7">
      <w:pPr>
        <w:spacing w:line="276" w:lineRule="auto"/>
        <w:ind w:firstLine="709"/>
        <w:rPr>
          <w:rFonts w:ascii="Arial" w:hAnsi="Arial" w:cs="Arial"/>
          <w:bCs/>
          <w:lang w:eastAsia="ru-RU"/>
        </w:rPr>
      </w:pPr>
    </w:p>
    <w:p w14:paraId="5DAD1283" w14:textId="77777777" w:rsidR="00A135FF" w:rsidRPr="00A135FF" w:rsidRDefault="00A135FF" w:rsidP="00A135FF">
      <w:pPr>
        <w:spacing w:line="276" w:lineRule="auto"/>
        <w:jc w:val="both"/>
        <w:rPr>
          <w:rFonts w:ascii="Arial" w:hAnsi="Arial" w:cs="Arial"/>
          <w:b/>
          <w:lang w:eastAsia="ru-RU"/>
        </w:rPr>
      </w:pPr>
    </w:p>
    <w:p w14:paraId="44056175" w14:textId="77777777" w:rsidR="00E92100" w:rsidRPr="002803F9" w:rsidRDefault="00E92100" w:rsidP="002803F9">
      <w:pPr>
        <w:spacing w:line="360" w:lineRule="auto"/>
        <w:ind w:firstLine="709"/>
        <w:jc w:val="both"/>
        <w:rPr>
          <w:rFonts w:ascii="Arial" w:hAnsi="Arial" w:cs="Arial"/>
          <w:sz w:val="18"/>
          <w:lang w:eastAsia="ru-RU"/>
        </w:rPr>
      </w:pPr>
    </w:p>
    <w:p w14:paraId="61467750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Председатель Совета депутатов</w:t>
      </w:r>
    </w:p>
    <w:p w14:paraId="675C1A5E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городского округа Долгопрудный</w:t>
      </w:r>
    </w:p>
    <w:p w14:paraId="275C227E" w14:textId="77777777" w:rsidR="0033143D" w:rsidRDefault="004C3CE0" w:rsidP="004C3CE0">
      <w:pPr>
        <w:widowControl w:val="0"/>
        <w:autoSpaceDE w:val="0"/>
        <w:autoSpaceDN w:val="0"/>
        <w:jc w:val="both"/>
        <w:rPr>
          <w:rFonts w:ascii="Arial" w:eastAsia="Calibri" w:hAnsi="Arial" w:cs="Arial"/>
          <w:b/>
          <w:lang w:eastAsia="en-US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Московской области                                                                               Д.В. Балабанов     </w:t>
      </w:r>
    </w:p>
    <w:p w14:paraId="536C6DFA" w14:textId="22D65FE7" w:rsidR="004C3CE0" w:rsidRPr="00DA6829" w:rsidRDefault="004C3CE0" w:rsidP="004C3CE0">
      <w:pPr>
        <w:widowControl w:val="0"/>
        <w:autoSpaceDE w:val="0"/>
        <w:autoSpaceDN w:val="0"/>
        <w:jc w:val="both"/>
        <w:rPr>
          <w:rFonts w:ascii="Arial" w:hAnsi="Arial" w:cs="Arial"/>
          <w:b/>
          <w:lang w:eastAsia="ru-RU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                       </w:t>
      </w:r>
    </w:p>
    <w:p w14:paraId="1978083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Принято на заседании</w:t>
      </w:r>
    </w:p>
    <w:p w14:paraId="2CDEFED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Совета депутатов городского округа</w:t>
      </w:r>
    </w:p>
    <w:p w14:paraId="01E2688E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Долгопрудный Московской области</w:t>
      </w:r>
    </w:p>
    <w:p w14:paraId="65D1ADC8" w14:textId="7238F707" w:rsidR="0033143D" w:rsidRPr="00DA6829" w:rsidRDefault="00A135FF" w:rsidP="0033143D">
      <w:pPr>
        <w:widowControl w:val="0"/>
        <w:autoSpaceDE w:val="0"/>
        <w:autoSpaceDN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18</w:t>
      </w:r>
      <w:r w:rsidR="00481E42">
        <w:rPr>
          <w:rFonts w:ascii="Arial" w:eastAsia="Calibri" w:hAnsi="Arial" w:cs="Arial"/>
          <w:sz w:val="22"/>
          <w:szCs w:val="22"/>
          <w:lang w:eastAsia="en-US"/>
        </w:rPr>
        <w:t xml:space="preserve"> декабря</w:t>
      </w:r>
      <w:r w:rsidR="0033143D">
        <w:rPr>
          <w:rFonts w:ascii="Arial" w:eastAsia="Calibri" w:hAnsi="Arial" w:cs="Arial"/>
          <w:sz w:val="22"/>
          <w:szCs w:val="22"/>
          <w:lang w:eastAsia="en-US"/>
        </w:rPr>
        <w:t xml:space="preserve"> 2024</w:t>
      </w:r>
      <w:r w:rsidR="0033143D" w:rsidRPr="00DA6829">
        <w:rPr>
          <w:rFonts w:ascii="Arial" w:eastAsia="Calibri" w:hAnsi="Arial" w:cs="Arial"/>
          <w:sz w:val="22"/>
          <w:szCs w:val="22"/>
          <w:lang w:eastAsia="en-US"/>
        </w:rPr>
        <w:t xml:space="preserve"> года  </w:t>
      </w:r>
    </w:p>
    <w:p w14:paraId="69042615" w14:textId="4AEEFBD5" w:rsidR="00DA6829" w:rsidRDefault="00DA6829" w:rsidP="00DA6829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lang w:eastAsia="ru-RU"/>
        </w:rPr>
      </w:pPr>
    </w:p>
    <w:p w14:paraId="00997654" w14:textId="08551399" w:rsidR="00481E42" w:rsidRDefault="00481E42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</w:p>
    <w:p w14:paraId="42DD9073" w14:textId="77777777" w:rsidR="007D6BF5" w:rsidRDefault="007D6BF5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</w:p>
    <w:p w14:paraId="2B6DFACD" w14:textId="2157F738" w:rsidR="00F23225" w:rsidRDefault="00E92100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Г</w:t>
      </w:r>
      <w:r w:rsidR="00887078" w:rsidRPr="00DA6829">
        <w:rPr>
          <w:rFonts w:ascii="Arial" w:hAnsi="Arial" w:cs="Arial"/>
          <w:b/>
          <w:lang w:eastAsia="ru-RU"/>
        </w:rPr>
        <w:t>лав</w:t>
      </w:r>
      <w:r>
        <w:rPr>
          <w:rFonts w:ascii="Arial" w:hAnsi="Arial" w:cs="Arial"/>
          <w:b/>
          <w:lang w:eastAsia="ru-RU"/>
        </w:rPr>
        <w:t>а</w:t>
      </w:r>
      <w:r w:rsidR="00887078" w:rsidRPr="00DA6829">
        <w:rPr>
          <w:rFonts w:ascii="Arial" w:hAnsi="Arial" w:cs="Arial"/>
          <w:b/>
          <w:lang w:eastAsia="ru-RU"/>
        </w:rPr>
        <w:t xml:space="preserve"> городского округа </w:t>
      </w:r>
    </w:p>
    <w:p w14:paraId="173640E8" w14:textId="7704DD3C" w:rsidR="00887078" w:rsidRPr="00DA6829" w:rsidRDefault="00F23225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Долгопрудный Московской области   </w:t>
      </w:r>
      <w:r w:rsidR="00887078" w:rsidRPr="00DA6829">
        <w:rPr>
          <w:rFonts w:ascii="Arial" w:hAnsi="Arial" w:cs="Arial"/>
          <w:b/>
          <w:lang w:eastAsia="ru-RU"/>
        </w:rPr>
        <w:t xml:space="preserve">                                             </w:t>
      </w:r>
      <w:r w:rsidR="00887078">
        <w:rPr>
          <w:rFonts w:ascii="Arial" w:hAnsi="Arial" w:cs="Arial"/>
          <w:b/>
          <w:lang w:eastAsia="ru-RU"/>
        </w:rPr>
        <w:t xml:space="preserve"> </w:t>
      </w:r>
      <w:r w:rsidR="00887078" w:rsidRPr="00DA6829">
        <w:rPr>
          <w:rFonts w:ascii="Arial" w:hAnsi="Arial" w:cs="Arial"/>
          <w:b/>
          <w:lang w:eastAsia="ru-RU"/>
        </w:rPr>
        <w:t>Р.М. Истомин</w:t>
      </w:r>
    </w:p>
    <w:p w14:paraId="1764BB0E" w14:textId="77777777" w:rsidR="00887078" w:rsidRDefault="00887078" w:rsidP="00887078">
      <w:pPr>
        <w:rPr>
          <w:rFonts w:ascii="Arial" w:hAnsi="Arial" w:cs="Arial"/>
          <w:b/>
          <w:lang w:eastAsia="ru-RU"/>
        </w:rPr>
      </w:pPr>
    </w:p>
    <w:p w14:paraId="117A660B" w14:textId="2D32A902" w:rsidR="00DA6829" w:rsidRPr="00DA6829" w:rsidRDefault="00887078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A6829">
        <w:rPr>
          <w:rFonts w:ascii="Arial" w:hAnsi="Arial" w:cs="Arial"/>
          <w:szCs w:val="20"/>
          <w:lang w:eastAsia="ru-RU"/>
        </w:rPr>
        <w:t>«</w:t>
      </w:r>
      <w:r w:rsidR="00044B37">
        <w:rPr>
          <w:rFonts w:ascii="Arial" w:hAnsi="Arial" w:cs="Arial"/>
          <w:szCs w:val="20"/>
          <w:lang w:eastAsia="ru-RU"/>
        </w:rPr>
        <w:t>18</w:t>
      </w:r>
      <w:r w:rsidRPr="00DA6829">
        <w:rPr>
          <w:rFonts w:ascii="Arial" w:hAnsi="Arial" w:cs="Arial"/>
          <w:szCs w:val="20"/>
          <w:lang w:eastAsia="ru-RU"/>
        </w:rPr>
        <w:t>»</w:t>
      </w:r>
      <w:r w:rsidR="00D9725E">
        <w:rPr>
          <w:rFonts w:ascii="Arial" w:hAnsi="Arial" w:cs="Arial"/>
          <w:szCs w:val="20"/>
          <w:lang w:eastAsia="ru-RU"/>
        </w:rPr>
        <w:t xml:space="preserve"> </w:t>
      </w:r>
      <w:r w:rsidR="00044B37">
        <w:rPr>
          <w:rFonts w:ascii="Arial" w:hAnsi="Arial" w:cs="Arial"/>
          <w:szCs w:val="20"/>
          <w:lang w:eastAsia="ru-RU"/>
        </w:rPr>
        <w:t>декабря</w:t>
      </w:r>
      <w:bookmarkStart w:id="0" w:name="_GoBack"/>
      <w:bookmarkEnd w:id="0"/>
      <w:r w:rsidRPr="00DA6829">
        <w:rPr>
          <w:rFonts w:ascii="Arial" w:hAnsi="Arial" w:cs="Arial"/>
          <w:szCs w:val="20"/>
          <w:lang w:eastAsia="ru-RU"/>
        </w:rPr>
        <w:t xml:space="preserve"> 2024 года</w:t>
      </w:r>
    </w:p>
    <w:sectPr w:rsidR="00DA6829" w:rsidRPr="00DA6829" w:rsidSect="007D6BF5">
      <w:pgSz w:w="11906" w:h="16838"/>
      <w:pgMar w:top="1135" w:right="707" w:bottom="1702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A9ED2" w14:textId="77777777" w:rsidR="001737D9" w:rsidRDefault="001737D9">
      <w:r>
        <w:separator/>
      </w:r>
    </w:p>
  </w:endnote>
  <w:endnote w:type="continuationSeparator" w:id="0">
    <w:p w14:paraId="24ECE32A" w14:textId="77777777" w:rsidR="001737D9" w:rsidRDefault="0017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C7793" w14:textId="77777777" w:rsidR="001737D9" w:rsidRDefault="001737D9">
      <w:r>
        <w:separator/>
      </w:r>
    </w:p>
  </w:footnote>
  <w:footnote w:type="continuationSeparator" w:id="0">
    <w:p w14:paraId="3CA62D2F" w14:textId="77777777" w:rsidR="001737D9" w:rsidRDefault="00173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95471"/>
    <w:multiLevelType w:val="hybridMultilevel"/>
    <w:tmpl w:val="6C78971E"/>
    <w:lvl w:ilvl="0" w:tplc="8230E95E">
      <w:start w:val="1"/>
      <w:numFmt w:val="decimal"/>
      <w:lvlText w:val="%1)"/>
      <w:lvlJc w:val="left"/>
      <w:pPr>
        <w:ind w:left="943" w:hanging="3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>
    <w:abstractNumId w:val="6"/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CB"/>
    <w:rsid w:val="00044B37"/>
    <w:rsid w:val="00063E23"/>
    <w:rsid w:val="00083349"/>
    <w:rsid w:val="00093370"/>
    <w:rsid w:val="00095789"/>
    <w:rsid w:val="000E75B0"/>
    <w:rsid w:val="00137130"/>
    <w:rsid w:val="00156D24"/>
    <w:rsid w:val="00161C9F"/>
    <w:rsid w:val="00161CCB"/>
    <w:rsid w:val="001737D9"/>
    <w:rsid w:val="0017457F"/>
    <w:rsid w:val="00191225"/>
    <w:rsid w:val="00191F6A"/>
    <w:rsid w:val="001B2012"/>
    <w:rsid w:val="001C3EC7"/>
    <w:rsid w:val="001D3050"/>
    <w:rsid w:val="001F4C10"/>
    <w:rsid w:val="00211E35"/>
    <w:rsid w:val="00220905"/>
    <w:rsid w:val="00261492"/>
    <w:rsid w:val="00274750"/>
    <w:rsid w:val="002803F9"/>
    <w:rsid w:val="00291E3B"/>
    <w:rsid w:val="002A5C1F"/>
    <w:rsid w:val="002C4C3E"/>
    <w:rsid w:val="002E676A"/>
    <w:rsid w:val="0033143D"/>
    <w:rsid w:val="00344053"/>
    <w:rsid w:val="003464F9"/>
    <w:rsid w:val="00374FD4"/>
    <w:rsid w:val="003A6B21"/>
    <w:rsid w:val="003E527F"/>
    <w:rsid w:val="00430023"/>
    <w:rsid w:val="00436ADE"/>
    <w:rsid w:val="00481E42"/>
    <w:rsid w:val="00485061"/>
    <w:rsid w:val="00493C97"/>
    <w:rsid w:val="004A630A"/>
    <w:rsid w:val="004C3CE0"/>
    <w:rsid w:val="004D063A"/>
    <w:rsid w:val="004E4FE9"/>
    <w:rsid w:val="00501C62"/>
    <w:rsid w:val="0051754F"/>
    <w:rsid w:val="005A7B11"/>
    <w:rsid w:val="005C53AA"/>
    <w:rsid w:val="005E4FC5"/>
    <w:rsid w:val="005E7B7A"/>
    <w:rsid w:val="00630D82"/>
    <w:rsid w:val="00631780"/>
    <w:rsid w:val="00633272"/>
    <w:rsid w:val="006658DC"/>
    <w:rsid w:val="006F1C99"/>
    <w:rsid w:val="007050EF"/>
    <w:rsid w:val="00716506"/>
    <w:rsid w:val="00733B02"/>
    <w:rsid w:val="00742464"/>
    <w:rsid w:val="0076075E"/>
    <w:rsid w:val="00762987"/>
    <w:rsid w:val="00763768"/>
    <w:rsid w:val="007A0F4C"/>
    <w:rsid w:val="007B6A34"/>
    <w:rsid w:val="007D6BF5"/>
    <w:rsid w:val="007F0E98"/>
    <w:rsid w:val="007F1A24"/>
    <w:rsid w:val="0080328C"/>
    <w:rsid w:val="00821489"/>
    <w:rsid w:val="008215EE"/>
    <w:rsid w:val="00823511"/>
    <w:rsid w:val="008807D3"/>
    <w:rsid w:val="00887078"/>
    <w:rsid w:val="008A71E0"/>
    <w:rsid w:val="008B438E"/>
    <w:rsid w:val="008C6F87"/>
    <w:rsid w:val="008C7F6D"/>
    <w:rsid w:val="008E3242"/>
    <w:rsid w:val="008F1F80"/>
    <w:rsid w:val="00904BA8"/>
    <w:rsid w:val="00947C33"/>
    <w:rsid w:val="00975F8C"/>
    <w:rsid w:val="00987DFB"/>
    <w:rsid w:val="009903C0"/>
    <w:rsid w:val="00997037"/>
    <w:rsid w:val="009A2240"/>
    <w:rsid w:val="009E0E70"/>
    <w:rsid w:val="00A131EA"/>
    <w:rsid w:val="00A135FF"/>
    <w:rsid w:val="00A27393"/>
    <w:rsid w:val="00A60246"/>
    <w:rsid w:val="00A77048"/>
    <w:rsid w:val="00AD3C27"/>
    <w:rsid w:val="00AD5920"/>
    <w:rsid w:val="00AE6801"/>
    <w:rsid w:val="00AF5D9A"/>
    <w:rsid w:val="00BB3C0B"/>
    <w:rsid w:val="00BD27C4"/>
    <w:rsid w:val="00BE7E1D"/>
    <w:rsid w:val="00BF02FD"/>
    <w:rsid w:val="00C00E7C"/>
    <w:rsid w:val="00C2491F"/>
    <w:rsid w:val="00C7193F"/>
    <w:rsid w:val="00C85567"/>
    <w:rsid w:val="00D40C57"/>
    <w:rsid w:val="00D41384"/>
    <w:rsid w:val="00D42AB7"/>
    <w:rsid w:val="00D519A9"/>
    <w:rsid w:val="00D5650E"/>
    <w:rsid w:val="00D86773"/>
    <w:rsid w:val="00D9139E"/>
    <w:rsid w:val="00D93722"/>
    <w:rsid w:val="00D9725E"/>
    <w:rsid w:val="00D975EB"/>
    <w:rsid w:val="00DA3B33"/>
    <w:rsid w:val="00DA6829"/>
    <w:rsid w:val="00DB1E35"/>
    <w:rsid w:val="00DC119D"/>
    <w:rsid w:val="00DC4233"/>
    <w:rsid w:val="00DC658F"/>
    <w:rsid w:val="00DE291A"/>
    <w:rsid w:val="00DE3E06"/>
    <w:rsid w:val="00DE459E"/>
    <w:rsid w:val="00DE5BEF"/>
    <w:rsid w:val="00DF28B4"/>
    <w:rsid w:val="00E066A6"/>
    <w:rsid w:val="00E14902"/>
    <w:rsid w:val="00E16DC9"/>
    <w:rsid w:val="00E65F5B"/>
    <w:rsid w:val="00E70FBA"/>
    <w:rsid w:val="00E713AB"/>
    <w:rsid w:val="00E85398"/>
    <w:rsid w:val="00E92100"/>
    <w:rsid w:val="00EC5DFC"/>
    <w:rsid w:val="00F058F7"/>
    <w:rsid w:val="00F23225"/>
    <w:rsid w:val="00F76821"/>
    <w:rsid w:val="00F8504B"/>
    <w:rsid w:val="00F97BD7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3CA6F9D68FD519CFBC0B4FCB79F2EBCEFA8E3FC56F707672F8B588EF1FF2E0F28B0850D371EEAEM925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33CA6F9D68FD519CFBC0B4FCB79F2EBCEFA8E3FC56F707672F8B588EF1FF2E0F28B0850D371EEAEM92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3CA6F9D68FD519CFBC0B4FCB79F2EBCEFA8E3FC56F707672F8B588EF1FF2E0F28B0850D371EEAEM925H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2438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User</cp:lastModifiedBy>
  <cp:revision>4</cp:revision>
  <cp:lastPrinted>2024-12-18T08:05:00Z</cp:lastPrinted>
  <dcterms:created xsi:type="dcterms:W3CDTF">2024-12-18T08:05:00Z</dcterms:created>
  <dcterms:modified xsi:type="dcterms:W3CDTF">2024-12-19T07:26:00Z</dcterms:modified>
  <cp:version>1048576</cp:version>
</cp:coreProperties>
</file>