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C4F692" w14:textId="77777777" w:rsidR="0093645E" w:rsidRPr="00792530" w:rsidRDefault="0093645E" w:rsidP="00D244DF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792530">
        <w:rPr>
          <w:rFonts w:ascii="Arial" w:hAnsi="Arial" w:cs="Arial"/>
          <w:b/>
          <w:color w:val="000000" w:themeColor="text1"/>
          <w:sz w:val="24"/>
          <w:szCs w:val="24"/>
        </w:rPr>
        <w:t>Информация</w:t>
      </w:r>
    </w:p>
    <w:p w14:paraId="71342B4F" w14:textId="77777777" w:rsidR="0093645E" w:rsidRPr="00792530" w:rsidRDefault="0093645E" w:rsidP="00D244DF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792530">
        <w:rPr>
          <w:rFonts w:ascii="Arial" w:hAnsi="Arial" w:cs="Arial"/>
          <w:b/>
          <w:color w:val="000000" w:themeColor="text1"/>
          <w:sz w:val="24"/>
          <w:szCs w:val="24"/>
        </w:rPr>
        <w:t xml:space="preserve">об устранении нарушений по результатам контрольных и </w:t>
      </w:r>
    </w:p>
    <w:p w14:paraId="796E61AB" w14:textId="77777777" w:rsidR="0093645E" w:rsidRPr="00792530" w:rsidRDefault="0093645E" w:rsidP="00D244DF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792530">
        <w:rPr>
          <w:rFonts w:ascii="Arial" w:hAnsi="Arial" w:cs="Arial"/>
          <w:b/>
          <w:color w:val="000000" w:themeColor="text1"/>
          <w:sz w:val="24"/>
          <w:szCs w:val="24"/>
        </w:rPr>
        <w:t>экспертно-аналитических мероприятий</w:t>
      </w:r>
    </w:p>
    <w:p w14:paraId="5C3B8D3E" w14:textId="39ADE01A" w:rsidR="00741F04" w:rsidRPr="00792530" w:rsidRDefault="00327E65" w:rsidP="00D244DF">
      <w:pPr>
        <w:spacing w:after="0" w:line="240" w:lineRule="auto"/>
        <w:ind w:firstLine="709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792530">
        <w:rPr>
          <w:rFonts w:ascii="Arial" w:hAnsi="Arial" w:cs="Arial"/>
          <w:b/>
          <w:color w:val="000000" w:themeColor="text1"/>
          <w:sz w:val="24"/>
          <w:szCs w:val="24"/>
        </w:rPr>
        <w:t>за I квартал 202</w:t>
      </w:r>
      <w:r w:rsidR="009714B1" w:rsidRPr="00792530">
        <w:rPr>
          <w:rFonts w:ascii="Arial" w:hAnsi="Arial" w:cs="Arial"/>
          <w:b/>
          <w:color w:val="000000" w:themeColor="text1"/>
          <w:sz w:val="24"/>
          <w:szCs w:val="24"/>
        </w:rPr>
        <w:t>5</w:t>
      </w:r>
      <w:r w:rsidRPr="00792530">
        <w:rPr>
          <w:rFonts w:ascii="Arial" w:hAnsi="Arial" w:cs="Arial"/>
          <w:b/>
          <w:color w:val="000000" w:themeColor="text1"/>
          <w:sz w:val="24"/>
          <w:szCs w:val="24"/>
        </w:rPr>
        <w:t xml:space="preserve"> года</w:t>
      </w:r>
    </w:p>
    <w:p w14:paraId="5697634C" w14:textId="77777777" w:rsidR="00D244DF" w:rsidRPr="00792530" w:rsidRDefault="00D244DF" w:rsidP="00D244DF">
      <w:pPr>
        <w:spacing w:after="0" w:line="240" w:lineRule="auto"/>
        <w:ind w:firstLine="709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7F09A13E" w14:textId="77777777" w:rsidR="009714B1" w:rsidRPr="00792530" w:rsidRDefault="009714B1" w:rsidP="009714B1">
      <w:pPr>
        <w:spacing w:after="0" w:line="36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92530">
        <w:rPr>
          <w:rFonts w:ascii="Arial" w:hAnsi="Arial" w:cs="Arial"/>
          <w:color w:val="000000" w:themeColor="text1"/>
          <w:sz w:val="24"/>
          <w:szCs w:val="24"/>
        </w:rPr>
        <w:t>Контрольно-счетной палатой городского округа Долгопрудный за 1 квартал 2025 года проведено 3 контрольных мероприятия.</w:t>
      </w:r>
    </w:p>
    <w:p w14:paraId="2F7BB931" w14:textId="77777777" w:rsidR="009714B1" w:rsidRPr="00792530" w:rsidRDefault="009714B1" w:rsidP="009714B1">
      <w:pPr>
        <w:spacing w:after="0" w:line="36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92530">
        <w:rPr>
          <w:rFonts w:ascii="Arial" w:hAnsi="Arial" w:cs="Arial"/>
          <w:color w:val="000000" w:themeColor="text1"/>
          <w:sz w:val="24"/>
          <w:szCs w:val="24"/>
        </w:rPr>
        <w:t>В январе 2025 года, по итогам проведенных контрольных мероприятий в 2024 году, было вынесено 1 представление, полностью выполнены 1.</w:t>
      </w:r>
    </w:p>
    <w:p w14:paraId="31F08A9C" w14:textId="2C643005" w:rsidR="009714B1" w:rsidRPr="00792530" w:rsidRDefault="009714B1" w:rsidP="009714B1">
      <w:pPr>
        <w:spacing w:after="0" w:line="36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92530">
        <w:rPr>
          <w:rFonts w:ascii="Arial" w:hAnsi="Arial" w:cs="Arial"/>
          <w:color w:val="000000" w:themeColor="text1"/>
          <w:sz w:val="24"/>
          <w:szCs w:val="24"/>
        </w:rPr>
        <w:t xml:space="preserve">За I квартал 2025 года было вынесено </w:t>
      </w:r>
      <w:r w:rsidR="00324170">
        <w:rPr>
          <w:rFonts w:ascii="Arial" w:hAnsi="Arial" w:cs="Arial"/>
          <w:color w:val="000000" w:themeColor="text1"/>
          <w:sz w:val="24"/>
          <w:szCs w:val="24"/>
        </w:rPr>
        <w:t>2</w:t>
      </w:r>
      <w:bookmarkStart w:id="0" w:name="_GoBack"/>
      <w:bookmarkEnd w:id="0"/>
      <w:r w:rsidRPr="00792530">
        <w:rPr>
          <w:rFonts w:ascii="Arial" w:hAnsi="Arial" w:cs="Arial"/>
          <w:color w:val="000000" w:themeColor="text1"/>
          <w:sz w:val="24"/>
          <w:szCs w:val="24"/>
        </w:rPr>
        <w:t xml:space="preserve"> представления, которые направленны в адрес объектов проверок. Полностью выполнено 0 представления. Остаются на контроле – 2 (срок еще не наступил).</w:t>
      </w:r>
    </w:p>
    <w:p w14:paraId="4E15A085" w14:textId="5F7F4E6D" w:rsidR="00540178" w:rsidRPr="00792530" w:rsidRDefault="00540178" w:rsidP="009714B1">
      <w:pPr>
        <w:spacing w:after="0" w:line="36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92530">
        <w:rPr>
          <w:rFonts w:ascii="Arial" w:hAnsi="Arial" w:cs="Arial"/>
          <w:color w:val="000000" w:themeColor="text1"/>
          <w:sz w:val="24"/>
          <w:szCs w:val="24"/>
        </w:rPr>
        <w:t xml:space="preserve">Общий объем устраненных в отчетном периоде нарушений по контрольным </w:t>
      </w:r>
      <w:r w:rsidR="00D244DF" w:rsidRPr="00792530">
        <w:rPr>
          <w:rFonts w:ascii="Arial" w:hAnsi="Arial" w:cs="Arial"/>
          <w:color w:val="000000" w:themeColor="text1"/>
          <w:sz w:val="24"/>
          <w:szCs w:val="24"/>
        </w:rPr>
        <w:t xml:space="preserve">мероприятиям, </w:t>
      </w:r>
      <w:r w:rsidR="00981F8C" w:rsidRPr="00792530">
        <w:rPr>
          <w:rFonts w:ascii="Arial" w:hAnsi="Arial" w:cs="Arial"/>
          <w:color w:val="000000" w:themeColor="text1"/>
          <w:sz w:val="24"/>
          <w:szCs w:val="24"/>
        </w:rPr>
        <w:t>завершенны</w:t>
      </w:r>
      <w:r w:rsidR="00D244DF" w:rsidRPr="00792530">
        <w:rPr>
          <w:rFonts w:ascii="Arial" w:hAnsi="Arial" w:cs="Arial"/>
          <w:color w:val="000000" w:themeColor="text1"/>
          <w:sz w:val="24"/>
          <w:szCs w:val="24"/>
        </w:rPr>
        <w:t>м</w:t>
      </w:r>
      <w:r w:rsidR="00981F8C" w:rsidRPr="00792530">
        <w:rPr>
          <w:rFonts w:ascii="Arial" w:hAnsi="Arial" w:cs="Arial"/>
          <w:color w:val="000000" w:themeColor="text1"/>
          <w:sz w:val="24"/>
          <w:szCs w:val="24"/>
        </w:rPr>
        <w:t xml:space="preserve"> в предыдущие годы </w:t>
      </w:r>
      <w:r w:rsidRPr="00792530">
        <w:rPr>
          <w:rFonts w:ascii="Arial" w:hAnsi="Arial" w:cs="Arial"/>
          <w:color w:val="000000" w:themeColor="text1"/>
          <w:sz w:val="24"/>
          <w:szCs w:val="24"/>
        </w:rPr>
        <w:t xml:space="preserve">– </w:t>
      </w:r>
      <w:r w:rsidR="009714B1" w:rsidRPr="00792530">
        <w:rPr>
          <w:rFonts w:ascii="Arial" w:hAnsi="Arial" w:cs="Arial"/>
          <w:color w:val="000000" w:themeColor="text1"/>
          <w:sz w:val="24"/>
          <w:szCs w:val="24"/>
        </w:rPr>
        <w:t>0,08</w:t>
      </w:r>
      <w:r w:rsidR="00F3471D" w:rsidRPr="00792530">
        <w:rPr>
          <w:rFonts w:ascii="Arial" w:hAnsi="Arial" w:cs="Arial"/>
          <w:color w:val="000000" w:themeColor="text1"/>
          <w:sz w:val="24"/>
          <w:szCs w:val="24"/>
        </w:rPr>
        <w:t xml:space="preserve"> тыс. руб.</w:t>
      </w:r>
    </w:p>
    <w:p w14:paraId="2EBBE995" w14:textId="77777777" w:rsidR="00540178" w:rsidRPr="00792530" w:rsidRDefault="00540178" w:rsidP="00540178">
      <w:pPr>
        <w:spacing w:after="0" w:line="36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92530">
        <w:rPr>
          <w:rFonts w:ascii="Arial" w:hAnsi="Arial" w:cs="Arial"/>
          <w:color w:val="000000" w:themeColor="text1"/>
          <w:sz w:val="24"/>
          <w:szCs w:val="24"/>
        </w:rPr>
        <w:t>Устранено путем:</w:t>
      </w:r>
    </w:p>
    <w:p w14:paraId="79FCB5BE" w14:textId="2A657CD1" w:rsidR="00540178" w:rsidRPr="00792530" w:rsidRDefault="00540178" w:rsidP="00F3471D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92530">
        <w:rPr>
          <w:rFonts w:ascii="Arial" w:hAnsi="Arial" w:cs="Arial"/>
          <w:color w:val="000000" w:themeColor="text1"/>
          <w:sz w:val="24"/>
          <w:szCs w:val="24"/>
        </w:rPr>
        <w:t xml:space="preserve">Возмещения в бюджет городского округа Долгопрудный – </w:t>
      </w:r>
      <w:r w:rsidR="009714B1" w:rsidRPr="00792530">
        <w:rPr>
          <w:rFonts w:ascii="Arial" w:hAnsi="Arial" w:cs="Arial"/>
          <w:color w:val="000000" w:themeColor="text1"/>
          <w:sz w:val="24"/>
          <w:szCs w:val="24"/>
        </w:rPr>
        <w:t>0,08</w:t>
      </w:r>
      <w:r w:rsidRPr="00792530">
        <w:rPr>
          <w:rFonts w:ascii="Arial" w:hAnsi="Arial" w:cs="Arial"/>
          <w:color w:val="000000" w:themeColor="text1"/>
          <w:sz w:val="24"/>
          <w:szCs w:val="24"/>
        </w:rPr>
        <w:t xml:space="preserve"> тыс. руб.</w:t>
      </w:r>
    </w:p>
    <w:p w14:paraId="089137BF" w14:textId="6E48DF38" w:rsidR="00F3471D" w:rsidRPr="00792530" w:rsidRDefault="00F3471D" w:rsidP="00F3471D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92530">
        <w:rPr>
          <w:rFonts w:ascii="Arial" w:hAnsi="Arial" w:cs="Arial"/>
          <w:color w:val="000000" w:themeColor="text1"/>
          <w:sz w:val="24"/>
          <w:szCs w:val="24"/>
        </w:rPr>
        <w:t xml:space="preserve">Возмещения в бюджет Московской области – </w:t>
      </w:r>
      <w:r w:rsidR="009714B1" w:rsidRPr="00792530">
        <w:rPr>
          <w:rFonts w:ascii="Arial" w:hAnsi="Arial" w:cs="Arial"/>
          <w:color w:val="000000" w:themeColor="text1"/>
          <w:sz w:val="24"/>
          <w:szCs w:val="24"/>
        </w:rPr>
        <w:t>0,00</w:t>
      </w:r>
      <w:r w:rsidRPr="00792530">
        <w:rPr>
          <w:rFonts w:ascii="Arial" w:hAnsi="Arial" w:cs="Arial"/>
          <w:color w:val="000000" w:themeColor="text1"/>
          <w:sz w:val="24"/>
          <w:szCs w:val="24"/>
        </w:rPr>
        <w:t xml:space="preserve"> тыс. руб.</w:t>
      </w:r>
    </w:p>
    <w:p w14:paraId="6ED53833" w14:textId="09D3F75B" w:rsidR="00540178" w:rsidRPr="00792530" w:rsidRDefault="00F3471D" w:rsidP="00540178">
      <w:pPr>
        <w:spacing w:after="0" w:line="36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92530">
        <w:rPr>
          <w:rFonts w:ascii="Arial" w:hAnsi="Arial" w:cs="Arial"/>
          <w:color w:val="000000" w:themeColor="text1"/>
          <w:sz w:val="24"/>
          <w:szCs w:val="24"/>
        </w:rPr>
        <w:t>3</w:t>
      </w:r>
      <w:r w:rsidR="00D244DF" w:rsidRPr="00792530">
        <w:rPr>
          <w:rFonts w:ascii="Arial" w:hAnsi="Arial" w:cs="Arial"/>
          <w:color w:val="000000" w:themeColor="text1"/>
          <w:sz w:val="24"/>
          <w:szCs w:val="24"/>
        </w:rPr>
        <w:t>. Предотвращения</w:t>
      </w:r>
      <w:r w:rsidR="00540178" w:rsidRPr="00792530">
        <w:rPr>
          <w:rFonts w:ascii="Arial" w:hAnsi="Arial" w:cs="Arial"/>
          <w:color w:val="000000" w:themeColor="text1"/>
          <w:sz w:val="24"/>
          <w:szCs w:val="24"/>
        </w:rPr>
        <w:t xml:space="preserve"> их реализации – </w:t>
      </w:r>
      <w:r w:rsidR="009714B1" w:rsidRPr="00792530">
        <w:rPr>
          <w:rFonts w:ascii="Arial" w:hAnsi="Arial" w:cs="Arial"/>
          <w:color w:val="000000" w:themeColor="text1"/>
          <w:sz w:val="24"/>
          <w:szCs w:val="24"/>
        </w:rPr>
        <w:t>0,00</w:t>
      </w:r>
      <w:r w:rsidR="00540178" w:rsidRPr="00792530">
        <w:rPr>
          <w:rFonts w:ascii="Arial" w:hAnsi="Arial" w:cs="Arial"/>
          <w:color w:val="000000" w:themeColor="text1"/>
          <w:sz w:val="24"/>
          <w:szCs w:val="24"/>
        </w:rPr>
        <w:t xml:space="preserve"> тыс. руб.</w:t>
      </w:r>
    </w:p>
    <w:p w14:paraId="1089579B" w14:textId="1C91B46F" w:rsidR="0092037E" w:rsidRPr="00792530" w:rsidRDefault="00E306C0" w:rsidP="0092037E">
      <w:pPr>
        <w:spacing w:after="0" w:line="36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92530">
        <w:rPr>
          <w:rFonts w:ascii="Arial" w:hAnsi="Arial" w:cs="Arial"/>
          <w:color w:val="000000" w:themeColor="text1"/>
          <w:sz w:val="24"/>
          <w:szCs w:val="24"/>
        </w:rPr>
        <w:t xml:space="preserve">Применены меры дисциплинарного наказания: замечание – </w:t>
      </w:r>
      <w:r w:rsidR="009714B1" w:rsidRPr="00792530">
        <w:rPr>
          <w:rFonts w:ascii="Arial" w:hAnsi="Arial" w:cs="Arial"/>
          <w:color w:val="000000" w:themeColor="text1"/>
          <w:sz w:val="24"/>
          <w:szCs w:val="24"/>
        </w:rPr>
        <w:t>0</w:t>
      </w:r>
      <w:r w:rsidR="0092037E" w:rsidRPr="00792530">
        <w:rPr>
          <w:rFonts w:ascii="Arial" w:hAnsi="Arial" w:cs="Arial"/>
          <w:color w:val="000000" w:themeColor="text1"/>
          <w:sz w:val="24"/>
          <w:szCs w:val="24"/>
        </w:rPr>
        <w:t>,</w:t>
      </w:r>
      <w:r w:rsidR="004B2F08" w:rsidRPr="0079253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2037E" w:rsidRPr="00792530">
        <w:rPr>
          <w:rFonts w:ascii="Arial" w:hAnsi="Arial" w:cs="Arial"/>
          <w:color w:val="000000" w:themeColor="text1"/>
          <w:sz w:val="24"/>
          <w:szCs w:val="24"/>
        </w:rPr>
        <w:t xml:space="preserve">возбуждено дел об административных правонарушениях – </w:t>
      </w:r>
      <w:r w:rsidR="009714B1" w:rsidRPr="00792530">
        <w:rPr>
          <w:rFonts w:ascii="Arial" w:hAnsi="Arial" w:cs="Arial"/>
          <w:color w:val="000000" w:themeColor="text1"/>
          <w:sz w:val="24"/>
          <w:szCs w:val="24"/>
        </w:rPr>
        <w:t>0</w:t>
      </w:r>
      <w:r w:rsidR="0092037E" w:rsidRPr="00792530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</w:p>
    <w:p w14:paraId="38787A27" w14:textId="6217A63D" w:rsidR="00E306C0" w:rsidRPr="00792530" w:rsidRDefault="00E306C0" w:rsidP="00C91592">
      <w:pPr>
        <w:spacing w:after="0" w:line="36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92530">
        <w:rPr>
          <w:rFonts w:ascii="Arial" w:hAnsi="Arial" w:cs="Arial"/>
          <w:color w:val="000000" w:themeColor="text1"/>
          <w:sz w:val="24"/>
          <w:szCs w:val="24"/>
        </w:rPr>
        <w:t xml:space="preserve">Подготовлено </w:t>
      </w:r>
      <w:r w:rsidR="009714B1" w:rsidRPr="00792530">
        <w:rPr>
          <w:rFonts w:ascii="Arial" w:hAnsi="Arial" w:cs="Arial"/>
          <w:color w:val="000000" w:themeColor="text1"/>
          <w:sz w:val="24"/>
          <w:szCs w:val="24"/>
        </w:rPr>
        <w:t xml:space="preserve">7 </w:t>
      </w:r>
      <w:r w:rsidRPr="00792530">
        <w:rPr>
          <w:rFonts w:ascii="Arial" w:hAnsi="Arial" w:cs="Arial"/>
          <w:color w:val="000000" w:themeColor="text1"/>
          <w:sz w:val="24"/>
          <w:szCs w:val="24"/>
        </w:rPr>
        <w:t>экспертных заключени</w:t>
      </w:r>
      <w:r w:rsidR="00D244DF" w:rsidRPr="00792530">
        <w:rPr>
          <w:rFonts w:ascii="Arial" w:hAnsi="Arial" w:cs="Arial"/>
          <w:color w:val="000000" w:themeColor="text1"/>
          <w:sz w:val="24"/>
          <w:szCs w:val="24"/>
        </w:rPr>
        <w:t>я</w:t>
      </w:r>
      <w:r w:rsidRPr="00792530">
        <w:rPr>
          <w:rFonts w:ascii="Arial" w:hAnsi="Arial" w:cs="Arial"/>
          <w:color w:val="000000" w:themeColor="text1"/>
          <w:sz w:val="24"/>
          <w:szCs w:val="24"/>
        </w:rPr>
        <w:t xml:space="preserve"> по экспертизе нормативных правовых актов.</w:t>
      </w:r>
    </w:p>
    <w:p w14:paraId="21CC2324" w14:textId="77777777" w:rsidR="00540178" w:rsidRPr="00BB489F" w:rsidRDefault="00540178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sectPr w:rsidR="00540178" w:rsidRPr="00BB489F" w:rsidSect="00FF1F90">
      <w:pgSz w:w="11906" w:h="16838"/>
      <w:pgMar w:top="1134" w:right="566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64205"/>
    <w:multiLevelType w:val="hybridMultilevel"/>
    <w:tmpl w:val="80384DDA"/>
    <w:lvl w:ilvl="0" w:tplc="2506A6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A3930BD"/>
    <w:multiLevelType w:val="hybridMultilevel"/>
    <w:tmpl w:val="FE84A27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45E"/>
    <w:rsid w:val="00061D07"/>
    <w:rsid w:val="000905D1"/>
    <w:rsid w:val="000D4F97"/>
    <w:rsid w:val="000D63D0"/>
    <w:rsid w:val="00100816"/>
    <w:rsid w:val="001255C8"/>
    <w:rsid w:val="001A78F4"/>
    <w:rsid w:val="001E2156"/>
    <w:rsid w:val="001E440E"/>
    <w:rsid w:val="001F2985"/>
    <w:rsid w:val="00223B5B"/>
    <w:rsid w:val="0022402C"/>
    <w:rsid w:val="00266514"/>
    <w:rsid w:val="00270B6C"/>
    <w:rsid w:val="002B173B"/>
    <w:rsid w:val="002E0066"/>
    <w:rsid w:val="00324170"/>
    <w:rsid w:val="00327E65"/>
    <w:rsid w:val="003C6E03"/>
    <w:rsid w:val="003D4E0F"/>
    <w:rsid w:val="003E1021"/>
    <w:rsid w:val="003F2F60"/>
    <w:rsid w:val="004035A3"/>
    <w:rsid w:val="00431244"/>
    <w:rsid w:val="00437EFE"/>
    <w:rsid w:val="00463B7C"/>
    <w:rsid w:val="004A38FB"/>
    <w:rsid w:val="004B2F08"/>
    <w:rsid w:val="00540178"/>
    <w:rsid w:val="00632D4B"/>
    <w:rsid w:val="00635602"/>
    <w:rsid w:val="006357A8"/>
    <w:rsid w:val="00637ADB"/>
    <w:rsid w:val="00642CAA"/>
    <w:rsid w:val="006800B6"/>
    <w:rsid w:val="00695755"/>
    <w:rsid w:val="006C6BD3"/>
    <w:rsid w:val="006D2492"/>
    <w:rsid w:val="00741F04"/>
    <w:rsid w:val="00751655"/>
    <w:rsid w:val="00784955"/>
    <w:rsid w:val="00792530"/>
    <w:rsid w:val="007A1B79"/>
    <w:rsid w:val="007B4C09"/>
    <w:rsid w:val="007D6F40"/>
    <w:rsid w:val="00803363"/>
    <w:rsid w:val="0081559B"/>
    <w:rsid w:val="00825871"/>
    <w:rsid w:val="00856C4A"/>
    <w:rsid w:val="0092037E"/>
    <w:rsid w:val="0093645E"/>
    <w:rsid w:val="009676FF"/>
    <w:rsid w:val="009714B1"/>
    <w:rsid w:val="00981F8C"/>
    <w:rsid w:val="009F75E7"/>
    <w:rsid w:val="00A03AFA"/>
    <w:rsid w:val="00A250C6"/>
    <w:rsid w:val="00A250FB"/>
    <w:rsid w:val="00A320C5"/>
    <w:rsid w:val="00A33C55"/>
    <w:rsid w:val="00A3650D"/>
    <w:rsid w:val="00A43EEF"/>
    <w:rsid w:val="00A8080C"/>
    <w:rsid w:val="00AC0405"/>
    <w:rsid w:val="00AC0D70"/>
    <w:rsid w:val="00B01975"/>
    <w:rsid w:val="00B33CCA"/>
    <w:rsid w:val="00B43FB9"/>
    <w:rsid w:val="00B82027"/>
    <w:rsid w:val="00BA0B9F"/>
    <w:rsid w:val="00BB43A2"/>
    <w:rsid w:val="00BB489F"/>
    <w:rsid w:val="00BF4CF5"/>
    <w:rsid w:val="00C17951"/>
    <w:rsid w:val="00C2257D"/>
    <w:rsid w:val="00C40CC4"/>
    <w:rsid w:val="00C678D3"/>
    <w:rsid w:val="00C91592"/>
    <w:rsid w:val="00C92DF7"/>
    <w:rsid w:val="00CB3B2B"/>
    <w:rsid w:val="00CB4888"/>
    <w:rsid w:val="00CC735E"/>
    <w:rsid w:val="00D01EEF"/>
    <w:rsid w:val="00D134FC"/>
    <w:rsid w:val="00D244DF"/>
    <w:rsid w:val="00D47A21"/>
    <w:rsid w:val="00D52A8C"/>
    <w:rsid w:val="00D5385C"/>
    <w:rsid w:val="00DA4103"/>
    <w:rsid w:val="00DC37F6"/>
    <w:rsid w:val="00DE34CA"/>
    <w:rsid w:val="00E306C0"/>
    <w:rsid w:val="00EA1C98"/>
    <w:rsid w:val="00F17989"/>
    <w:rsid w:val="00F3471D"/>
    <w:rsid w:val="00F55481"/>
    <w:rsid w:val="00F8082B"/>
    <w:rsid w:val="00FC6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B3607"/>
  <w15:chartTrackingRefBased/>
  <w15:docId w15:val="{487FFBAD-8E7C-4A1B-826A-771C92164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645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735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03A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03AF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2552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Контрольно-Ревизионная комиссия</Company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Надежда</cp:lastModifiedBy>
  <cp:revision>51</cp:revision>
  <cp:lastPrinted>2021-10-21T07:14:00Z</cp:lastPrinted>
  <dcterms:created xsi:type="dcterms:W3CDTF">2021-03-29T08:22:00Z</dcterms:created>
  <dcterms:modified xsi:type="dcterms:W3CDTF">2025-04-14T13:24:00Z</dcterms:modified>
</cp:coreProperties>
</file>